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37616D" w:rsidRDefault="0037616D" w:rsidP="0019529E">
      <w:pPr>
        <w:rPr>
          <w:b/>
          <w:bCs/>
          <w:color w:val="000000"/>
        </w:rPr>
      </w:pPr>
    </w:p>
    <w:p w:rsidR="001443CB" w:rsidRDefault="00764C13" w:rsidP="001443CB">
      <w:pPr>
        <w:jc w:val="center"/>
        <w:rPr>
          <w:b/>
          <w:lang w:val="ru-RU"/>
        </w:rPr>
      </w:pPr>
      <w:r w:rsidRPr="001443CB">
        <w:rPr>
          <w:b/>
        </w:rPr>
        <w:t>Отчет з</w:t>
      </w:r>
      <w:r w:rsidR="001A6C93">
        <w:rPr>
          <w:b/>
        </w:rPr>
        <w:t>а извършените дейности през 2022</w:t>
      </w:r>
      <w:r w:rsidRPr="001443CB">
        <w:rPr>
          <w:b/>
        </w:rPr>
        <w:t xml:space="preserve"> г.</w:t>
      </w:r>
      <w:r w:rsidR="001A6C93">
        <w:rPr>
          <w:b/>
        </w:rPr>
        <w:t xml:space="preserve"> по</w:t>
      </w:r>
      <w:r w:rsidRPr="001443CB">
        <w:rPr>
          <w:b/>
        </w:rPr>
        <w:t xml:space="preserve"> </w:t>
      </w:r>
      <w:r w:rsidR="001443CB" w:rsidRPr="001443CB">
        <w:rPr>
          <w:b/>
          <w:lang w:val="ru-RU"/>
        </w:rPr>
        <w:t xml:space="preserve">Национален план за действие за </w:t>
      </w:r>
      <w:proofErr w:type="spellStart"/>
      <w:r w:rsidR="001443CB" w:rsidRPr="001443CB">
        <w:rPr>
          <w:b/>
          <w:lang w:val="ru-RU"/>
        </w:rPr>
        <w:t>намаляване</w:t>
      </w:r>
      <w:proofErr w:type="spellEnd"/>
      <w:r w:rsidR="001443CB" w:rsidRPr="001443CB">
        <w:rPr>
          <w:b/>
          <w:lang w:val="ru-RU"/>
        </w:rPr>
        <w:t xml:space="preserve"> на риска от </w:t>
      </w:r>
      <w:proofErr w:type="spellStart"/>
      <w:r w:rsidR="001443CB" w:rsidRPr="001443CB">
        <w:rPr>
          <w:b/>
          <w:lang w:val="ru-RU"/>
        </w:rPr>
        <w:t>облъчване</w:t>
      </w:r>
      <w:proofErr w:type="spellEnd"/>
      <w:r w:rsidR="001443CB" w:rsidRPr="001443CB">
        <w:rPr>
          <w:b/>
          <w:lang w:val="ru-RU"/>
        </w:rPr>
        <w:t xml:space="preserve"> от радон 2018-2022 г. </w:t>
      </w:r>
      <w:proofErr w:type="spellStart"/>
      <w:r w:rsidR="001443CB" w:rsidRPr="001443CB">
        <w:rPr>
          <w:b/>
          <w:lang w:val="ru-RU"/>
        </w:rPr>
        <w:t>към</w:t>
      </w:r>
      <w:proofErr w:type="spellEnd"/>
      <w:r w:rsidR="001443CB" w:rsidRPr="001443CB">
        <w:rPr>
          <w:b/>
          <w:lang w:val="ru-RU"/>
        </w:rPr>
        <w:t xml:space="preserve"> </w:t>
      </w:r>
      <w:proofErr w:type="spellStart"/>
      <w:r w:rsidR="001443CB" w:rsidRPr="001443CB">
        <w:rPr>
          <w:b/>
          <w:lang w:val="ru-RU"/>
        </w:rPr>
        <w:t>Стратегията</w:t>
      </w:r>
      <w:proofErr w:type="spellEnd"/>
      <w:r w:rsidR="001443CB" w:rsidRPr="001443CB">
        <w:rPr>
          <w:b/>
          <w:lang w:val="ru-RU"/>
        </w:rPr>
        <w:t xml:space="preserve"> за </w:t>
      </w:r>
      <w:proofErr w:type="spellStart"/>
      <w:r w:rsidR="001443CB" w:rsidRPr="001443CB">
        <w:rPr>
          <w:b/>
          <w:lang w:val="ru-RU"/>
        </w:rPr>
        <w:t>намаляване</w:t>
      </w:r>
      <w:proofErr w:type="spellEnd"/>
      <w:r w:rsidR="001443CB" w:rsidRPr="001443CB">
        <w:rPr>
          <w:b/>
          <w:lang w:val="ru-RU"/>
        </w:rPr>
        <w:t xml:space="preserve"> на риска от </w:t>
      </w:r>
      <w:proofErr w:type="spellStart"/>
      <w:r w:rsidR="001443CB" w:rsidRPr="001443CB">
        <w:rPr>
          <w:b/>
          <w:lang w:val="ru-RU"/>
        </w:rPr>
        <w:t>облъчване</w:t>
      </w:r>
      <w:proofErr w:type="spellEnd"/>
      <w:r w:rsidR="001443CB" w:rsidRPr="001443CB">
        <w:rPr>
          <w:b/>
          <w:lang w:val="ru-RU"/>
        </w:rPr>
        <w:t xml:space="preserve"> от радон 2018-2027 г.</w:t>
      </w:r>
    </w:p>
    <w:p w:rsidR="001443CB" w:rsidRDefault="001443CB" w:rsidP="001443CB">
      <w:pPr>
        <w:jc w:val="center"/>
        <w:rPr>
          <w:b/>
          <w:lang w:val="ru-RU"/>
        </w:rPr>
      </w:pPr>
    </w:p>
    <w:p w:rsidR="001443CB" w:rsidRPr="001443CB" w:rsidRDefault="001443CB" w:rsidP="001443CB">
      <w:pPr>
        <w:jc w:val="center"/>
        <w:rPr>
          <w:b/>
          <w:lang w:val="ru-RU"/>
        </w:rPr>
      </w:pPr>
    </w:p>
    <w:p w:rsidR="001A6C93" w:rsidRPr="001A6C93" w:rsidRDefault="001A6C93" w:rsidP="001A6C93">
      <w:pPr>
        <w:jc w:val="both"/>
      </w:pPr>
      <w:r w:rsidRPr="001A6C93">
        <w:t xml:space="preserve">Във връзка с получена </w:t>
      </w:r>
      <w:r w:rsidRPr="001A6C93">
        <w:rPr>
          <w:bCs/>
        </w:rPr>
        <w:t xml:space="preserve">Заповед №№ РД-01-256/17.06.2022 г. </w:t>
      </w:r>
      <w:r w:rsidRPr="001A6C93">
        <w:t xml:space="preserve">на Министъра на здравеопазването за реализиране на дейности през 2022 г. по </w:t>
      </w:r>
      <w:r w:rsidRPr="001A6C93">
        <w:rPr>
          <w:iCs/>
        </w:rPr>
        <w:t>Национален план за действие за намаляване на риска от облъчване от радон 2018-2022 г.</w:t>
      </w:r>
      <w:r w:rsidRPr="001A6C93">
        <w:rPr>
          <w:lang w:val="ru-RU"/>
        </w:rPr>
        <w:t xml:space="preserve">  </w:t>
      </w:r>
      <w:r w:rsidRPr="001A6C93">
        <w:t>в област Добрич е изпълнено следното:</w:t>
      </w:r>
    </w:p>
    <w:p w:rsidR="001A6C93" w:rsidRPr="001A6C93" w:rsidRDefault="001A6C93" w:rsidP="001A6C93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</w:pPr>
      <w:r w:rsidRPr="001A6C93">
        <w:t xml:space="preserve">През месец май 2022 г. са изпратени в НЦРРЗ </w:t>
      </w:r>
      <w:r w:rsidRPr="001A6C93">
        <w:rPr>
          <w:rFonts w:cs="Courier New"/>
        </w:rPr>
        <w:t xml:space="preserve">1070 бр. детектори </w:t>
      </w:r>
      <w:r w:rsidRPr="001A6C93">
        <w:rPr>
          <w:rFonts w:cs="Courier New"/>
          <w:lang w:val="en-GB"/>
        </w:rPr>
        <w:t>(</w:t>
      </w:r>
      <w:r w:rsidRPr="001A6C93">
        <w:rPr>
          <w:rFonts w:cs="Courier New"/>
        </w:rPr>
        <w:t>от които 20 бр. дублиращи</w:t>
      </w:r>
      <w:r w:rsidRPr="001A6C93">
        <w:rPr>
          <w:rFonts w:cs="Courier New"/>
          <w:lang w:val="en-GB"/>
        </w:rPr>
        <w:t>)</w:t>
      </w:r>
      <w:r w:rsidRPr="001A6C93">
        <w:rPr>
          <w:rFonts w:cs="Courier New"/>
        </w:rPr>
        <w:t>, събрани от помещения на 93 бр. детски градини, находящи се в област Добрич</w:t>
      </w:r>
      <w:r w:rsidRPr="001A6C93">
        <w:t xml:space="preserve"> от проведено проучване на обемна активност на радон в сгради с обществен достъп - детски градини, един нулев детектор </w:t>
      </w:r>
      <w:r w:rsidRPr="001A6C93">
        <w:rPr>
          <w:rFonts w:cs="Courier New"/>
          <w:lang w:val="en-GB"/>
        </w:rPr>
        <w:t>(</w:t>
      </w:r>
      <w:r w:rsidRPr="001A6C93">
        <w:rPr>
          <w:rFonts w:cs="Courier New"/>
        </w:rPr>
        <w:t>съхраняван в РЗИ-Добрич</w:t>
      </w:r>
      <w:r w:rsidRPr="001A6C93">
        <w:rPr>
          <w:rFonts w:cs="Courier New"/>
          <w:lang w:val="en-GB"/>
        </w:rPr>
        <w:t>)</w:t>
      </w:r>
      <w:r w:rsidRPr="001A6C93">
        <w:rPr>
          <w:rFonts w:cs="Courier New"/>
        </w:rPr>
        <w:t xml:space="preserve"> </w:t>
      </w:r>
      <w:r w:rsidRPr="001A6C93">
        <w:t xml:space="preserve">и надлежно попълнен първичен протокол за дублиращи измервания № СОРЕ-01-08-11.11.2021 г. </w:t>
      </w:r>
      <w:r w:rsidRPr="001A6C93">
        <w:rPr>
          <w:iCs/>
        </w:rPr>
        <w:t xml:space="preserve">През месец юни 2022 г. е </w:t>
      </w:r>
      <w:r w:rsidRPr="001A6C93">
        <w:t xml:space="preserve">изпратен магнитен носител </w:t>
      </w:r>
      <w:r w:rsidRPr="001A6C93">
        <w:rPr>
          <w:lang w:val="en-US"/>
        </w:rPr>
        <w:t>(</w:t>
      </w:r>
      <w:r w:rsidRPr="001A6C93">
        <w:rPr>
          <w:iCs/>
        </w:rPr>
        <w:t>диск</w:t>
      </w:r>
      <w:r w:rsidRPr="001A6C93">
        <w:rPr>
          <w:iCs/>
          <w:lang w:val="en-US"/>
        </w:rPr>
        <w:t>)</w:t>
      </w:r>
      <w:r w:rsidRPr="001A6C93">
        <w:rPr>
          <w:iCs/>
        </w:rPr>
        <w:t xml:space="preserve"> със сканирани анкетни карти - 93 бр. от проведено проучване на обемна активност на радон в детски градини на област Добрич, относно изпълнение на дейности през 2021-2022 г. </w:t>
      </w:r>
      <w:r w:rsidRPr="001A6C93">
        <w:t>През  месец ноември 2022 г. е изпратена в НЦРРЗ попълнена електронна таблица</w:t>
      </w:r>
      <w:r w:rsidR="00531E81">
        <w:t xml:space="preserve"> </w:t>
      </w:r>
      <w:bookmarkStart w:id="0" w:name="_GoBack"/>
      <w:bookmarkEnd w:id="0"/>
      <w:r w:rsidRPr="001A6C93">
        <w:t>“</w:t>
      </w:r>
      <w:r w:rsidRPr="001A6C93">
        <w:rPr>
          <w:lang w:val="en-US"/>
        </w:rPr>
        <w:t xml:space="preserve">data </w:t>
      </w:r>
      <w:proofErr w:type="spellStart"/>
      <w:r w:rsidRPr="001A6C93">
        <w:rPr>
          <w:lang w:val="en-US"/>
        </w:rPr>
        <w:t>basa</w:t>
      </w:r>
      <w:proofErr w:type="spellEnd"/>
      <w:r w:rsidRPr="001A6C93">
        <w:t>“ – база данни с информация от</w:t>
      </w:r>
      <w:r w:rsidRPr="001A6C93">
        <w:rPr>
          <w:iCs/>
        </w:rPr>
        <w:t xml:space="preserve"> анкетни карти от проведено проучване на обемна активност на радон в детски градини на област Добрич, относно изпълнение на дейности през 2021-2022 г. по Национален план за действие за намаляване на риска от облъчване от радон </w:t>
      </w:r>
      <w:r w:rsidRPr="001A6C93">
        <w:rPr>
          <w:iCs/>
          <w:lang w:val="en-US"/>
        </w:rPr>
        <w:t>(</w:t>
      </w:r>
      <w:r w:rsidRPr="001A6C93">
        <w:rPr>
          <w:iCs/>
        </w:rPr>
        <w:t>2018-2022 г.</w:t>
      </w:r>
      <w:r w:rsidRPr="001A6C93">
        <w:rPr>
          <w:iCs/>
          <w:lang w:val="en-US"/>
        </w:rPr>
        <w:t>)</w:t>
      </w:r>
      <w:r w:rsidRPr="001A6C93">
        <w:rPr>
          <w:iCs/>
        </w:rPr>
        <w:t>.</w:t>
      </w:r>
    </w:p>
    <w:p w:rsidR="001A6C93" w:rsidRPr="001A6C93" w:rsidRDefault="001A6C93" w:rsidP="001A6C93">
      <w:pPr>
        <w:numPr>
          <w:ilvl w:val="0"/>
          <w:numId w:val="24"/>
        </w:numPr>
        <w:tabs>
          <w:tab w:val="left" w:pos="0"/>
          <w:tab w:val="left" w:pos="426"/>
        </w:tabs>
        <w:ind w:left="0" w:firstLine="0"/>
        <w:contextualSpacing/>
        <w:jc w:val="both"/>
        <w:rPr>
          <w:iCs/>
          <w:lang w:val="ru-RU"/>
        </w:rPr>
      </w:pPr>
      <w:r w:rsidRPr="001A6C93">
        <w:rPr>
          <w:iCs/>
        </w:rPr>
        <w:t xml:space="preserve">Във връзка с отбелязване на 7 ноември - Европейски ден на радона е изготвен информационен бюлетин, който е изпратен до местни медийни и електронни издания и </w:t>
      </w:r>
      <w:r w:rsidRPr="001A6C93">
        <w:t>е публикуван на следните интернет адреси:</w:t>
      </w:r>
    </w:p>
    <w:p w:rsidR="001A6C93" w:rsidRPr="001A6C93" w:rsidRDefault="001A6C93" w:rsidP="001A6C93">
      <w:pPr>
        <w:numPr>
          <w:ilvl w:val="0"/>
          <w:numId w:val="25"/>
        </w:numPr>
        <w:tabs>
          <w:tab w:val="left" w:pos="426"/>
        </w:tabs>
        <w:ind w:firstLine="0"/>
        <w:contextualSpacing/>
        <w:jc w:val="both"/>
        <w:rPr>
          <w:b/>
          <w:lang w:val="ru-RU"/>
        </w:rPr>
      </w:pPr>
      <w:hyperlink r:id="rId8" w:history="1">
        <w:hyperlink r:id="rId9" w:history="1">
          <w:r w:rsidRPr="001A6C93">
            <w:rPr>
              <w:lang w:val="ru-RU"/>
            </w:rPr>
            <w:t>http://www.rzi-dobrich.org/413-2022</w:t>
          </w:r>
        </w:hyperlink>
        <w:r w:rsidRPr="001A6C93">
          <w:t>→ Информационен</w:t>
        </w:r>
      </w:hyperlink>
      <w:r w:rsidRPr="001A6C93">
        <w:t xml:space="preserve"> бюлетин № 20/07.11.2022 г.; </w:t>
      </w:r>
    </w:p>
    <w:p w:rsidR="001A6C93" w:rsidRPr="001A6C93" w:rsidRDefault="001A6C93" w:rsidP="001A6C93">
      <w:pPr>
        <w:numPr>
          <w:ilvl w:val="0"/>
          <w:numId w:val="25"/>
        </w:numPr>
        <w:tabs>
          <w:tab w:val="left" w:pos="426"/>
        </w:tabs>
        <w:ind w:firstLine="0"/>
        <w:contextualSpacing/>
        <w:jc w:val="both"/>
      </w:pPr>
      <w:hyperlink r:id="rId10" w:history="1">
        <w:r w:rsidRPr="001A6C93">
          <w:t>http://www.rzi-dobrich.org/364</w:t>
        </w:r>
      </w:hyperlink>
      <w:r w:rsidRPr="001A6C93">
        <w:t>→ 7 ноември – Европейски ден на радона;</w:t>
      </w:r>
    </w:p>
    <w:p w:rsidR="001A6C93" w:rsidRPr="001A6C93" w:rsidRDefault="001A6C93" w:rsidP="001A6C93">
      <w:pPr>
        <w:numPr>
          <w:ilvl w:val="0"/>
          <w:numId w:val="25"/>
        </w:numPr>
        <w:tabs>
          <w:tab w:val="left" w:pos="426"/>
        </w:tabs>
        <w:ind w:firstLine="0"/>
        <w:contextualSpacing/>
        <w:jc w:val="both"/>
      </w:pPr>
      <w:hyperlink r:id="rId11" w:history="1">
        <w:r w:rsidRPr="001A6C93">
          <w:t>http://www.rzi-dobrich.org/news/50-7</w:t>
        </w:r>
      </w:hyperlink>
      <w:r w:rsidRPr="001A6C93">
        <w:t>→ 7 ноември – Европейски ден на радона.</w:t>
      </w:r>
    </w:p>
    <w:p w:rsidR="001A6C93" w:rsidRPr="001A6C93" w:rsidRDefault="001A6C93" w:rsidP="001A6C93">
      <w:pPr>
        <w:tabs>
          <w:tab w:val="left" w:pos="426"/>
        </w:tabs>
        <w:jc w:val="both"/>
      </w:pPr>
    </w:p>
    <w:p w:rsidR="001A6C93" w:rsidRPr="001A6C93" w:rsidRDefault="001A6C93" w:rsidP="001A6C93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</w:pPr>
      <w:r w:rsidRPr="001A6C93">
        <w:t>Във връзка с писмо изх. №33-14-51/27.10.2022 г. на МЗ за провеждане на работна среща за отчитане на дейността по Национален план за действие за намаляване риска от облъчване от радон 2018-2022 г. и провеждане на заседание на Националния координационен съвет (НКС) за управление на плана за периода 02.11-04.11.2022 г. в гр. Хисаря участие са взели главен инспектор (еколог) - областен координатор и инспектор от отдел “Държавен здравен контрол”. Отчетена е дейността по плана, извършена от РЗИ-Добрич за периода 2018 – 2022 г.</w:t>
      </w:r>
    </w:p>
    <w:p w:rsidR="001A6C93" w:rsidRPr="001A6C93" w:rsidRDefault="001A6C93" w:rsidP="001A6C93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</w:pPr>
      <w:r w:rsidRPr="001A6C93">
        <w:t>Във връзка с писмо изх. № РЕМР-06-18/11.11.2022 г. на НЦРРЗ, гр. София е изготвен в табличен вид отчет</w:t>
      </w:r>
      <w:r w:rsidRPr="001A6C93">
        <w:rPr>
          <w:iCs/>
        </w:rPr>
        <w:t xml:space="preserve"> за изпълнение на дейностите по Национален план за действие за намаляване на риска от облъчване от радон </w:t>
      </w:r>
      <w:r w:rsidRPr="001A6C93">
        <w:rPr>
          <w:iCs/>
          <w:lang w:val="en-US"/>
        </w:rPr>
        <w:t>(</w:t>
      </w:r>
      <w:r w:rsidRPr="001A6C93">
        <w:rPr>
          <w:iCs/>
        </w:rPr>
        <w:t>2018-2022 г.</w:t>
      </w:r>
      <w:r w:rsidRPr="001A6C93">
        <w:rPr>
          <w:iCs/>
          <w:lang w:val="en-US"/>
        </w:rPr>
        <w:t>)</w:t>
      </w:r>
      <w:r w:rsidRPr="001A6C93">
        <w:rPr>
          <w:iCs/>
        </w:rPr>
        <w:t>.</w:t>
      </w:r>
    </w:p>
    <w:p w:rsidR="001A6C93" w:rsidRPr="001A6C93" w:rsidRDefault="001A6C93" w:rsidP="001A6C93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</w:pPr>
      <w:r w:rsidRPr="001A6C93">
        <w:rPr>
          <w:iCs/>
        </w:rPr>
        <w:t xml:space="preserve">Във връзка със заповед № РД-01-256/17.06.2022 г. на Министъра на здравеопазването, предоставените средства в размер на 1050 лв. са изразходвани за транспортни,  командировъчни и други разходи за събиране на предоставени от НЦРРЗ, </w:t>
      </w:r>
      <w:r w:rsidRPr="001A6C93">
        <w:rPr>
          <w:iCs/>
        </w:rPr>
        <w:lastRenderedPageBreak/>
        <w:t>гр. София детектори от детски градини в област Добрич и за транспортни разходи по повод участие на представители от отдел ДЗК в организирана от МЗ работна среща в гр. Хисаря.</w:t>
      </w:r>
    </w:p>
    <w:p w:rsidR="001A6C93" w:rsidRPr="001A6C93" w:rsidRDefault="001A6C93" w:rsidP="001A6C93">
      <w:pPr>
        <w:jc w:val="both"/>
      </w:pPr>
    </w:p>
    <w:p w:rsidR="0037616D" w:rsidRPr="001443CB" w:rsidRDefault="0037616D" w:rsidP="001443CB">
      <w:pPr>
        <w:jc w:val="center"/>
        <w:rPr>
          <w:b/>
          <w:bCs/>
        </w:rPr>
      </w:pPr>
    </w:p>
    <w:sectPr w:rsidR="0037616D" w:rsidRPr="001443CB" w:rsidSect="006A33F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23" w:rsidRDefault="00571223" w:rsidP="00D5329D">
      <w:r>
        <w:separator/>
      </w:r>
    </w:p>
  </w:endnote>
  <w:endnote w:type="continuationSeparator" w:id="0">
    <w:p w:rsidR="00571223" w:rsidRDefault="0057122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23" w:rsidRDefault="00571223" w:rsidP="00D5329D">
      <w:r>
        <w:separator/>
      </w:r>
    </w:p>
  </w:footnote>
  <w:footnote w:type="continuationSeparator" w:id="0">
    <w:p w:rsidR="00571223" w:rsidRDefault="0057122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 w:rsidP="00476FF6">
    <w:pPr>
      <w:pStyle w:val="a3"/>
      <w:tabs>
        <w:tab w:val="left" w:pos="73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3.65pt;height:13.6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0000000D"/>
    <w:multiLevelType w:val="singleLevel"/>
    <w:tmpl w:val="0000000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lang w:val="ru-RU"/>
      </w:rPr>
    </w:lvl>
  </w:abstractNum>
  <w:abstractNum w:abstractNumId="1" w15:restartNumberingAfterBreak="0">
    <w:nsid w:val="10890623"/>
    <w:multiLevelType w:val="hybridMultilevel"/>
    <w:tmpl w:val="C9D80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6153"/>
    <w:multiLevelType w:val="hybridMultilevel"/>
    <w:tmpl w:val="E4A4FB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A0E"/>
    <w:multiLevelType w:val="hybridMultilevel"/>
    <w:tmpl w:val="225C6CA4"/>
    <w:lvl w:ilvl="0" w:tplc="2C6ECB06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AE75D5"/>
    <w:multiLevelType w:val="hybridMultilevel"/>
    <w:tmpl w:val="9402A1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E32A10"/>
    <w:multiLevelType w:val="hybridMultilevel"/>
    <w:tmpl w:val="4F246D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13E5"/>
    <w:multiLevelType w:val="hybridMultilevel"/>
    <w:tmpl w:val="C710597C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B308B"/>
    <w:multiLevelType w:val="hybridMultilevel"/>
    <w:tmpl w:val="D13456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A2A"/>
    <w:multiLevelType w:val="hybridMultilevel"/>
    <w:tmpl w:val="3F3417A6"/>
    <w:lvl w:ilvl="0" w:tplc="95B0F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D3550"/>
    <w:multiLevelType w:val="hybridMultilevel"/>
    <w:tmpl w:val="6A62C4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F4194"/>
    <w:multiLevelType w:val="hybridMultilevel"/>
    <w:tmpl w:val="03D0B220"/>
    <w:lvl w:ilvl="0" w:tplc="F942229C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03" w:hanging="360"/>
      </w:pPr>
    </w:lvl>
    <w:lvl w:ilvl="2" w:tplc="0402001B" w:tentative="1">
      <w:start w:val="1"/>
      <w:numFmt w:val="lowerRoman"/>
      <w:lvlText w:val="%3."/>
      <w:lvlJc w:val="right"/>
      <w:pPr>
        <w:ind w:left="1823" w:hanging="180"/>
      </w:pPr>
    </w:lvl>
    <w:lvl w:ilvl="3" w:tplc="0402000F" w:tentative="1">
      <w:start w:val="1"/>
      <w:numFmt w:val="decimal"/>
      <w:lvlText w:val="%4."/>
      <w:lvlJc w:val="left"/>
      <w:pPr>
        <w:ind w:left="2543" w:hanging="360"/>
      </w:pPr>
    </w:lvl>
    <w:lvl w:ilvl="4" w:tplc="04020019" w:tentative="1">
      <w:start w:val="1"/>
      <w:numFmt w:val="lowerLetter"/>
      <w:lvlText w:val="%5."/>
      <w:lvlJc w:val="left"/>
      <w:pPr>
        <w:ind w:left="3263" w:hanging="360"/>
      </w:pPr>
    </w:lvl>
    <w:lvl w:ilvl="5" w:tplc="0402001B" w:tentative="1">
      <w:start w:val="1"/>
      <w:numFmt w:val="lowerRoman"/>
      <w:lvlText w:val="%6."/>
      <w:lvlJc w:val="right"/>
      <w:pPr>
        <w:ind w:left="3983" w:hanging="180"/>
      </w:pPr>
    </w:lvl>
    <w:lvl w:ilvl="6" w:tplc="0402000F" w:tentative="1">
      <w:start w:val="1"/>
      <w:numFmt w:val="decimal"/>
      <w:lvlText w:val="%7."/>
      <w:lvlJc w:val="left"/>
      <w:pPr>
        <w:ind w:left="4703" w:hanging="360"/>
      </w:pPr>
    </w:lvl>
    <w:lvl w:ilvl="7" w:tplc="04020019" w:tentative="1">
      <w:start w:val="1"/>
      <w:numFmt w:val="lowerLetter"/>
      <w:lvlText w:val="%8."/>
      <w:lvlJc w:val="left"/>
      <w:pPr>
        <w:ind w:left="5423" w:hanging="360"/>
      </w:pPr>
    </w:lvl>
    <w:lvl w:ilvl="8" w:tplc="040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507976AE"/>
    <w:multiLevelType w:val="hybridMultilevel"/>
    <w:tmpl w:val="F7565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33EA1"/>
    <w:multiLevelType w:val="hybridMultilevel"/>
    <w:tmpl w:val="BEC6289A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E4D7349"/>
    <w:multiLevelType w:val="hybridMultilevel"/>
    <w:tmpl w:val="0066AD46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7" w15:restartNumberingAfterBreak="0">
    <w:nsid w:val="65D73C18"/>
    <w:multiLevelType w:val="hybridMultilevel"/>
    <w:tmpl w:val="27740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310835"/>
    <w:multiLevelType w:val="hybridMultilevel"/>
    <w:tmpl w:val="924AC818"/>
    <w:lvl w:ilvl="0" w:tplc="5E763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56768"/>
    <w:multiLevelType w:val="hybridMultilevel"/>
    <w:tmpl w:val="93A0F0DC"/>
    <w:lvl w:ilvl="0" w:tplc="F034AC20">
      <w:start w:val="1"/>
      <w:numFmt w:val="bullet"/>
      <w:lvlText w:val="•"/>
      <w:lvlPicBulletId w:val="0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4F1FE">
      <w:start w:val="1"/>
      <w:numFmt w:val="bullet"/>
      <w:lvlText w:val="o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B5CA">
      <w:start w:val="1"/>
      <w:numFmt w:val="bullet"/>
      <w:lvlText w:val="▪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B50">
      <w:start w:val="1"/>
      <w:numFmt w:val="bullet"/>
      <w:lvlText w:val="•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1488">
      <w:start w:val="1"/>
      <w:numFmt w:val="bullet"/>
      <w:lvlText w:val="o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729A">
      <w:start w:val="1"/>
      <w:numFmt w:val="bullet"/>
      <w:lvlText w:val="▪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0644">
      <w:start w:val="1"/>
      <w:numFmt w:val="bullet"/>
      <w:lvlText w:val="•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9804">
      <w:start w:val="1"/>
      <w:numFmt w:val="bullet"/>
      <w:lvlText w:val="o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8CFC2">
      <w:start w:val="1"/>
      <w:numFmt w:val="bullet"/>
      <w:lvlText w:val="▪"/>
      <w:lvlJc w:val="left"/>
      <w:pPr>
        <w:ind w:left="7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64323C"/>
    <w:multiLevelType w:val="hybridMultilevel"/>
    <w:tmpl w:val="75884A3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DD28C9"/>
    <w:multiLevelType w:val="hybridMultilevel"/>
    <w:tmpl w:val="411063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6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19"/>
  </w:num>
  <w:num w:numId="13">
    <w:abstractNumId w:val="15"/>
  </w:num>
  <w:num w:numId="14">
    <w:abstractNumId w:val="17"/>
  </w:num>
  <w:num w:numId="15">
    <w:abstractNumId w:val="5"/>
  </w:num>
  <w:num w:numId="16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4"/>
  </w:num>
  <w:num w:numId="19">
    <w:abstractNumId w:val="23"/>
  </w:num>
  <w:num w:numId="20">
    <w:abstractNumId w:val="2"/>
  </w:num>
  <w:num w:numId="21">
    <w:abstractNumId w:val="6"/>
  </w:num>
  <w:num w:numId="22">
    <w:abstractNumId w:val="11"/>
  </w:num>
  <w:num w:numId="23">
    <w:abstractNumId w:val="0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81053"/>
    <w:rsid w:val="000978A1"/>
    <w:rsid w:val="00097EA8"/>
    <w:rsid w:val="000B04B7"/>
    <w:rsid w:val="000E0B2E"/>
    <w:rsid w:val="00137555"/>
    <w:rsid w:val="001443CB"/>
    <w:rsid w:val="00150399"/>
    <w:rsid w:val="0015281E"/>
    <w:rsid w:val="00165A62"/>
    <w:rsid w:val="001731D1"/>
    <w:rsid w:val="00173BA4"/>
    <w:rsid w:val="001752EC"/>
    <w:rsid w:val="00191C41"/>
    <w:rsid w:val="0019529E"/>
    <w:rsid w:val="001A2FCF"/>
    <w:rsid w:val="001A4DFD"/>
    <w:rsid w:val="001A6C93"/>
    <w:rsid w:val="001B2F2E"/>
    <w:rsid w:val="001C26E0"/>
    <w:rsid w:val="001C4AC7"/>
    <w:rsid w:val="001D31A6"/>
    <w:rsid w:val="001D49E8"/>
    <w:rsid w:val="001F00A9"/>
    <w:rsid w:val="001F044B"/>
    <w:rsid w:val="002008DD"/>
    <w:rsid w:val="00203B1E"/>
    <w:rsid w:val="0023374B"/>
    <w:rsid w:val="0023531C"/>
    <w:rsid w:val="002371E8"/>
    <w:rsid w:val="002A2ECA"/>
    <w:rsid w:val="002A7613"/>
    <w:rsid w:val="002D025D"/>
    <w:rsid w:val="002D756E"/>
    <w:rsid w:val="002D76C2"/>
    <w:rsid w:val="002E4449"/>
    <w:rsid w:val="003045AE"/>
    <w:rsid w:val="003129D1"/>
    <w:rsid w:val="003137DD"/>
    <w:rsid w:val="0035212D"/>
    <w:rsid w:val="0037616D"/>
    <w:rsid w:val="003901F7"/>
    <w:rsid w:val="003A023E"/>
    <w:rsid w:val="003C0F3A"/>
    <w:rsid w:val="003C6CA0"/>
    <w:rsid w:val="003D6AAC"/>
    <w:rsid w:val="003E20E7"/>
    <w:rsid w:val="003F1432"/>
    <w:rsid w:val="003F5628"/>
    <w:rsid w:val="00405928"/>
    <w:rsid w:val="004115EE"/>
    <w:rsid w:val="00411A81"/>
    <w:rsid w:val="00422716"/>
    <w:rsid w:val="004313AD"/>
    <w:rsid w:val="00437405"/>
    <w:rsid w:val="00443923"/>
    <w:rsid w:val="0045315C"/>
    <w:rsid w:val="00474E64"/>
    <w:rsid w:val="00476FF6"/>
    <w:rsid w:val="00477B4E"/>
    <w:rsid w:val="004842A5"/>
    <w:rsid w:val="00496A40"/>
    <w:rsid w:val="004A0781"/>
    <w:rsid w:val="004A16B2"/>
    <w:rsid w:val="00504A8C"/>
    <w:rsid w:val="00510F14"/>
    <w:rsid w:val="00521AFE"/>
    <w:rsid w:val="00530371"/>
    <w:rsid w:val="00531E81"/>
    <w:rsid w:val="005320BF"/>
    <w:rsid w:val="00533EAB"/>
    <w:rsid w:val="005370C3"/>
    <w:rsid w:val="005400E6"/>
    <w:rsid w:val="00553C0F"/>
    <w:rsid w:val="005566E0"/>
    <w:rsid w:val="00571223"/>
    <w:rsid w:val="005723B7"/>
    <w:rsid w:val="005806B4"/>
    <w:rsid w:val="0058343A"/>
    <w:rsid w:val="00583E07"/>
    <w:rsid w:val="00596D79"/>
    <w:rsid w:val="005A7ECA"/>
    <w:rsid w:val="005B14FD"/>
    <w:rsid w:val="005B29E0"/>
    <w:rsid w:val="005C6215"/>
    <w:rsid w:val="005E631A"/>
    <w:rsid w:val="00645693"/>
    <w:rsid w:val="0064768F"/>
    <w:rsid w:val="006522BC"/>
    <w:rsid w:val="00652F94"/>
    <w:rsid w:val="00690746"/>
    <w:rsid w:val="006A15D6"/>
    <w:rsid w:val="006A33FD"/>
    <w:rsid w:val="006B47F4"/>
    <w:rsid w:val="006B5130"/>
    <w:rsid w:val="006C4BF5"/>
    <w:rsid w:val="006E1197"/>
    <w:rsid w:val="006E7226"/>
    <w:rsid w:val="006E728E"/>
    <w:rsid w:val="006F46E2"/>
    <w:rsid w:val="00700106"/>
    <w:rsid w:val="00703558"/>
    <w:rsid w:val="00705EA2"/>
    <w:rsid w:val="0070698F"/>
    <w:rsid w:val="007204B5"/>
    <w:rsid w:val="00721D2F"/>
    <w:rsid w:val="0072606C"/>
    <w:rsid w:val="00734564"/>
    <w:rsid w:val="00734CC7"/>
    <w:rsid w:val="00742D4D"/>
    <w:rsid w:val="007430CD"/>
    <w:rsid w:val="007452CA"/>
    <w:rsid w:val="007532A3"/>
    <w:rsid w:val="00757098"/>
    <w:rsid w:val="00764C13"/>
    <w:rsid w:val="00777EE2"/>
    <w:rsid w:val="007B6F38"/>
    <w:rsid w:val="007C061B"/>
    <w:rsid w:val="007C4880"/>
    <w:rsid w:val="007D7DD3"/>
    <w:rsid w:val="007F2315"/>
    <w:rsid w:val="00817772"/>
    <w:rsid w:val="0082407D"/>
    <w:rsid w:val="00831AC4"/>
    <w:rsid w:val="008434D8"/>
    <w:rsid w:val="00844071"/>
    <w:rsid w:val="00855CB0"/>
    <w:rsid w:val="00862A82"/>
    <w:rsid w:val="008725EA"/>
    <w:rsid w:val="008873DB"/>
    <w:rsid w:val="008A16C4"/>
    <w:rsid w:val="008A19F4"/>
    <w:rsid w:val="008A5749"/>
    <w:rsid w:val="008A6EF0"/>
    <w:rsid w:val="008B42AD"/>
    <w:rsid w:val="008C3B31"/>
    <w:rsid w:val="008F02FB"/>
    <w:rsid w:val="0090347E"/>
    <w:rsid w:val="00915917"/>
    <w:rsid w:val="0093793D"/>
    <w:rsid w:val="00953C14"/>
    <w:rsid w:val="00967EB1"/>
    <w:rsid w:val="00983799"/>
    <w:rsid w:val="00985F44"/>
    <w:rsid w:val="00986003"/>
    <w:rsid w:val="009945AF"/>
    <w:rsid w:val="009A0D44"/>
    <w:rsid w:val="009A33B7"/>
    <w:rsid w:val="009D280C"/>
    <w:rsid w:val="009D3948"/>
    <w:rsid w:val="009F4721"/>
    <w:rsid w:val="00A043AF"/>
    <w:rsid w:val="00A06BFF"/>
    <w:rsid w:val="00A12181"/>
    <w:rsid w:val="00A122F7"/>
    <w:rsid w:val="00A3733D"/>
    <w:rsid w:val="00A37A74"/>
    <w:rsid w:val="00A43784"/>
    <w:rsid w:val="00A4749E"/>
    <w:rsid w:val="00A53F17"/>
    <w:rsid w:val="00A61DA9"/>
    <w:rsid w:val="00A756E4"/>
    <w:rsid w:val="00A82ED8"/>
    <w:rsid w:val="00A86148"/>
    <w:rsid w:val="00A91B9E"/>
    <w:rsid w:val="00A93DC7"/>
    <w:rsid w:val="00A9447F"/>
    <w:rsid w:val="00A9596F"/>
    <w:rsid w:val="00AB504C"/>
    <w:rsid w:val="00AC2638"/>
    <w:rsid w:val="00AD0831"/>
    <w:rsid w:val="00AD5247"/>
    <w:rsid w:val="00AD65AF"/>
    <w:rsid w:val="00AE7DC1"/>
    <w:rsid w:val="00AF150A"/>
    <w:rsid w:val="00B02284"/>
    <w:rsid w:val="00B078E9"/>
    <w:rsid w:val="00B142A5"/>
    <w:rsid w:val="00B344C9"/>
    <w:rsid w:val="00B412B9"/>
    <w:rsid w:val="00B80FDA"/>
    <w:rsid w:val="00B90F42"/>
    <w:rsid w:val="00BB2C42"/>
    <w:rsid w:val="00BB3EA0"/>
    <w:rsid w:val="00BB6770"/>
    <w:rsid w:val="00BD4B02"/>
    <w:rsid w:val="00BE1BDD"/>
    <w:rsid w:val="00BF0562"/>
    <w:rsid w:val="00BF0B3D"/>
    <w:rsid w:val="00BF1DDB"/>
    <w:rsid w:val="00BF4726"/>
    <w:rsid w:val="00BF49D0"/>
    <w:rsid w:val="00BF52AE"/>
    <w:rsid w:val="00C17E8F"/>
    <w:rsid w:val="00C255C1"/>
    <w:rsid w:val="00C336F9"/>
    <w:rsid w:val="00C507A1"/>
    <w:rsid w:val="00C528F7"/>
    <w:rsid w:val="00C5641C"/>
    <w:rsid w:val="00C66C86"/>
    <w:rsid w:val="00C67FD3"/>
    <w:rsid w:val="00C77B99"/>
    <w:rsid w:val="00C8415B"/>
    <w:rsid w:val="00C90DA0"/>
    <w:rsid w:val="00C962AC"/>
    <w:rsid w:val="00CA4BB6"/>
    <w:rsid w:val="00CA4E06"/>
    <w:rsid w:val="00CC52D3"/>
    <w:rsid w:val="00CD011A"/>
    <w:rsid w:val="00CD2D46"/>
    <w:rsid w:val="00CF7296"/>
    <w:rsid w:val="00D01E24"/>
    <w:rsid w:val="00D0380A"/>
    <w:rsid w:val="00D03DE8"/>
    <w:rsid w:val="00D11EFA"/>
    <w:rsid w:val="00D24497"/>
    <w:rsid w:val="00D5049E"/>
    <w:rsid w:val="00D507A3"/>
    <w:rsid w:val="00D525F4"/>
    <w:rsid w:val="00D5329D"/>
    <w:rsid w:val="00D727E7"/>
    <w:rsid w:val="00D779AB"/>
    <w:rsid w:val="00DA5CAB"/>
    <w:rsid w:val="00DE4E37"/>
    <w:rsid w:val="00DE61E4"/>
    <w:rsid w:val="00DF16D0"/>
    <w:rsid w:val="00DF45FB"/>
    <w:rsid w:val="00E30E00"/>
    <w:rsid w:val="00E6346F"/>
    <w:rsid w:val="00E72A64"/>
    <w:rsid w:val="00E818AE"/>
    <w:rsid w:val="00E91EE6"/>
    <w:rsid w:val="00E92F4B"/>
    <w:rsid w:val="00EA650D"/>
    <w:rsid w:val="00EB74CA"/>
    <w:rsid w:val="00EC684B"/>
    <w:rsid w:val="00ED1561"/>
    <w:rsid w:val="00ED58A0"/>
    <w:rsid w:val="00EF21AE"/>
    <w:rsid w:val="00F016AA"/>
    <w:rsid w:val="00F03A2D"/>
    <w:rsid w:val="00F13167"/>
    <w:rsid w:val="00F15453"/>
    <w:rsid w:val="00F24504"/>
    <w:rsid w:val="00F260A9"/>
    <w:rsid w:val="00F267D5"/>
    <w:rsid w:val="00F301EF"/>
    <w:rsid w:val="00F31B3A"/>
    <w:rsid w:val="00F35266"/>
    <w:rsid w:val="00F5014C"/>
    <w:rsid w:val="00F6465B"/>
    <w:rsid w:val="00F93361"/>
    <w:rsid w:val="00FE37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C03A2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764C13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764C1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Strong"/>
    <w:qFormat/>
    <w:rsid w:val="00764C13"/>
    <w:rPr>
      <w:b/>
      <w:bCs/>
    </w:rPr>
  </w:style>
  <w:style w:type="paragraph" w:customStyle="1" w:styleId="af3">
    <w:name w:val="Основной текст"/>
    <w:basedOn w:val="a"/>
    <w:rsid w:val="00EB74CA"/>
    <w:pPr>
      <w:widowControl w:val="0"/>
      <w:shd w:val="clear" w:color="auto" w:fill="FFFFFF"/>
      <w:spacing w:before="300" w:after="180" w:line="240" w:lineRule="atLeast"/>
      <w:ind w:hanging="3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/397&#8594;&#1040;&#1082;&#1090;&#1091;&#1072;&#1083;&#1085;&#1080;&#8594;2021&#8594;&#1048;&#1085;&#1092;&#1086;&#1088;&#1084;&#1072;&#1094;&#1080;&#1086;&#1085;&#1077;&#1085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-dobrich.org/news/50-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zi-dobrich.org/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i-dobrich.org/413-202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85D3-9BAC-477F-A3A8-C1F993F7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RZI-DZK-22</cp:lastModifiedBy>
  <cp:revision>15</cp:revision>
  <cp:lastPrinted>2022-04-12T06:04:00Z</cp:lastPrinted>
  <dcterms:created xsi:type="dcterms:W3CDTF">2022-03-31T07:45:00Z</dcterms:created>
  <dcterms:modified xsi:type="dcterms:W3CDTF">2023-02-09T15:24:00Z</dcterms:modified>
</cp:coreProperties>
</file>