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52C58" w14:textId="2A3C480D" w:rsidR="00775462" w:rsidRDefault="00775462" w:rsidP="009645BF">
      <w:pPr>
        <w:spacing w:line="360" w:lineRule="auto"/>
        <w:rPr>
          <w:noProof/>
        </w:rPr>
      </w:pPr>
    </w:p>
    <w:p w14:paraId="0C78729B" w14:textId="77777777" w:rsidR="005B46B6" w:rsidRPr="005B46B6" w:rsidRDefault="005B46B6" w:rsidP="005B46B6">
      <w:pPr>
        <w:rPr>
          <w:b/>
          <w:noProof/>
        </w:rPr>
      </w:pPr>
      <w:r w:rsidRPr="005B46B6">
        <w:rPr>
          <w:b/>
          <w:noProof/>
        </w:rPr>
        <w:t>УТВЪРЖДАВАМ:  (П)</w:t>
      </w:r>
    </w:p>
    <w:p w14:paraId="03D164C0" w14:textId="77777777" w:rsidR="005B46B6" w:rsidRPr="005B46B6" w:rsidRDefault="005B46B6" w:rsidP="005B46B6">
      <w:pPr>
        <w:rPr>
          <w:b/>
          <w:noProof/>
        </w:rPr>
      </w:pPr>
      <w:r w:rsidRPr="005B46B6">
        <w:rPr>
          <w:b/>
          <w:noProof/>
        </w:rPr>
        <w:t>ДИРЕКТОР  НА РЗИ-ДОБРИЧ</w:t>
      </w:r>
    </w:p>
    <w:p w14:paraId="1312D552" w14:textId="77777777" w:rsidR="005B46B6" w:rsidRPr="005B46B6" w:rsidRDefault="005B46B6" w:rsidP="005B46B6">
      <w:pPr>
        <w:rPr>
          <w:b/>
          <w:noProof/>
        </w:rPr>
      </w:pPr>
      <w:r w:rsidRPr="005B46B6">
        <w:rPr>
          <w:b/>
          <w:noProof/>
        </w:rPr>
        <w:t>Д-Р СВЕТЛА АНГЕЛОВА</w:t>
      </w:r>
    </w:p>
    <w:p w14:paraId="1AEABBE3" w14:textId="548E6DC6" w:rsidR="00F1708C" w:rsidRDefault="005B46B6" w:rsidP="005B46B6">
      <w:pPr>
        <w:rPr>
          <w:b/>
          <w:sz w:val="28"/>
          <w:szCs w:val="28"/>
        </w:rPr>
      </w:pPr>
      <w:r w:rsidRPr="005B46B6">
        <w:rPr>
          <w:b/>
          <w:noProof/>
        </w:rPr>
        <w:t>22.04.2024 г.</w:t>
      </w:r>
    </w:p>
    <w:p w14:paraId="2BED79C9" w14:textId="77777777" w:rsidR="005B46B6" w:rsidRDefault="00F1708C" w:rsidP="00F1708C">
      <w:pPr>
        <w:spacing w:line="360" w:lineRule="auto"/>
        <w:rPr>
          <w:b/>
          <w:sz w:val="28"/>
          <w:szCs w:val="28"/>
        </w:rPr>
      </w:pPr>
      <w:r>
        <w:rPr>
          <w:b/>
          <w:sz w:val="28"/>
          <w:szCs w:val="28"/>
        </w:rPr>
        <w:t xml:space="preserve">                  </w:t>
      </w:r>
    </w:p>
    <w:p w14:paraId="5B4AF652" w14:textId="77777777" w:rsidR="005B46B6" w:rsidRDefault="005B46B6" w:rsidP="00F1708C">
      <w:pPr>
        <w:spacing w:line="360" w:lineRule="auto"/>
        <w:rPr>
          <w:b/>
          <w:sz w:val="28"/>
          <w:szCs w:val="28"/>
        </w:rPr>
      </w:pPr>
    </w:p>
    <w:p w14:paraId="0E052C59" w14:textId="61DB4BEC" w:rsidR="008D79A4" w:rsidRPr="008E69CA" w:rsidRDefault="005B46B6" w:rsidP="00F1708C">
      <w:pPr>
        <w:spacing w:line="360" w:lineRule="auto"/>
        <w:rPr>
          <w:b/>
          <w:sz w:val="28"/>
          <w:szCs w:val="28"/>
        </w:rPr>
      </w:pPr>
      <w:r>
        <w:rPr>
          <w:b/>
          <w:sz w:val="28"/>
          <w:szCs w:val="28"/>
        </w:rPr>
        <w:t xml:space="preserve">                  </w:t>
      </w:r>
      <w:bookmarkStart w:id="0" w:name="_GoBack"/>
      <w:bookmarkEnd w:id="0"/>
      <w:r w:rsidR="008D79A4" w:rsidRPr="008E69CA">
        <w:rPr>
          <w:b/>
          <w:sz w:val="28"/>
          <w:szCs w:val="28"/>
        </w:rPr>
        <w:t>ИНФОРМАЦИЯ ОТНОСНО УСЛОВИЯТА И РЕДА</w:t>
      </w:r>
    </w:p>
    <w:p w14:paraId="0E052C5A" w14:textId="77777777" w:rsidR="008D79A4" w:rsidRPr="008E69CA" w:rsidRDefault="00775462" w:rsidP="00F1708C">
      <w:pPr>
        <w:spacing w:line="360" w:lineRule="auto"/>
        <w:ind w:left="1416"/>
        <w:rPr>
          <w:b/>
          <w:sz w:val="28"/>
          <w:szCs w:val="28"/>
        </w:rPr>
      </w:pPr>
      <w:r>
        <w:rPr>
          <w:b/>
          <w:sz w:val="28"/>
          <w:szCs w:val="28"/>
        </w:rPr>
        <w:t xml:space="preserve">ЗА ПОДАВАНЕ  </w:t>
      </w:r>
      <w:r w:rsidR="008D79A4" w:rsidRPr="008E69CA">
        <w:rPr>
          <w:b/>
          <w:sz w:val="28"/>
          <w:szCs w:val="28"/>
        </w:rPr>
        <w:t>НА СИГНАЛИ ПО ЗЗЛПСПОИН</w:t>
      </w:r>
    </w:p>
    <w:p w14:paraId="0E052C5B" w14:textId="5D7F0037" w:rsidR="008D79A4" w:rsidRPr="00200C64" w:rsidRDefault="00F1708C" w:rsidP="00F1708C">
      <w:pPr>
        <w:spacing w:line="360" w:lineRule="auto"/>
        <w:ind w:left="1416"/>
        <w:rPr>
          <w:b/>
          <w:sz w:val="28"/>
          <w:szCs w:val="28"/>
        </w:rPr>
      </w:pPr>
      <w:r>
        <w:rPr>
          <w:b/>
          <w:sz w:val="28"/>
          <w:szCs w:val="28"/>
        </w:rPr>
        <w:t xml:space="preserve">     </w:t>
      </w:r>
      <w:r w:rsidR="008D79A4">
        <w:rPr>
          <w:b/>
          <w:sz w:val="28"/>
          <w:szCs w:val="28"/>
        </w:rPr>
        <w:t>ПО ВЪТРЕШНИЯ КАНАЛ В  РЗИ-ДОБРИЧ</w:t>
      </w:r>
    </w:p>
    <w:p w14:paraId="0E052C5C" w14:textId="77777777" w:rsidR="008D79A4" w:rsidRPr="00F933E3" w:rsidRDefault="008D79A4" w:rsidP="00B8067E">
      <w:pPr>
        <w:jc w:val="both"/>
      </w:pPr>
      <w:r w:rsidRPr="000872A7">
        <w:t>Тази информация се публикува на</w:t>
      </w:r>
      <w:r>
        <w:t xml:space="preserve"> интернет страницата на РЗИ-Добрич</w:t>
      </w:r>
      <w:r w:rsidRPr="000872A7">
        <w:t>, на основание чл.12, ал.</w:t>
      </w:r>
      <w:r w:rsidR="00E4467D">
        <w:t xml:space="preserve"> </w:t>
      </w:r>
      <w:r w:rsidRPr="000872A7">
        <w:t xml:space="preserve">4 от Закона за защита на лицата, подаващи сигнали или публично оповестяващи информация за нарушения (ЗЗЛПСПОИН)  и цели предоставяне на ясна и леснодостъпна информация относно условията и реда за подаване на сигнали по канала за вътрешно подаване, създаден </w:t>
      </w:r>
      <w:r>
        <w:t>при РЗИ-Добрич.</w:t>
      </w:r>
    </w:p>
    <w:p w14:paraId="0E052C5D" w14:textId="77777777" w:rsidR="008D79A4" w:rsidRPr="000872A7" w:rsidRDefault="008D79A4" w:rsidP="00B8067E">
      <w:pPr>
        <w:jc w:val="both"/>
      </w:pPr>
      <w:r w:rsidRPr="000872A7">
        <w:t>В изпълнение  на чл. 13, ал.</w:t>
      </w:r>
      <w:r w:rsidR="00E4467D">
        <w:t xml:space="preserve"> </w:t>
      </w:r>
      <w:r w:rsidRPr="000872A7">
        <w:t xml:space="preserve">1 </w:t>
      </w:r>
      <w:r w:rsidR="00743AAD">
        <w:t xml:space="preserve">от </w:t>
      </w:r>
      <w:r w:rsidRPr="000872A7">
        <w:t>ЗЗЛПСП</w:t>
      </w:r>
      <w:r>
        <w:t xml:space="preserve">ОИН, в </w:t>
      </w:r>
      <w:r w:rsidRPr="000872A7">
        <w:t xml:space="preserve"> </w:t>
      </w:r>
      <w:r>
        <w:t>РЗИ-Добрич</w:t>
      </w:r>
      <w:r w:rsidRPr="000872A7">
        <w:t xml:space="preserve"> е създаден </w:t>
      </w:r>
      <w:r w:rsidRPr="000872A7">
        <w:rPr>
          <w:bCs/>
        </w:rPr>
        <w:t>канал за вътрешно подаване</w:t>
      </w:r>
      <w:r w:rsidRPr="000872A7">
        <w:t> на сигнали за нарушения. Целта на канала е да се предостави защита по смисъла на ЗЗЛПСПОИН на субектите по чл.</w:t>
      </w:r>
      <w:r w:rsidR="00E4467D">
        <w:t xml:space="preserve"> </w:t>
      </w:r>
      <w:r w:rsidRPr="000872A7">
        <w:t>5</w:t>
      </w:r>
      <w:r>
        <w:t xml:space="preserve"> от ЗЗЛПСПОИН</w:t>
      </w:r>
      <w:r w:rsidRPr="000872A7">
        <w:t xml:space="preserve">. Защитата по закона се активира при едновременно </w:t>
      </w:r>
      <w:r>
        <w:t>наличие на следните три условия</w:t>
      </w:r>
      <w:r w:rsidRPr="000872A7">
        <w:t xml:space="preserve">: </w:t>
      </w:r>
    </w:p>
    <w:p w14:paraId="0E052C5E" w14:textId="77777777" w:rsidR="008D79A4" w:rsidRPr="001310C7" w:rsidRDefault="008D79A4" w:rsidP="004B5A72">
      <w:pPr>
        <w:numPr>
          <w:ilvl w:val="0"/>
          <w:numId w:val="20"/>
        </w:numPr>
        <w:ind w:left="0" w:firstLine="0"/>
        <w:jc w:val="both"/>
      </w:pPr>
      <w:r w:rsidRPr="001310C7">
        <w:t>Сигналът се подава от физическо лице, попадащо сред изчерпателно</w:t>
      </w:r>
      <w:r w:rsidR="006559B0" w:rsidRPr="001310C7">
        <w:t xml:space="preserve"> изброените по чл.</w:t>
      </w:r>
      <w:r w:rsidR="00E4467D" w:rsidRPr="001310C7">
        <w:t xml:space="preserve"> </w:t>
      </w:r>
      <w:r w:rsidR="006559B0" w:rsidRPr="001310C7">
        <w:t>5, ал.</w:t>
      </w:r>
      <w:r w:rsidR="00E4467D" w:rsidRPr="001310C7">
        <w:t xml:space="preserve"> </w:t>
      </w:r>
      <w:r w:rsidR="006559B0" w:rsidRPr="001310C7">
        <w:t>2 и ал.</w:t>
      </w:r>
      <w:r w:rsidR="00E4467D" w:rsidRPr="001310C7">
        <w:t xml:space="preserve"> </w:t>
      </w:r>
      <w:r w:rsidR="006559B0" w:rsidRPr="001310C7">
        <w:t>4</w:t>
      </w:r>
      <w:r w:rsidRPr="001310C7">
        <w:t xml:space="preserve"> от закона;</w:t>
      </w:r>
    </w:p>
    <w:p w14:paraId="0E052C5F" w14:textId="77777777" w:rsidR="00373229" w:rsidRPr="001310C7" w:rsidRDefault="008D79A4" w:rsidP="00373229">
      <w:pPr>
        <w:pStyle w:val="2"/>
        <w:numPr>
          <w:ilvl w:val="0"/>
          <w:numId w:val="20"/>
        </w:numPr>
        <w:ind w:left="0" w:firstLine="0"/>
        <w:jc w:val="both"/>
        <w:rPr>
          <w:rFonts w:ascii="Times New Roman" w:hAnsi="Times New Roman"/>
          <w:sz w:val="24"/>
          <w:szCs w:val="24"/>
        </w:rPr>
      </w:pPr>
      <w:r w:rsidRPr="001310C7">
        <w:rPr>
          <w:rFonts w:ascii="Times New Roman" w:hAnsi="Times New Roman"/>
          <w:sz w:val="24"/>
          <w:szCs w:val="24"/>
        </w:rPr>
        <w:t xml:space="preserve">Сигналът се подава за нарушение в РЗИ-Добрич в някоя от следните области - </w:t>
      </w:r>
      <w:r w:rsidR="00373229" w:rsidRPr="001310C7">
        <w:rPr>
          <w:rFonts w:ascii="Times New Roman" w:hAnsi="Times New Roman"/>
          <w:sz w:val="24"/>
          <w:szCs w:val="24"/>
        </w:rPr>
        <w:t>нарушения на българското законодателство или на посочените в приложението към закона актове на Европейския съюз в областта на: обществените поръчки, безопасността и съответствието на продуктите, безопасността на транспорта, общественото здраве, защитата на потребителите, защитата на неприкосновеността на личния живот и личните данни, сигурността на мрежите и информационните системи; нарушения на правилата на вътрешния пазар, включително правилата относно конкуренцията и държавните помощи; извършено престъпление от общ характер, за което сигнализиращото лице е узнало във връзка с извършване на своята работа или при изпълнение на служебните си задължения; нарушения на българското законодателство в областта на правилата за заплащане на дължими публични държавни и общински вземания, трудовото законодателство или законодателството, свързано с изпълнението на държавна служба;</w:t>
      </w:r>
    </w:p>
    <w:p w14:paraId="0E052C60" w14:textId="77777777" w:rsidR="008D79A4" w:rsidRPr="001310C7" w:rsidRDefault="008D79A4" w:rsidP="004B5A72">
      <w:pPr>
        <w:numPr>
          <w:ilvl w:val="0"/>
          <w:numId w:val="20"/>
        </w:numPr>
        <w:ind w:left="0" w:firstLine="0"/>
        <w:jc w:val="both"/>
      </w:pPr>
      <w:r w:rsidRPr="001310C7">
        <w:t>Сигналът е подаден чрез вътрешния канал при спазване на установената за това процедура.</w:t>
      </w:r>
    </w:p>
    <w:p w14:paraId="0E052C61" w14:textId="7AF6CE5F" w:rsidR="008D79A4" w:rsidRPr="001310C7" w:rsidRDefault="008D79A4" w:rsidP="00477610">
      <w:pPr>
        <w:spacing w:before="120"/>
        <w:jc w:val="both"/>
      </w:pPr>
      <w:r w:rsidRPr="001310C7">
        <w:t>Вътрешният канал за подаване на сигнали:</w:t>
      </w:r>
    </w:p>
    <w:p w14:paraId="0E052C62" w14:textId="77777777" w:rsidR="008D79A4" w:rsidRPr="001310C7" w:rsidRDefault="008D79A4" w:rsidP="004B5A72">
      <w:pPr>
        <w:pStyle w:val="af1"/>
        <w:numPr>
          <w:ilvl w:val="0"/>
          <w:numId w:val="20"/>
        </w:numPr>
        <w:ind w:left="0" w:firstLine="0"/>
        <w:jc w:val="both"/>
        <w:rPr>
          <w:b/>
        </w:rPr>
      </w:pPr>
      <w:r w:rsidRPr="001310C7">
        <w:t>се управлява по начин, който гарантира пълнотата, целостта и поверителността на информацията и възпрепятства достъпа на неоправомощени лица до тази информация;</w:t>
      </w:r>
    </w:p>
    <w:p w14:paraId="0E052C63" w14:textId="77777777" w:rsidR="008D79A4" w:rsidRPr="001310C7" w:rsidRDefault="008D79A4" w:rsidP="004B5A72">
      <w:pPr>
        <w:pStyle w:val="af1"/>
        <w:numPr>
          <w:ilvl w:val="0"/>
          <w:numId w:val="20"/>
        </w:numPr>
        <w:ind w:left="0" w:firstLine="0"/>
        <w:jc w:val="both"/>
        <w:rPr>
          <w:b/>
        </w:rPr>
      </w:pPr>
      <w:r w:rsidRPr="001310C7">
        <w:t>дава възможност за съхранение на записана на траен носител информация за нуждите на проверката по сигнала и за по-нататъшни разследвания.</w:t>
      </w:r>
    </w:p>
    <w:p w14:paraId="0E052C64" w14:textId="77777777" w:rsidR="00743AAD" w:rsidRPr="001310C7" w:rsidRDefault="008D79A4" w:rsidP="008D79A4">
      <w:pPr>
        <w:pStyle w:val="af8"/>
        <w:spacing w:after="0"/>
        <w:ind w:firstLine="0"/>
        <w:jc w:val="both"/>
        <w:rPr>
          <w:rFonts w:ascii="Times New Roman" w:hAnsi="Times New Roman"/>
          <w:sz w:val="24"/>
          <w:szCs w:val="24"/>
        </w:rPr>
      </w:pPr>
      <w:r w:rsidRPr="001310C7">
        <w:rPr>
          <w:rFonts w:ascii="Times New Roman" w:hAnsi="Times New Roman"/>
          <w:sz w:val="24"/>
          <w:szCs w:val="24"/>
        </w:rPr>
        <w:lastRenderedPageBreak/>
        <w:t>Сигналът се подава само чрез служителя, отговарящ за разглеждането на сигнали, </w:t>
      </w:r>
      <w:r w:rsidRPr="001310C7">
        <w:rPr>
          <w:rFonts w:ascii="Times New Roman" w:hAnsi="Times New Roman"/>
          <w:bCs/>
          <w:sz w:val="24"/>
          <w:szCs w:val="24"/>
        </w:rPr>
        <w:t>писмено или устно</w:t>
      </w:r>
      <w:r w:rsidRPr="001310C7">
        <w:rPr>
          <w:rFonts w:ascii="Times New Roman" w:hAnsi="Times New Roman"/>
          <w:sz w:val="24"/>
          <w:szCs w:val="24"/>
        </w:rPr>
        <w:t xml:space="preserve">. Подаденият сигнал не се </w:t>
      </w:r>
      <w:proofErr w:type="spellStart"/>
      <w:r w:rsidRPr="001310C7">
        <w:rPr>
          <w:rFonts w:ascii="Times New Roman" w:hAnsi="Times New Roman"/>
          <w:sz w:val="24"/>
          <w:szCs w:val="24"/>
        </w:rPr>
        <w:t>входира</w:t>
      </w:r>
      <w:proofErr w:type="spellEnd"/>
      <w:r w:rsidRPr="001310C7">
        <w:rPr>
          <w:rFonts w:ascii="Times New Roman" w:hAnsi="Times New Roman"/>
          <w:sz w:val="24"/>
          <w:szCs w:val="24"/>
        </w:rPr>
        <w:t xml:space="preserve"> в </w:t>
      </w:r>
      <w:r w:rsidR="00775462" w:rsidRPr="001310C7">
        <w:rPr>
          <w:rFonts w:ascii="Times New Roman" w:hAnsi="Times New Roman"/>
          <w:sz w:val="24"/>
          <w:szCs w:val="24"/>
        </w:rPr>
        <w:t xml:space="preserve">Автоматизираната информационна система </w:t>
      </w:r>
      <w:proofErr w:type="spellStart"/>
      <w:r w:rsidR="00775462" w:rsidRPr="001310C7">
        <w:rPr>
          <w:rFonts w:ascii="Times New Roman" w:hAnsi="Times New Roman"/>
          <w:sz w:val="24"/>
          <w:szCs w:val="24"/>
        </w:rPr>
        <w:t>Eventis</w:t>
      </w:r>
      <w:proofErr w:type="spellEnd"/>
      <w:r w:rsidR="00775462" w:rsidRPr="001310C7">
        <w:rPr>
          <w:rFonts w:ascii="Times New Roman" w:hAnsi="Times New Roman"/>
          <w:sz w:val="24"/>
          <w:szCs w:val="24"/>
        </w:rPr>
        <w:t xml:space="preserve"> R7 </w:t>
      </w:r>
      <w:r w:rsidRPr="001310C7">
        <w:rPr>
          <w:rFonts w:ascii="Times New Roman" w:hAnsi="Times New Roman"/>
          <w:sz w:val="24"/>
          <w:szCs w:val="24"/>
        </w:rPr>
        <w:t>на РЗИ-Добрич. Писменото подаване на сигнали се извършва лично  в помещение</w:t>
      </w:r>
      <w:r w:rsidR="00775462" w:rsidRPr="001310C7">
        <w:rPr>
          <w:rFonts w:ascii="Times New Roman" w:hAnsi="Times New Roman"/>
          <w:sz w:val="24"/>
          <w:szCs w:val="24"/>
        </w:rPr>
        <w:t xml:space="preserve">-стая 102 </w:t>
      </w:r>
      <w:r w:rsidR="00775462" w:rsidRPr="001310C7">
        <w:rPr>
          <w:rFonts w:ascii="Times New Roman" w:hAnsi="Times New Roman"/>
          <w:sz w:val="24"/>
          <w:szCs w:val="24"/>
          <w:lang w:val="en-GB"/>
        </w:rPr>
        <w:t>(</w:t>
      </w:r>
      <w:r w:rsidR="004114AB" w:rsidRPr="001310C7">
        <w:rPr>
          <w:rFonts w:ascii="Times New Roman" w:hAnsi="Times New Roman"/>
          <w:sz w:val="24"/>
          <w:szCs w:val="24"/>
        </w:rPr>
        <w:t>заседателна</w:t>
      </w:r>
      <w:r w:rsidR="00775462" w:rsidRPr="001310C7">
        <w:rPr>
          <w:rFonts w:ascii="Times New Roman" w:hAnsi="Times New Roman"/>
          <w:sz w:val="24"/>
          <w:szCs w:val="24"/>
        </w:rPr>
        <w:t xml:space="preserve"> зала</w:t>
      </w:r>
      <w:r w:rsidR="00775462" w:rsidRPr="001310C7">
        <w:rPr>
          <w:rFonts w:ascii="Times New Roman" w:hAnsi="Times New Roman"/>
          <w:sz w:val="24"/>
          <w:szCs w:val="24"/>
          <w:lang w:val="en-GB"/>
        </w:rPr>
        <w:t>)</w:t>
      </w:r>
      <w:r w:rsidRPr="001310C7">
        <w:rPr>
          <w:rFonts w:ascii="Times New Roman" w:hAnsi="Times New Roman"/>
          <w:sz w:val="24"/>
          <w:szCs w:val="24"/>
        </w:rPr>
        <w:t>, етаж 1, определен</w:t>
      </w:r>
      <w:r w:rsidR="00775462" w:rsidRPr="001310C7">
        <w:rPr>
          <w:rFonts w:ascii="Times New Roman" w:hAnsi="Times New Roman"/>
          <w:sz w:val="24"/>
          <w:szCs w:val="24"/>
        </w:rPr>
        <w:t xml:space="preserve">о в РЗИ-Добрич за тази цел или </w:t>
      </w:r>
      <w:r w:rsidRPr="001310C7">
        <w:rPr>
          <w:rFonts w:ascii="Times New Roman" w:hAnsi="Times New Roman"/>
          <w:sz w:val="24"/>
          <w:szCs w:val="24"/>
        </w:rPr>
        <w:t xml:space="preserve">по електронната поща на </w:t>
      </w:r>
      <w:r w:rsidR="00AB311A" w:rsidRPr="001310C7">
        <w:rPr>
          <w:rFonts w:ascii="Times New Roman" w:hAnsi="Times New Roman"/>
          <w:sz w:val="24"/>
          <w:szCs w:val="24"/>
          <w:lang w:val="en-US"/>
        </w:rPr>
        <w:t>e</w:t>
      </w:r>
      <w:r w:rsidR="00AB311A" w:rsidRPr="001310C7">
        <w:rPr>
          <w:rFonts w:ascii="Times New Roman" w:hAnsi="Times New Roman"/>
          <w:sz w:val="24"/>
          <w:szCs w:val="24"/>
        </w:rPr>
        <w:t>-</w:t>
      </w:r>
      <w:r w:rsidR="00AB311A" w:rsidRPr="001310C7">
        <w:rPr>
          <w:rFonts w:ascii="Times New Roman" w:hAnsi="Times New Roman"/>
          <w:sz w:val="24"/>
          <w:szCs w:val="24"/>
          <w:lang w:val="en-US"/>
        </w:rPr>
        <w:t>mail</w:t>
      </w:r>
      <w:r w:rsidR="00AB311A" w:rsidRPr="001310C7">
        <w:rPr>
          <w:rFonts w:ascii="Times New Roman" w:hAnsi="Times New Roman"/>
          <w:sz w:val="24"/>
          <w:szCs w:val="24"/>
        </w:rPr>
        <w:t>:</w:t>
      </w:r>
      <w:r w:rsidR="00AB311A" w:rsidRPr="001310C7">
        <w:rPr>
          <w:rFonts w:ascii="Times New Roman" w:hAnsi="Times New Roman"/>
          <w:sz w:val="24"/>
          <w:szCs w:val="24"/>
          <w:lang w:val="en-US"/>
        </w:rPr>
        <w:t xml:space="preserve"> </w:t>
      </w:r>
      <w:r w:rsidR="00743AAD" w:rsidRPr="001310C7">
        <w:rPr>
          <w:rFonts w:ascii="Times New Roman" w:hAnsi="Times New Roman"/>
          <w:bCs/>
          <w:color w:val="000000"/>
          <w:sz w:val="24"/>
          <w:szCs w:val="24"/>
          <w:lang w:val="en-GB"/>
        </w:rPr>
        <w:t>zzlps@rzi-dobrich.org</w:t>
      </w:r>
      <w:r w:rsidR="00743AAD" w:rsidRPr="001310C7">
        <w:rPr>
          <w:rFonts w:ascii="Times New Roman" w:hAnsi="Times New Roman"/>
          <w:bCs/>
          <w:color w:val="000000"/>
          <w:sz w:val="24"/>
          <w:szCs w:val="24"/>
        </w:rPr>
        <w:t>.</w:t>
      </w:r>
    </w:p>
    <w:p w14:paraId="0E052C65" w14:textId="311AF1FD" w:rsidR="008D79A4" w:rsidRPr="001310C7" w:rsidRDefault="008D79A4" w:rsidP="008D79A4">
      <w:pPr>
        <w:jc w:val="both"/>
      </w:pPr>
      <w:r w:rsidRPr="001310C7">
        <w:t>Сигнал, подаден чрез електронната поща се подписва с квалифициран електронен подпис. Устното подаване на сигнал може да се осъществи по искане на сигнализиращото лице – чрез лична среща със служителя, отговарящ за разглеждане на сигнали в уговорен между страните подходящ срок.</w:t>
      </w:r>
    </w:p>
    <w:p w14:paraId="03957AAA" w14:textId="77777777" w:rsidR="00477610" w:rsidRDefault="008D79A4" w:rsidP="008D79A4">
      <w:pPr>
        <w:shd w:val="clear" w:color="auto" w:fill="FEFEFE"/>
        <w:jc w:val="both"/>
      </w:pPr>
      <w:r w:rsidRPr="001310C7">
        <w:t>За подаването на сигнали се използва </w:t>
      </w:r>
      <w:r w:rsidRPr="001310C7">
        <w:rPr>
          <w:bCs/>
        </w:rPr>
        <w:t>формуляр по образец</w:t>
      </w:r>
      <w:r w:rsidRPr="001310C7">
        <w:t xml:space="preserve">, утвърден от </w:t>
      </w:r>
      <w:r w:rsidR="004B5A72" w:rsidRPr="001310C7">
        <w:t>централния</w:t>
      </w:r>
      <w:r w:rsidRPr="001310C7">
        <w:t xml:space="preserve"> орган за външно подаване на сигнали (</w:t>
      </w:r>
      <w:hyperlink r:id="rId8" w:history="1">
        <w:r w:rsidRPr="001310C7">
          <w:t>КЗЛД</w:t>
        </w:r>
      </w:hyperlink>
      <w:r w:rsidRPr="001310C7">
        <w:t xml:space="preserve">) и публикуван на страницата му. </w:t>
      </w:r>
    </w:p>
    <w:p w14:paraId="6EDDF69D" w14:textId="7872DDFF" w:rsidR="00477610" w:rsidRDefault="008D79A4" w:rsidP="008D79A4">
      <w:pPr>
        <w:shd w:val="clear" w:color="auto" w:fill="FEFEFE"/>
        <w:jc w:val="both"/>
      </w:pPr>
      <w:r w:rsidRPr="001310C7">
        <w:t xml:space="preserve">Линк </w:t>
      </w:r>
      <w:hyperlink r:id="rId9" w:history="1">
        <w:r w:rsidR="00477610" w:rsidRPr="00112494">
          <w:rPr>
            <w:rStyle w:val="a8"/>
          </w:rPr>
          <w:t>https://www.cpdp.bg/?p=sub_rubric&amp;aid=282</w:t>
        </w:r>
      </w:hyperlink>
      <w:r w:rsidR="008576B6" w:rsidRPr="001310C7">
        <w:t>.</w:t>
      </w:r>
      <w:r w:rsidRPr="001310C7">
        <w:t xml:space="preserve"> </w:t>
      </w:r>
    </w:p>
    <w:p w14:paraId="0E052C66" w14:textId="792A8284" w:rsidR="008D79A4" w:rsidRPr="001310C7" w:rsidRDefault="008D79A4" w:rsidP="008D79A4">
      <w:pPr>
        <w:shd w:val="clear" w:color="auto" w:fill="FEFEFE"/>
        <w:jc w:val="both"/>
      </w:pPr>
      <w:r w:rsidRPr="001310C7">
        <w:t xml:space="preserve">Сигнал, който не е подаден по формуляра – образец  не е валиден, не се регистрира, по него не се образува производство  и подлежи на връщане. </w:t>
      </w:r>
    </w:p>
    <w:p w14:paraId="0E052C67" w14:textId="77777777" w:rsidR="008D79A4" w:rsidRPr="001310C7" w:rsidRDefault="008D79A4" w:rsidP="008D79A4">
      <w:pPr>
        <w:tabs>
          <w:tab w:val="left" w:pos="567"/>
        </w:tabs>
        <w:jc w:val="both"/>
      </w:pPr>
      <w:r w:rsidRPr="001310C7">
        <w:t>Писменият сигнал се подава от подателя чрез попълване на формуляра, а устният сигнал се документира чрез попълване на формуляра от служителя, отговарящ за разглеждането на сигнали, който предлага на подаващия сигнала да го подпише при желание от негова страна. Към сигнала могат да се </w:t>
      </w:r>
      <w:r w:rsidRPr="001310C7">
        <w:rPr>
          <w:bCs/>
        </w:rPr>
        <w:t>приложат всякакъв вид източници на информация</w:t>
      </w:r>
      <w:r w:rsidRPr="001310C7">
        <w:t>, подкрепящи изложените в него твърдения, и/или позоваване на документи, в т.ч. посочване на данни за лица, които биха могли да потвърдят съобщените данни или да предоставят допълнителна информация.</w:t>
      </w:r>
    </w:p>
    <w:p w14:paraId="0E052C68" w14:textId="77777777" w:rsidR="008D79A4" w:rsidRPr="001310C7" w:rsidRDefault="008D79A4" w:rsidP="008D79A4">
      <w:pPr>
        <w:tabs>
          <w:tab w:val="left" w:pos="567"/>
        </w:tabs>
        <w:jc w:val="both"/>
      </w:pPr>
      <w:r w:rsidRPr="001310C7">
        <w:t>Сигналът се регистрира в регистъра на сигналите и се потвърждава получаването му  на подателя в срок от 7 дни от получаването му от служителя, отговорен за приемане и разглеждане на сигналите.</w:t>
      </w:r>
    </w:p>
    <w:p w14:paraId="0E052C69" w14:textId="77777777" w:rsidR="008D79A4" w:rsidRPr="001310C7" w:rsidRDefault="008D79A4" w:rsidP="008D79A4">
      <w:pPr>
        <w:jc w:val="both"/>
      </w:pPr>
      <w:r w:rsidRPr="001310C7">
        <w:t>Сигналът подлежи на проверка за редовност. В случай че не отговаря на изискванията на закона</w:t>
      </w:r>
      <w:r w:rsidR="00743AAD" w:rsidRPr="001310C7">
        <w:t xml:space="preserve">, служителят </w:t>
      </w:r>
      <w:r w:rsidRPr="001310C7">
        <w:t xml:space="preserve">изпраща  на сигнализиращото лице писмено </w:t>
      </w:r>
      <w:r w:rsidRPr="001310C7">
        <w:rPr>
          <w:bCs/>
        </w:rPr>
        <w:t>съобщение за отстраняване</w:t>
      </w:r>
      <w:r w:rsidRPr="001310C7">
        <w:t> на допуснатите нередности в </w:t>
      </w:r>
      <w:r w:rsidRPr="001310C7">
        <w:rPr>
          <w:bCs/>
        </w:rPr>
        <w:t>7-дневен срок</w:t>
      </w:r>
      <w:r w:rsidRPr="001310C7">
        <w:t> от получаването му. Ако не бъдат отстранени, сигналът заедно с приложенията към него се връщат на сигнализиращото лице.</w:t>
      </w:r>
    </w:p>
    <w:p w14:paraId="0E052C6A" w14:textId="77777777" w:rsidR="008D79A4" w:rsidRPr="001310C7" w:rsidRDefault="008D79A4" w:rsidP="008D79A4">
      <w:pPr>
        <w:tabs>
          <w:tab w:val="left" w:pos="567"/>
        </w:tabs>
        <w:jc w:val="both"/>
      </w:pPr>
      <w:r w:rsidRPr="001310C7">
        <w:t>Служителят</w:t>
      </w:r>
      <w:r w:rsidR="00CD10BD" w:rsidRPr="001310C7">
        <w:t>,</w:t>
      </w:r>
      <w:r w:rsidRPr="001310C7">
        <w:t xml:space="preserve"> отговарящ за разглеждането на сигнала проверява достоверността на същия.  Не се разглеждат сигнали, които не попадат в областите по чл.3 от ЗЗЛПСПОИН и </w:t>
      </w:r>
      <w:r w:rsidR="00743AAD" w:rsidRPr="001310C7">
        <w:t xml:space="preserve">не </w:t>
      </w:r>
      <w:r w:rsidRPr="001310C7">
        <w:t>са в компетентността на институцията или съдържанието на които не дава основания да се приемат за правдоподобни. Сигнали, които съдържат очевидно неверни или заблуждаващи твърдения за факти, се връщат на подалия ги от служителя с указание към подателя за поправка на твърденията и за отговорността, която той носи за набеждаване.</w:t>
      </w:r>
    </w:p>
    <w:p w14:paraId="0E052C6B" w14:textId="77777777" w:rsidR="008D79A4" w:rsidRPr="001310C7" w:rsidRDefault="008D79A4" w:rsidP="008D79A4">
      <w:pPr>
        <w:shd w:val="clear" w:color="auto" w:fill="FEFEFE"/>
        <w:tabs>
          <w:tab w:val="left" w:pos="567"/>
        </w:tabs>
        <w:jc w:val="both"/>
      </w:pPr>
      <w:r w:rsidRPr="001310C7">
        <w:t>Служителят, отговарящ за разглеждането на сигнали, е длъжен да:</w:t>
      </w:r>
    </w:p>
    <w:p w14:paraId="0E052C6C" w14:textId="77777777" w:rsidR="008D79A4" w:rsidRPr="001310C7" w:rsidRDefault="008D79A4" w:rsidP="006A77A8">
      <w:pPr>
        <w:shd w:val="clear" w:color="auto" w:fill="FEFEFE"/>
        <w:jc w:val="both"/>
      </w:pPr>
      <w:r w:rsidRPr="001310C7">
        <w:t>1. получава сигналите и потвърждава получаването им в срок от 7 дни след получаването;</w:t>
      </w:r>
    </w:p>
    <w:p w14:paraId="0E052C6D" w14:textId="77777777" w:rsidR="008D79A4" w:rsidRPr="001310C7" w:rsidRDefault="008D79A4" w:rsidP="006A77A8">
      <w:pPr>
        <w:shd w:val="clear" w:color="auto" w:fill="FEFEFE"/>
        <w:jc w:val="both"/>
      </w:pPr>
      <w:r w:rsidRPr="001310C7">
        <w:t>2. гарантира, че самоличността на сигнализиращото лице и на всяко друго лице, посочено в сигнала, ще бъде надлежно защитена и предприема нужните мерки за ограничаване на достъпа до сигнала на неоправомощени лица;</w:t>
      </w:r>
    </w:p>
    <w:p w14:paraId="0E052C6E" w14:textId="77777777" w:rsidR="008D79A4" w:rsidRPr="001310C7" w:rsidRDefault="008D79A4" w:rsidP="006A77A8">
      <w:pPr>
        <w:shd w:val="clear" w:color="auto" w:fill="FEFEFE"/>
        <w:jc w:val="both"/>
      </w:pPr>
      <w:r w:rsidRPr="001310C7">
        <w:t>3. поддържа връзка със сигнализиращото лице, като при необходимост изисква допълнителни сведения от него и от трети лица;</w:t>
      </w:r>
    </w:p>
    <w:p w14:paraId="0E052C6F" w14:textId="77777777" w:rsidR="008D79A4" w:rsidRPr="001310C7" w:rsidRDefault="008D79A4" w:rsidP="006A77A8">
      <w:pPr>
        <w:shd w:val="clear" w:color="auto" w:fill="FEFEFE"/>
        <w:jc w:val="both"/>
      </w:pPr>
      <w:r w:rsidRPr="001310C7">
        <w:t xml:space="preserve">4. </w:t>
      </w:r>
      <w:r w:rsidR="00FC3D58" w:rsidRPr="001310C7">
        <w:t xml:space="preserve">предоставя </w:t>
      </w:r>
      <w:proofErr w:type="spellStart"/>
      <w:r w:rsidR="004B5A72" w:rsidRPr="001310C7">
        <w:rPr>
          <w:color w:val="000000"/>
          <w:lang w:val="en"/>
        </w:rPr>
        <w:t>обратна</w:t>
      </w:r>
      <w:proofErr w:type="spellEnd"/>
      <w:r w:rsidR="004B5A72" w:rsidRPr="001310C7">
        <w:rPr>
          <w:color w:val="000000"/>
          <w:lang w:val="en"/>
        </w:rPr>
        <w:t xml:space="preserve"> </w:t>
      </w:r>
      <w:proofErr w:type="spellStart"/>
      <w:r w:rsidR="004B5A72" w:rsidRPr="001310C7">
        <w:rPr>
          <w:color w:val="000000"/>
          <w:lang w:val="en"/>
        </w:rPr>
        <w:t>информация</w:t>
      </w:r>
      <w:proofErr w:type="spellEnd"/>
      <w:r w:rsidR="004B5A72" w:rsidRPr="001310C7">
        <w:rPr>
          <w:color w:val="000000"/>
          <w:lang w:val="en"/>
        </w:rPr>
        <w:t xml:space="preserve"> на </w:t>
      </w:r>
      <w:proofErr w:type="spellStart"/>
      <w:r w:rsidR="004B5A72" w:rsidRPr="001310C7">
        <w:rPr>
          <w:color w:val="000000"/>
          <w:lang w:val="en"/>
        </w:rPr>
        <w:t>подателя</w:t>
      </w:r>
      <w:proofErr w:type="spellEnd"/>
      <w:r w:rsidR="004B5A72" w:rsidRPr="001310C7">
        <w:rPr>
          <w:color w:val="000000"/>
          <w:lang w:val="en"/>
        </w:rPr>
        <w:t xml:space="preserve"> на </w:t>
      </w:r>
      <w:proofErr w:type="spellStart"/>
      <w:r w:rsidR="004B5A72" w:rsidRPr="001310C7">
        <w:rPr>
          <w:color w:val="000000"/>
          <w:lang w:val="en"/>
        </w:rPr>
        <w:t>сигнала</w:t>
      </w:r>
      <w:proofErr w:type="spellEnd"/>
      <w:r w:rsidR="004B5A72" w:rsidRPr="001310C7">
        <w:rPr>
          <w:color w:val="000000"/>
          <w:lang w:val="en"/>
        </w:rPr>
        <w:t xml:space="preserve"> за </w:t>
      </w:r>
      <w:proofErr w:type="spellStart"/>
      <w:r w:rsidR="004B5A72" w:rsidRPr="001310C7">
        <w:rPr>
          <w:color w:val="000000"/>
          <w:lang w:val="en"/>
        </w:rPr>
        <w:t>предприетите</w:t>
      </w:r>
      <w:proofErr w:type="spellEnd"/>
      <w:r w:rsidR="004B5A72" w:rsidRPr="001310C7">
        <w:rPr>
          <w:color w:val="000000"/>
          <w:lang w:val="en"/>
        </w:rPr>
        <w:t xml:space="preserve"> </w:t>
      </w:r>
      <w:proofErr w:type="spellStart"/>
      <w:r w:rsidR="004B5A72" w:rsidRPr="001310C7">
        <w:rPr>
          <w:color w:val="000000"/>
          <w:lang w:val="en"/>
        </w:rPr>
        <w:t>действия</w:t>
      </w:r>
      <w:proofErr w:type="spellEnd"/>
      <w:r w:rsidR="004B5A72" w:rsidRPr="001310C7">
        <w:rPr>
          <w:color w:val="000000"/>
          <w:lang w:val="en"/>
        </w:rPr>
        <w:t xml:space="preserve"> в </w:t>
      </w:r>
      <w:proofErr w:type="spellStart"/>
      <w:r w:rsidR="004B5A72" w:rsidRPr="001310C7">
        <w:rPr>
          <w:color w:val="000000"/>
          <w:lang w:val="en"/>
        </w:rPr>
        <w:t>срок</w:t>
      </w:r>
      <w:proofErr w:type="spellEnd"/>
      <w:r w:rsidR="004B5A72" w:rsidRPr="001310C7">
        <w:rPr>
          <w:color w:val="000000"/>
          <w:lang w:val="en"/>
        </w:rPr>
        <w:t xml:space="preserve"> </w:t>
      </w:r>
      <w:proofErr w:type="spellStart"/>
      <w:r w:rsidR="004B5A72" w:rsidRPr="001310C7">
        <w:rPr>
          <w:color w:val="000000"/>
          <w:lang w:val="en"/>
        </w:rPr>
        <w:t>не</w:t>
      </w:r>
      <w:proofErr w:type="spellEnd"/>
      <w:r w:rsidR="004B5A72" w:rsidRPr="001310C7">
        <w:rPr>
          <w:color w:val="000000"/>
          <w:lang w:val="en"/>
        </w:rPr>
        <w:t xml:space="preserve"> по-</w:t>
      </w:r>
      <w:proofErr w:type="spellStart"/>
      <w:r w:rsidR="004B5A72" w:rsidRPr="001310C7">
        <w:rPr>
          <w:color w:val="000000"/>
          <w:lang w:val="en"/>
        </w:rPr>
        <w:t>дълъг</w:t>
      </w:r>
      <w:proofErr w:type="spellEnd"/>
      <w:r w:rsidR="004B5A72" w:rsidRPr="001310C7">
        <w:rPr>
          <w:color w:val="000000"/>
          <w:lang w:val="en"/>
        </w:rPr>
        <w:t xml:space="preserve"> от </w:t>
      </w:r>
      <w:proofErr w:type="spellStart"/>
      <w:r w:rsidR="004B5A72" w:rsidRPr="001310C7">
        <w:rPr>
          <w:color w:val="000000"/>
          <w:lang w:val="en"/>
        </w:rPr>
        <w:t>три</w:t>
      </w:r>
      <w:proofErr w:type="spellEnd"/>
      <w:r w:rsidR="004B5A72" w:rsidRPr="001310C7">
        <w:rPr>
          <w:color w:val="000000"/>
          <w:lang w:val="en"/>
        </w:rPr>
        <w:t xml:space="preserve"> </w:t>
      </w:r>
      <w:proofErr w:type="spellStart"/>
      <w:r w:rsidR="004B5A72" w:rsidRPr="001310C7">
        <w:rPr>
          <w:color w:val="000000"/>
          <w:lang w:val="en"/>
        </w:rPr>
        <w:t>месеца</w:t>
      </w:r>
      <w:proofErr w:type="spellEnd"/>
      <w:r w:rsidR="004B5A72" w:rsidRPr="001310C7">
        <w:rPr>
          <w:color w:val="000000"/>
          <w:lang w:val="en"/>
        </w:rPr>
        <w:t xml:space="preserve"> </w:t>
      </w:r>
      <w:proofErr w:type="spellStart"/>
      <w:r w:rsidR="004B5A72" w:rsidRPr="001310C7">
        <w:rPr>
          <w:color w:val="000000"/>
          <w:lang w:val="en"/>
        </w:rPr>
        <w:t>след</w:t>
      </w:r>
      <w:proofErr w:type="spellEnd"/>
      <w:r w:rsidR="004B5A72" w:rsidRPr="001310C7">
        <w:rPr>
          <w:color w:val="000000"/>
          <w:lang w:val="en"/>
        </w:rPr>
        <w:t xml:space="preserve"> </w:t>
      </w:r>
      <w:proofErr w:type="spellStart"/>
      <w:r w:rsidR="004B5A72" w:rsidRPr="001310C7">
        <w:rPr>
          <w:color w:val="000000"/>
          <w:lang w:val="en"/>
        </w:rPr>
        <w:t>потвърждаването</w:t>
      </w:r>
      <w:proofErr w:type="spellEnd"/>
      <w:r w:rsidR="004B5A72" w:rsidRPr="001310C7">
        <w:rPr>
          <w:color w:val="000000"/>
          <w:lang w:val="en"/>
        </w:rPr>
        <w:t xml:space="preserve"> на </w:t>
      </w:r>
      <w:proofErr w:type="spellStart"/>
      <w:r w:rsidR="004B5A72" w:rsidRPr="001310C7">
        <w:rPr>
          <w:color w:val="000000"/>
          <w:lang w:val="en"/>
        </w:rPr>
        <w:t>получаването</w:t>
      </w:r>
      <w:proofErr w:type="spellEnd"/>
      <w:r w:rsidR="004B5A72" w:rsidRPr="001310C7">
        <w:rPr>
          <w:color w:val="000000"/>
          <w:lang w:val="en"/>
        </w:rPr>
        <w:t xml:space="preserve"> на </w:t>
      </w:r>
      <w:proofErr w:type="spellStart"/>
      <w:r w:rsidR="004B5A72" w:rsidRPr="001310C7">
        <w:rPr>
          <w:color w:val="000000"/>
          <w:lang w:val="en"/>
        </w:rPr>
        <w:t>сигнала</w:t>
      </w:r>
      <w:proofErr w:type="spellEnd"/>
      <w:r w:rsidR="004B5A72" w:rsidRPr="001310C7">
        <w:rPr>
          <w:color w:val="000000"/>
          <w:lang w:val="en"/>
        </w:rPr>
        <w:t xml:space="preserve">, или </w:t>
      </w:r>
      <w:proofErr w:type="spellStart"/>
      <w:r w:rsidR="004B5A72" w:rsidRPr="001310C7">
        <w:rPr>
          <w:color w:val="000000"/>
          <w:lang w:val="en"/>
        </w:rPr>
        <w:t>ако</w:t>
      </w:r>
      <w:proofErr w:type="spellEnd"/>
      <w:r w:rsidR="004B5A72" w:rsidRPr="001310C7">
        <w:rPr>
          <w:color w:val="000000"/>
          <w:lang w:val="en"/>
        </w:rPr>
        <w:t xml:space="preserve"> </w:t>
      </w:r>
      <w:proofErr w:type="spellStart"/>
      <w:r w:rsidR="004B5A72" w:rsidRPr="001310C7">
        <w:rPr>
          <w:color w:val="000000"/>
          <w:lang w:val="en"/>
        </w:rPr>
        <w:t>не</w:t>
      </w:r>
      <w:proofErr w:type="spellEnd"/>
      <w:r w:rsidR="004B5A72" w:rsidRPr="001310C7">
        <w:rPr>
          <w:color w:val="000000"/>
          <w:lang w:val="en"/>
        </w:rPr>
        <w:t xml:space="preserve"> е </w:t>
      </w:r>
      <w:proofErr w:type="spellStart"/>
      <w:r w:rsidR="004B5A72" w:rsidRPr="001310C7">
        <w:rPr>
          <w:color w:val="000000"/>
          <w:lang w:val="en"/>
        </w:rPr>
        <w:t>било</w:t>
      </w:r>
      <w:proofErr w:type="spellEnd"/>
      <w:r w:rsidR="004B5A72" w:rsidRPr="001310C7">
        <w:rPr>
          <w:color w:val="000000"/>
          <w:lang w:val="en"/>
        </w:rPr>
        <w:t xml:space="preserve"> </w:t>
      </w:r>
      <w:proofErr w:type="spellStart"/>
      <w:r w:rsidR="004B5A72" w:rsidRPr="001310C7">
        <w:rPr>
          <w:color w:val="000000"/>
          <w:lang w:val="en"/>
        </w:rPr>
        <w:t>изпратено</w:t>
      </w:r>
      <w:proofErr w:type="spellEnd"/>
      <w:r w:rsidR="004B5A72" w:rsidRPr="001310C7">
        <w:rPr>
          <w:color w:val="000000"/>
          <w:lang w:val="en"/>
        </w:rPr>
        <w:t xml:space="preserve"> </w:t>
      </w:r>
      <w:proofErr w:type="spellStart"/>
      <w:r w:rsidR="004B5A72" w:rsidRPr="001310C7">
        <w:rPr>
          <w:color w:val="000000"/>
          <w:lang w:val="en"/>
        </w:rPr>
        <w:t>потвърждение</w:t>
      </w:r>
      <w:proofErr w:type="spellEnd"/>
      <w:r w:rsidR="004B5A72" w:rsidRPr="001310C7">
        <w:rPr>
          <w:color w:val="000000"/>
          <w:lang w:val="en"/>
        </w:rPr>
        <w:t xml:space="preserve"> на </w:t>
      </w:r>
      <w:proofErr w:type="spellStart"/>
      <w:r w:rsidR="004B5A72" w:rsidRPr="001310C7">
        <w:rPr>
          <w:color w:val="000000"/>
          <w:lang w:val="en"/>
        </w:rPr>
        <w:t>сигнализиращото</w:t>
      </w:r>
      <w:proofErr w:type="spellEnd"/>
      <w:r w:rsidR="004B5A72" w:rsidRPr="001310C7">
        <w:rPr>
          <w:color w:val="000000"/>
          <w:lang w:val="en"/>
        </w:rPr>
        <w:t xml:space="preserve"> </w:t>
      </w:r>
      <w:proofErr w:type="spellStart"/>
      <w:r w:rsidR="004B5A72" w:rsidRPr="001310C7">
        <w:rPr>
          <w:color w:val="000000"/>
          <w:lang w:val="en"/>
        </w:rPr>
        <w:t>лице</w:t>
      </w:r>
      <w:proofErr w:type="spellEnd"/>
      <w:r w:rsidR="004B5A72" w:rsidRPr="001310C7">
        <w:rPr>
          <w:color w:val="000000"/>
          <w:lang w:val="en"/>
        </w:rPr>
        <w:t xml:space="preserve">, </w:t>
      </w:r>
      <w:proofErr w:type="spellStart"/>
      <w:r w:rsidR="004B5A72" w:rsidRPr="001310C7">
        <w:rPr>
          <w:color w:val="000000"/>
          <w:lang w:val="en"/>
        </w:rPr>
        <w:t>след</w:t>
      </w:r>
      <w:proofErr w:type="spellEnd"/>
      <w:r w:rsidR="004B5A72" w:rsidRPr="001310C7">
        <w:rPr>
          <w:color w:val="000000"/>
          <w:lang w:val="en"/>
        </w:rPr>
        <w:t xml:space="preserve"> </w:t>
      </w:r>
      <w:proofErr w:type="spellStart"/>
      <w:r w:rsidR="004B5A72" w:rsidRPr="001310C7">
        <w:rPr>
          <w:color w:val="000000"/>
          <w:lang w:val="en"/>
        </w:rPr>
        <w:t>изтичането</w:t>
      </w:r>
      <w:proofErr w:type="spellEnd"/>
      <w:r w:rsidR="004B5A72" w:rsidRPr="001310C7">
        <w:rPr>
          <w:color w:val="000000"/>
          <w:lang w:val="en"/>
        </w:rPr>
        <w:t xml:space="preserve"> на </w:t>
      </w:r>
      <w:proofErr w:type="spellStart"/>
      <w:r w:rsidR="004B5A72" w:rsidRPr="001310C7">
        <w:rPr>
          <w:color w:val="000000"/>
          <w:lang w:val="en"/>
        </w:rPr>
        <w:t>не</w:t>
      </w:r>
      <w:proofErr w:type="spellEnd"/>
      <w:r w:rsidR="004B5A72" w:rsidRPr="001310C7">
        <w:rPr>
          <w:color w:val="000000"/>
          <w:lang w:val="en"/>
        </w:rPr>
        <w:t xml:space="preserve"> </w:t>
      </w:r>
      <w:proofErr w:type="spellStart"/>
      <w:r w:rsidR="004B5A72" w:rsidRPr="001310C7">
        <w:rPr>
          <w:color w:val="000000"/>
          <w:lang w:val="en"/>
        </w:rPr>
        <w:t>повече</w:t>
      </w:r>
      <w:proofErr w:type="spellEnd"/>
      <w:r w:rsidR="004B5A72" w:rsidRPr="001310C7">
        <w:rPr>
          <w:color w:val="000000"/>
          <w:lang w:val="en"/>
        </w:rPr>
        <w:t xml:space="preserve"> от </w:t>
      </w:r>
      <w:proofErr w:type="spellStart"/>
      <w:r w:rsidR="004B5A72" w:rsidRPr="001310C7">
        <w:rPr>
          <w:color w:val="000000"/>
          <w:lang w:val="en"/>
        </w:rPr>
        <w:t>три</w:t>
      </w:r>
      <w:proofErr w:type="spellEnd"/>
      <w:r w:rsidR="004B5A72" w:rsidRPr="001310C7">
        <w:rPr>
          <w:color w:val="000000"/>
          <w:lang w:val="en"/>
        </w:rPr>
        <w:t xml:space="preserve"> </w:t>
      </w:r>
      <w:proofErr w:type="spellStart"/>
      <w:r w:rsidR="004B5A72" w:rsidRPr="001310C7">
        <w:rPr>
          <w:color w:val="000000"/>
          <w:lang w:val="en"/>
        </w:rPr>
        <w:t>месеца</w:t>
      </w:r>
      <w:proofErr w:type="spellEnd"/>
      <w:r w:rsidR="004B5A72" w:rsidRPr="001310C7">
        <w:rPr>
          <w:color w:val="000000"/>
          <w:lang w:val="en"/>
        </w:rPr>
        <w:t xml:space="preserve">, </w:t>
      </w:r>
      <w:proofErr w:type="spellStart"/>
      <w:r w:rsidR="004B5A72" w:rsidRPr="001310C7">
        <w:rPr>
          <w:color w:val="000000"/>
          <w:lang w:val="en"/>
        </w:rPr>
        <w:t>считано</w:t>
      </w:r>
      <w:proofErr w:type="spellEnd"/>
      <w:r w:rsidR="004B5A72" w:rsidRPr="001310C7">
        <w:rPr>
          <w:color w:val="000000"/>
          <w:lang w:val="en"/>
        </w:rPr>
        <w:t xml:space="preserve"> от </w:t>
      </w:r>
      <w:proofErr w:type="spellStart"/>
      <w:r w:rsidR="004B5A72" w:rsidRPr="001310C7">
        <w:rPr>
          <w:color w:val="000000"/>
          <w:lang w:val="en"/>
        </w:rPr>
        <w:t>изтичане</w:t>
      </w:r>
      <w:proofErr w:type="spellEnd"/>
      <w:r w:rsidR="004B5A72" w:rsidRPr="001310C7">
        <w:rPr>
          <w:color w:val="000000"/>
          <w:lang w:val="en"/>
        </w:rPr>
        <w:t xml:space="preserve"> на </w:t>
      </w:r>
      <w:proofErr w:type="spellStart"/>
      <w:r w:rsidR="004B5A72" w:rsidRPr="001310C7">
        <w:rPr>
          <w:color w:val="000000"/>
          <w:lang w:val="en"/>
        </w:rPr>
        <w:t>срока</w:t>
      </w:r>
      <w:proofErr w:type="spellEnd"/>
      <w:r w:rsidR="004B5A72" w:rsidRPr="001310C7">
        <w:rPr>
          <w:color w:val="000000"/>
          <w:lang w:val="en"/>
        </w:rPr>
        <w:t xml:space="preserve"> </w:t>
      </w:r>
      <w:r w:rsidR="00FC3D58" w:rsidRPr="001310C7">
        <w:t>от 7 дни</w:t>
      </w:r>
      <w:r w:rsidRPr="001310C7">
        <w:t>;</w:t>
      </w:r>
    </w:p>
    <w:p w14:paraId="0E052C70" w14:textId="77777777" w:rsidR="008D79A4" w:rsidRPr="001310C7" w:rsidRDefault="008D79A4" w:rsidP="006A77A8">
      <w:pPr>
        <w:shd w:val="clear" w:color="auto" w:fill="FEFEFE"/>
        <w:tabs>
          <w:tab w:val="left" w:pos="567"/>
        </w:tabs>
        <w:jc w:val="both"/>
      </w:pPr>
      <w:r w:rsidRPr="001310C7">
        <w:t xml:space="preserve">5. предоставя </w:t>
      </w:r>
      <w:r w:rsidR="004B5A72" w:rsidRPr="001310C7">
        <w:rPr>
          <w:color w:val="000000"/>
          <w:lang w:val="en"/>
        </w:rPr>
        <w:t xml:space="preserve">на </w:t>
      </w:r>
      <w:proofErr w:type="spellStart"/>
      <w:r w:rsidR="004B5A72" w:rsidRPr="001310C7">
        <w:rPr>
          <w:color w:val="000000"/>
          <w:lang w:val="en"/>
        </w:rPr>
        <w:t>лицата</w:t>
      </w:r>
      <w:proofErr w:type="spellEnd"/>
      <w:r w:rsidR="004B5A72" w:rsidRPr="001310C7">
        <w:rPr>
          <w:color w:val="000000"/>
          <w:lang w:val="en"/>
        </w:rPr>
        <w:t xml:space="preserve">, </w:t>
      </w:r>
      <w:proofErr w:type="spellStart"/>
      <w:r w:rsidR="004B5A72" w:rsidRPr="001310C7">
        <w:rPr>
          <w:color w:val="000000"/>
          <w:lang w:val="en"/>
        </w:rPr>
        <w:t>желаещи</w:t>
      </w:r>
      <w:proofErr w:type="spellEnd"/>
      <w:r w:rsidR="004B5A72" w:rsidRPr="001310C7">
        <w:rPr>
          <w:color w:val="000000"/>
          <w:lang w:val="en"/>
        </w:rPr>
        <w:t xml:space="preserve"> да </w:t>
      </w:r>
      <w:proofErr w:type="spellStart"/>
      <w:r w:rsidR="004B5A72" w:rsidRPr="001310C7">
        <w:rPr>
          <w:color w:val="000000"/>
          <w:lang w:val="en"/>
        </w:rPr>
        <w:t>подадат</w:t>
      </w:r>
      <w:proofErr w:type="spellEnd"/>
      <w:r w:rsidR="004B5A72" w:rsidRPr="001310C7">
        <w:rPr>
          <w:color w:val="000000"/>
          <w:lang w:val="en"/>
        </w:rPr>
        <w:t xml:space="preserve"> </w:t>
      </w:r>
      <w:proofErr w:type="spellStart"/>
      <w:r w:rsidR="004B5A72" w:rsidRPr="001310C7">
        <w:rPr>
          <w:color w:val="000000"/>
          <w:lang w:val="en"/>
        </w:rPr>
        <w:t>сигнал</w:t>
      </w:r>
      <w:proofErr w:type="spellEnd"/>
      <w:r w:rsidR="004B5A72" w:rsidRPr="001310C7">
        <w:rPr>
          <w:color w:val="000000"/>
          <w:lang w:val="en"/>
        </w:rPr>
        <w:t xml:space="preserve">, </w:t>
      </w:r>
      <w:proofErr w:type="spellStart"/>
      <w:r w:rsidR="004B5A72" w:rsidRPr="001310C7">
        <w:rPr>
          <w:color w:val="000000"/>
          <w:lang w:val="en"/>
        </w:rPr>
        <w:t>ясна</w:t>
      </w:r>
      <w:proofErr w:type="spellEnd"/>
      <w:r w:rsidR="004B5A72" w:rsidRPr="001310C7">
        <w:rPr>
          <w:color w:val="000000"/>
          <w:lang w:val="en"/>
        </w:rPr>
        <w:t xml:space="preserve"> и </w:t>
      </w:r>
      <w:proofErr w:type="spellStart"/>
      <w:r w:rsidR="004B5A72" w:rsidRPr="001310C7">
        <w:rPr>
          <w:color w:val="000000"/>
          <w:lang w:val="en"/>
        </w:rPr>
        <w:t>лесно</w:t>
      </w:r>
      <w:proofErr w:type="spellEnd"/>
      <w:r w:rsidR="004B5A72" w:rsidRPr="001310C7">
        <w:rPr>
          <w:color w:val="000000"/>
          <w:lang w:val="en"/>
        </w:rPr>
        <w:t xml:space="preserve"> </w:t>
      </w:r>
      <w:proofErr w:type="spellStart"/>
      <w:r w:rsidR="004B5A72" w:rsidRPr="001310C7">
        <w:rPr>
          <w:color w:val="000000"/>
          <w:lang w:val="en"/>
        </w:rPr>
        <w:t>достъпна</w:t>
      </w:r>
      <w:proofErr w:type="spellEnd"/>
      <w:r w:rsidR="004B5A72" w:rsidRPr="001310C7">
        <w:rPr>
          <w:color w:val="000000"/>
          <w:lang w:val="en"/>
        </w:rPr>
        <w:t xml:space="preserve"> </w:t>
      </w:r>
      <w:proofErr w:type="spellStart"/>
      <w:r w:rsidR="004B5A72" w:rsidRPr="001310C7">
        <w:rPr>
          <w:color w:val="000000"/>
          <w:lang w:val="en"/>
        </w:rPr>
        <w:t>информация</w:t>
      </w:r>
      <w:proofErr w:type="spellEnd"/>
      <w:r w:rsidR="004B5A72" w:rsidRPr="001310C7">
        <w:rPr>
          <w:color w:val="000000"/>
          <w:lang w:val="en"/>
        </w:rPr>
        <w:t xml:space="preserve"> за </w:t>
      </w:r>
      <w:proofErr w:type="spellStart"/>
      <w:r w:rsidR="004B5A72" w:rsidRPr="001310C7">
        <w:rPr>
          <w:color w:val="000000"/>
          <w:lang w:val="en"/>
        </w:rPr>
        <w:t>процедурите</w:t>
      </w:r>
      <w:proofErr w:type="spellEnd"/>
      <w:r w:rsidR="004B5A72" w:rsidRPr="001310C7">
        <w:rPr>
          <w:color w:val="000000"/>
          <w:lang w:val="en"/>
        </w:rPr>
        <w:t xml:space="preserve"> за </w:t>
      </w:r>
      <w:proofErr w:type="spellStart"/>
      <w:r w:rsidR="004B5A72" w:rsidRPr="001310C7">
        <w:rPr>
          <w:color w:val="000000"/>
          <w:lang w:val="en"/>
        </w:rPr>
        <w:t>външно</w:t>
      </w:r>
      <w:proofErr w:type="spellEnd"/>
      <w:r w:rsidR="004B5A72" w:rsidRPr="001310C7">
        <w:rPr>
          <w:color w:val="000000"/>
          <w:lang w:val="en"/>
        </w:rPr>
        <w:t xml:space="preserve"> </w:t>
      </w:r>
      <w:proofErr w:type="spellStart"/>
      <w:r w:rsidR="004B5A72" w:rsidRPr="001310C7">
        <w:rPr>
          <w:color w:val="000000"/>
          <w:lang w:val="en"/>
        </w:rPr>
        <w:t>подаване</w:t>
      </w:r>
      <w:proofErr w:type="spellEnd"/>
      <w:r w:rsidR="004B5A72" w:rsidRPr="001310C7">
        <w:rPr>
          <w:color w:val="000000"/>
          <w:lang w:val="en"/>
        </w:rPr>
        <w:t xml:space="preserve"> на </w:t>
      </w:r>
      <w:proofErr w:type="spellStart"/>
      <w:r w:rsidR="004B5A72" w:rsidRPr="001310C7">
        <w:rPr>
          <w:color w:val="000000"/>
          <w:lang w:val="en"/>
        </w:rPr>
        <w:t>сигнали</w:t>
      </w:r>
      <w:proofErr w:type="spellEnd"/>
      <w:r w:rsidR="004B5A72" w:rsidRPr="001310C7">
        <w:rPr>
          <w:color w:val="000000"/>
          <w:lang w:val="en"/>
        </w:rPr>
        <w:t xml:space="preserve"> </w:t>
      </w:r>
      <w:proofErr w:type="spellStart"/>
      <w:r w:rsidR="004B5A72" w:rsidRPr="001310C7">
        <w:rPr>
          <w:color w:val="000000"/>
          <w:lang w:val="en"/>
        </w:rPr>
        <w:t>към</w:t>
      </w:r>
      <w:proofErr w:type="spellEnd"/>
      <w:r w:rsidR="004B5A72" w:rsidRPr="001310C7">
        <w:rPr>
          <w:color w:val="000000"/>
          <w:lang w:val="en"/>
        </w:rPr>
        <w:t xml:space="preserve"> </w:t>
      </w:r>
      <w:proofErr w:type="spellStart"/>
      <w:r w:rsidR="004B5A72" w:rsidRPr="001310C7">
        <w:rPr>
          <w:color w:val="000000"/>
          <w:lang w:val="en"/>
        </w:rPr>
        <w:t>компетентния</w:t>
      </w:r>
      <w:proofErr w:type="spellEnd"/>
      <w:r w:rsidR="004B5A72" w:rsidRPr="001310C7">
        <w:rPr>
          <w:color w:val="000000"/>
          <w:lang w:val="en"/>
        </w:rPr>
        <w:t xml:space="preserve"> </w:t>
      </w:r>
      <w:proofErr w:type="spellStart"/>
      <w:r w:rsidR="004B5A72" w:rsidRPr="001310C7">
        <w:rPr>
          <w:color w:val="000000"/>
          <w:lang w:val="en"/>
        </w:rPr>
        <w:t>централен</w:t>
      </w:r>
      <w:proofErr w:type="spellEnd"/>
      <w:r w:rsidR="004B5A72" w:rsidRPr="001310C7">
        <w:rPr>
          <w:color w:val="000000"/>
          <w:lang w:val="en"/>
        </w:rPr>
        <w:t xml:space="preserve"> </w:t>
      </w:r>
      <w:proofErr w:type="spellStart"/>
      <w:r w:rsidR="004B5A72" w:rsidRPr="001310C7">
        <w:rPr>
          <w:color w:val="000000"/>
          <w:lang w:val="en"/>
        </w:rPr>
        <w:t>орган</w:t>
      </w:r>
      <w:proofErr w:type="spellEnd"/>
      <w:r w:rsidR="004B5A72" w:rsidRPr="001310C7">
        <w:rPr>
          <w:color w:val="000000"/>
          <w:lang w:val="en"/>
        </w:rPr>
        <w:t xml:space="preserve">, а </w:t>
      </w:r>
      <w:proofErr w:type="spellStart"/>
      <w:r w:rsidR="004B5A72" w:rsidRPr="001310C7">
        <w:rPr>
          <w:color w:val="000000"/>
          <w:lang w:val="en"/>
        </w:rPr>
        <w:t>когато</w:t>
      </w:r>
      <w:proofErr w:type="spellEnd"/>
      <w:r w:rsidR="004B5A72" w:rsidRPr="001310C7">
        <w:rPr>
          <w:color w:val="000000"/>
          <w:lang w:val="en"/>
        </w:rPr>
        <w:t xml:space="preserve"> е </w:t>
      </w:r>
      <w:proofErr w:type="spellStart"/>
      <w:r w:rsidR="004B5A72" w:rsidRPr="001310C7">
        <w:rPr>
          <w:color w:val="000000"/>
          <w:lang w:val="en"/>
        </w:rPr>
        <w:t>уместно</w:t>
      </w:r>
      <w:proofErr w:type="spellEnd"/>
      <w:r w:rsidR="004B5A72" w:rsidRPr="001310C7">
        <w:rPr>
          <w:color w:val="000000"/>
          <w:lang w:val="en"/>
        </w:rPr>
        <w:t xml:space="preserve"> - </w:t>
      </w:r>
      <w:proofErr w:type="spellStart"/>
      <w:r w:rsidR="004B5A72" w:rsidRPr="001310C7">
        <w:rPr>
          <w:color w:val="000000"/>
          <w:lang w:val="en"/>
        </w:rPr>
        <w:t>към</w:t>
      </w:r>
      <w:proofErr w:type="spellEnd"/>
      <w:r w:rsidR="004B5A72" w:rsidRPr="001310C7">
        <w:rPr>
          <w:color w:val="000000"/>
          <w:lang w:val="en"/>
        </w:rPr>
        <w:t xml:space="preserve"> </w:t>
      </w:r>
      <w:proofErr w:type="spellStart"/>
      <w:r w:rsidR="004B5A72" w:rsidRPr="001310C7">
        <w:rPr>
          <w:color w:val="000000"/>
          <w:lang w:val="en"/>
        </w:rPr>
        <w:t>институциите</w:t>
      </w:r>
      <w:proofErr w:type="spellEnd"/>
      <w:r w:rsidR="004B5A72" w:rsidRPr="001310C7">
        <w:rPr>
          <w:color w:val="000000"/>
          <w:lang w:val="en"/>
        </w:rPr>
        <w:t xml:space="preserve">, </w:t>
      </w:r>
      <w:proofErr w:type="spellStart"/>
      <w:r w:rsidR="004B5A72" w:rsidRPr="001310C7">
        <w:rPr>
          <w:color w:val="000000"/>
          <w:lang w:val="en"/>
        </w:rPr>
        <w:t>органите</w:t>
      </w:r>
      <w:proofErr w:type="spellEnd"/>
      <w:r w:rsidR="004B5A72" w:rsidRPr="001310C7">
        <w:rPr>
          <w:color w:val="000000"/>
          <w:lang w:val="en"/>
        </w:rPr>
        <w:t xml:space="preserve">, </w:t>
      </w:r>
      <w:proofErr w:type="spellStart"/>
      <w:r w:rsidR="004B5A72" w:rsidRPr="001310C7">
        <w:rPr>
          <w:color w:val="000000"/>
          <w:lang w:val="en"/>
        </w:rPr>
        <w:t>службите</w:t>
      </w:r>
      <w:proofErr w:type="spellEnd"/>
      <w:r w:rsidR="004B5A72" w:rsidRPr="001310C7">
        <w:rPr>
          <w:color w:val="000000"/>
          <w:lang w:val="en"/>
        </w:rPr>
        <w:t xml:space="preserve"> и </w:t>
      </w:r>
      <w:proofErr w:type="spellStart"/>
      <w:r w:rsidR="004B5A72" w:rsidRPr="001310C7">
        <w:rPr>
          <w:color w:val="000000"/>
          <w:lang w:val="en"/>
        </w:rPr>
        <w:t>агенциите</w:t>
      </w:r>
      <w:proofErr w:type="spellEnd"/>
      <w:r w:rsidR="004B5A72" w:rsidRPr="001310C7">
        <w:rPr>
          <w:color w:val="000000"/>
          <w:lang w:val="en"/>
        </w:rPr>
        <w:t xml:space="preserve"> на </w:t>
      </w:r>
      <w:proofErr w:type="spellStart"/>
      <w:r w:rsidR="004B5A72" w:rsidRPr="001310C7">
        <w:rPr>
          <w:color w:val="000000"/>
          <w:lang w:val="en"/>
        </w:rPr>
        <w:t>Европейския</w:t>
      </w:r>
      <w:proofErr w:type="spellEnd"/>
      <w:r w:rsidR="004B5A72" w:rsidRPr="001310C7">
        <w:rPr>
          <w:color w:val="000000"/>
          <w:lang w:val="en"/>
        </w:rPr>
        <w:t xml:space="preserve"> </w:t>
      </w:r>
      <w:proofErr w:type="spellStart"/>
      <w:r w:rsidR="004B5A72" w:rsidRPr="001310C7">
        <w:rPr>
          <w:color w:val="000000"/>
          <w:lang w:val="en"/>
        </w:rPr>
        <w:t>съюз</w:t>
      </w:r>
      <w:proofErr w:type="spellEnd"/>
      <w:r w:rsidRPr="001310C7">
        <w:t>;</w:t>
      </w:r>
    </w:p>
    <w:p w14:paraId="0E052C71" w14:textId="77777777" w:rsidR="008D79A4" w:rsidRPr="001310C7" w:rsidRDefault="008D79A4" w:rsidP="006A77A8">
      <w:pPr>
        <w:shd w:val="clear" w:color="auto" w:fill="FEFEFE"/>
        <w:jc w:val="both"/>
      </w:pPr>
      <w:r w:rsidRPr="001310C7">
        <w:t>6. документира устни сигнали;</w:t>
      </w:r>
    </w:p>
    <w:p w14:paraId="0E052C72" w14:textId="77777777" w:rsidR="008D79A4" w:rsidRPr="001310C7" w:rsidRDefault="008D79A4" w:rsidP="008D79A4">
      <w:pPr>
        <w:shd w:val="clear" w:color="auto" w:fill="FEFEFE"/>
        <w:ind w:left="284"/>
        <w:jc w:val="both"/>
      </w:pPr>
      <w:r w:rsidRPr="001310C7">
        <w:t>7. поддържа регистър на подадените сигнали;</w:t>
      </w:r>
    </w:p>
    <w:p w14:paraId="0E052C73" w14:textId="77777777" w:rsidR="008D79A4" w:rsidRPr="001310C7" w:rsidRDefault="008D79A4" w:rsidP="008D79A4">
      <w:pPr>
        <w:shd w:val="clear" w:color="auto" w:fill="FEFEFE"/>
        <w:ind w:left="284"/>
        <w:jc w:val="both"/>
      </w:pPr>
      <w:r w:rsidRPr="001310C7">
        <w:t>8. изслуш</w:t>
      </w:r>
      <w:r w:rsidR="00743AAD" w:rsidRPr="001310C7">
        <w:t>в</w:t>
      </w:r>
      <w:r w:rsidRPr="001310C7">
        <w:t>а лицето, срещу което е подаден сигналът, или да приеме писмените му обяснения и да събере и оцени посочените от него доказателства;</w:t>
      </w:r>
    </w:p>
    <w:p w14:paraId="0E052C74" w14:textId="77777777" w:rsidR="008D79A4" w:rsidRPr="001310C7" w:rsidRDefault="008D79A4" w:rsidP="008D79A4">
      <w:pPr>
        <w:shd w:val="clear" w:color="auto" w:fill="FEFEFE"/>
        <w:ind w:left="284"/>
        <w:jc w:val="both"/>
      </w:pPr>
      <w:r w:rsidRPr="001310C7">
        <w:t>9. предоставя на засегнатото лице всички събрани доказателства и да му предоставя възможност да направи възражение по тях в 7-дневен срок, при спазване на защитата на сигнализиращото лице;</w:t>
      </w:r>
    </w:p>
    <w:p w14:paraId="0E052C75" w14:textId="77777777" w:rsidR="008D79A4" w:rsidRPr="001310C7" w:rsidRDefault="008D79A4" w:rsidP="008D79A4">
      <w:pPr>
        <w:shd w:val="clear" w:color="auto" w:fill="FEFEFE"/>
        <w:ind w:left="284"/>
        <w:jc w:val="both"/>
      </w:pPr>
      <w:r w:rsidRPr="001310C7">
        <w:t>10. предоставя възможност на засегнатото лице да представи и посочи нови доказателства, които да бъдат събрани в хода на проверката;</w:t>
      </w:r>
    </w:p>
    <w:p w14:paraId="0E052C76" w14:textId="77777777" w:rsidR="008D79A4" w:rsidRPr="001310C7" w:rsidRDefault="008D79A4" w:rsidP="008D79A4">
      <w:pPr>
        <w:shd w:val="clear" w:color="auto" w:fill="FEFEFE"/>
        <w:ind w:left="284"/>
        <w:jc w:val="both"/>
      </w:pPr>
      <w:r w:rsidRPr="001310C7">
        <w:t>11. в случай че изнесените в сигнала факти бъдат потвърдени:</w:t>
      </w:r>
    </w:p>
    <w:p w14:paraId="0E052C77" w14:textId="77777777" w:rsidR="008D79A4" w:rsidRPr="001310C7" w:rsidRDefault="008D79A4" w:rsidP="008D79A4">
      <w:pPr>
        <w:shd w:val="clear" w:color="auto" w:fill="FEFEFE"/>
        <w:ind w:left="284"/>
        <w:jc w:val="both"/>
      </w:pPr>
      <w:r w:rsidRPr="001310C7">
        <w:t>а) организира предприемането на последващи действия във връзка със сигнала, като за целта може да изисква съдействието на други лица или звена в структурата на съответния задължен субект;</w:t>
      </w:r>
    </w:p>
    <w:p w14:paraId="0E052C78" w14:textId="77777777" w:rsidR="008D79A4" w:rsidRPr="001310C7" w:rsidRDefault="00090CEB" w:rsidP="008D79A4">
      <w:pPr>
        <w:shd w:val="clear" w:color="auto" w:fill="FEFEFE"/>
        <w:ind w:left="284"/>
        <w:jc w:val="both"/>
      </w:pPr>
      <w:r w:rsidRPr="001310C7">
        <w:t>б) предлага на Д</w:t>
      </w:r>
      <w:r w:rsidR="008D79A4" w:rsidRPr="001310C7">
        <w:t>иректора на РЗИ-Добрич предприемане на конкретни мерки с цел преустановяване или предотвратяване на нарушението в случаите, когато такова е констатирано или има реална опасност за предстоящото му извършване;</w:t>
      </w:r>
    </w:p>
    <w:p w14:paraId="0E052C79" w14:textId="77777777" w:rsidR="008D79A4" w:rsidRPr="001310C7" w:rsidRDefault="008D79A4" w:rsidP="008D79A4">
      <w:pPr>
        <w:shd w:val="clear" w:color="auto" w:fill="FEFEFE"/>
        <w:ind w:left="284"/>
        <w:jc w:val="both"/>
      </w:pPr>
      <w:r w:rsidRPr="001310C7">
        <w:t>в) насочва сигнализиращото лице към компетентните органи, когато се засягат неговите права;</w:t>
      </w:r>
    </w:p>
    <w:p w14:paraId="0E052C7A" w14:textId="77777777" w:rsidR="00200C64" w:rsidRPr="001310C7" w:rsidRDefault="008D79A4" w:rsidP="004B5A72">
      <w:pPr>
        <w:shd w:val="clear" w:color="auto" w:fill="FEFEFE"/>
        <w:ind w:left="284"/>
        <w:jc w:val="both"/>
      </w:pPr>
      <w:r w:rsidRPr="001310C7">
        <w:t>г) препраща сигнала на органа за външно подаване на сигнали при необходимост от предприемане на действия от негова страна, като за препращането сигнализиращото лице се уведомява предварително; в случай че сигналът е подаден срещу работодателя на сигнализиращото лице, служителят, отговарящ за разглеждането на сигнала, насочва лицето към едновременно сигнализиране на органа за външно подаване на сигнали.</w:t>
      </w:r>
    </w:p>
    <w:p w14:paraId="0E052C7B" w14:textId="31004F9A" w:rsidR="008D79A4" w:rsidRPr="001310C7" w:rsidRDefault="008D79A4" w:rsidP="00696E9A">
      <w:pPr>
        <w:shd w:val="clear" w:color="auto" w:fill="FEFEFE"/>
        <w:ind w:left="284"/>
        <w:jc w:val="both"/>
      </w:pPr>
      <w:r w:rsidRPr="001310C7">
        <w:t xml:space="preserve">Директорът на </w:t>
      </w:r>
      <w:r w:rsidR="00477610">
        <w:t>РЗИ-Добрич</w:t>
      </w:r>
      <w:r w:rsidRPr="001310C7">
        <w:t xml:space="preserve"> като задължено лице п</w:t>
      </w:r>
      <w:r w:rsidR="003350F4" w:rsidRPr="001310C7">
        <w:t>о чл.</w:t>
      </w:r>
      <w:r w:rsidR="00E4467D" w:rsidRPr="001310C7">
        <w:t xml:space="preserve"> </w:t>
      </w:r>
      <w:r w:rsidR="003350F4" w:rsidRPr="001310C7">
        <w:t>12, ал.</w:t>
      </w:r>
      <w:r w:rsidR="00E4467D" w:rsidRPr="001310C7">
        <w:t xml:space="preserve"> </w:t>
      </w:r>
      <w:r w:rsidR="003350F4" w:rsidRPr="001310C7">
        <w:t>1, т.</w:t>
      </w:r>
      <w:r w:rsidR="00E4467D" w:rsidRPr="001310C7">
        <w:t xml:space="preserve"> </w:t>
      </w:r>
      <w:r w:rsidR="003350F4" w:rsidRPr="001310C7">
        <w:t>1 от ЗЗЛПСПОИН</w:t>
      </w:r>
      <w:r w:rsidRPr="001310C7">
        <w:t>:</w:t>
      </w:r>
    </w:p>
    <w:p w14:paraId="0E052C7C" w14:textId="77777777" w:rsidR="008D79A4" w:rsidRPr="001310C7" w:rsidRDefault="008D79A4" w:rsidP="008D79A4">
      <w:pPr>
        <w:shd w:val="clear" w:color="auto" w:fill="FEFEFE"/>
        <w:ind w:left="284"/>
        <w:jc w:val="both"/>
      </w:pPr>
      <w:r w:rsidRPr="001310C7">
        <w:t>1. въз основа на постъпилия сигнал и на предложенията на служителя, отговарящ за разглеждането на сигнала, предприема действия в рамките на своята компетентност за преустановяване на нарушението или за предотвратяването му, ако то не е започнало;</w:t>
      </w:r>
    </w:p>
    <w:p w14:paraId="0E052C7D" w14:textId="77777777" w:rsidR="008D79A4" w:rsidRPr="001310C7" w:rsidRDefault="008D79A4" w:rsidP="008D79A4">
      <w:pPr>
        <w:shd w:val="clear" w:color="auto" w:fill="FEFEFE"/>
        <w:ind w:left="284"/>
        <w:jc w:val="both"/>
      </w:pPr>
      <w:r w:rsidRPr="001310C7">
        <w:t xml:space="preserve">2. </w:t>
      </w:r>
      <w:proofErr w:type="spellStart"/>
      <w:r w:rsidRPr="001310C7">
        <w:t>приоритизира</w:t>
      </w:r>
      <w:proofErr w:type="spellEnd"/>
      <w:r w:rsidRPr="001310C7">
        <w:t xml:space="preserve"> по предварително определени критерии и правила разглеждането на постъпилите множество сигнали за по-тежки нарушения;</w:t>
      </w:r>
    </w:p>
    <w:p w14:paraId="0E052C7E" w14:textId="77777777" w:rsidR="008D79A4" w:rsidRPr="001310C7" w:rsidRDefault="008D79A4" w:rsidP="008D79A4">
      <w:pPr>
        <w:shd w:val="clear" w:color="auto" w:fill="FEFEFE"/>
        <w:ind w:left="284"/>
        <w:jc w:val="both"/>
      </w:pPr>
      <w:r w:rsidRPr="001310C7">
        <w:t>3. прекратява проверката:</w:t>
      </w:r>
    </w:p>
    <w:p w14:paraId="0E052C7F" w14:textId="77777777" w:rsidR="00E83D34" w:rsidRPr="001310C7" w:rsidRDefault="008D79A4" w:rsidP="00E83D34">
      <w:pPr>
        <w:shd w:val="clear" w:color="auto" w:fill="FEFEFE"/>
        <w:ind w:left="284"/>
        <w:jc w:val="both"/>
        <w:rPr>
          <w:color w:val="000000"/>
        </w:rPr>
      </w:pPr>
      <w:r w:rsidRPr="001310C7">
        <w:t xml:space="preserve">а) когато </w:t>
      </w:r>
      <w:proofErr w:type="spellStart"/>
      <w:r w:rsidR="00E83D34" w:rsidRPr="001310C7">
        <w:rPr>
          <w:color w:val="000000"/>
          <w:lang w:val="en"/>
        </w:rPr>
        <w:t>нарушението</w:t>
      </w:r>
      <w:proofErr w:type="spellEnd"/>
      <w:r w:rsidR="00E83D34" w:rsidRPr="001310C7">
        <w:rPr>
          <w:color w:val="000000"/>
          <w:lang w:val="en"/>
        </w:rPr>
        <w:t xml:space="preserve">, за </w:t>
      </w:r>
      <w:proofErr w:type="spellStart"/>
      <w:r w:rsidR="00E83D34" w:rsidRPr="001310C7">
        <w:rPr>
          <w:color w:val="000000"/>
          <w:lang w:val="en"/>
        </w:rPr>
        <w:t>което</w:t>
      </w:r>
      <w:proofErr w:type="spellEnd"/>
      <w:r w:rsidR="00E83D34" w:rsidRPr="001310C7">
        <w:rPr>
          <w:color w:val="000000"/>
          <w:lang w:val="en"/>
        </w:rPr>
        <w:t xml:space="preserve"> е </w:t>
      </w:r>
      <w:proofErr w:type="spellStart"/>
      <w:r w:rsidR="00E83D34" w:rsidRPr="001310C7">
        <w:rPr>
          <w:color w:val="000000"/>
          <w:lang w:val="en"/>
        </w:rPr>
        <w:t>подаден</w:t>
      </w:r>
      <w:proofErr w:type="spellEnd"/>
      <w:r w:rsidR="00E83D34" w:rsidRPr="001310C7">
        <w:rPr>
          <w:color w:val="000000"/>
          <w:lang w:val="en"/>
        </w:rPr>
        <w:t xml:space="preserve"> </w:t>
      </w:r>
      <w:proofErr w:type="spellStart"/>
      <w:r w:rsidR="00E83D34" w:rsidRPr="001310C7">
        <w:rPr>
          <w:color w:val="000000"/>
          <w:lang w:val="en"/>
        </w:rPr>
        <w:t>сигналът</w:t>
      </w:r>
      <w:proofErr w:type="spellEnd"/>
      <w:r w:rsidR="00E83D34" w:rsidRPr="001310C7">
        <w:rPr>
          <w:color w:val="000000"/>
          <w:lang w:val="en"/>
        </w:rPr>
        <w:t xml:space="preserve">, е </w:t>
      </w:r>
      <w:proofErr w:type="spellStart"/>
      <w:r w:rsidR="00E83D34" w:rsidRPr="001310C7">
        <w:rPr>
          <w:color w:val="000000"/>
          <w:lang w:val="en"/>
        </w:rPr>
        <w:t>очевидно</w:t>
      </w:r>
      <w:proofErr w:type="spellEnd"/>
      <w:r w:rsidR="00E83D34" w:rsidRPr="001310C7">
        <w:rPr>
          <w:color w:val="000000"/>
          <w:lang w:val="en"/>
        </w:rPr>
        <w:t xml:space="preserve"> </w:t>
      </w:r>
      <w:proofErr w:type="spellStart"/>
      <w:r w:rsidR="00E83D34" w:rsidRPr="001310C7">
        <w:rPr>
          <w:color w:val="000000"/>
          <w:lang w:val="en"/>
        </w:rPr>
        <w:t>маловажно</w:t>
      </w:r>
      <w:proofErr w:type="spellEnd"/>
      <w:r w:rsidR="00E83D34" w:rsidRPr="001310C7">
        <w:rPr>
          <w:color w:val="000000"/>
          <w:lang w:val="en"/>
        </w:rPr>
        <w:t xml:space="preserve"> и </w:t>
      </w:r>
      <w:proofErr w:type="spellStart"/>
      <w:r w:rsidR="00E83D34" w:rsidRPr="001310C7">
        <w:rPr>
          <w:color w:val="000000"/>
          <w:lang w:val="en"/>
        </w:rPr>
        <w:t>не</w:t>
      </w:r>
      <w:proofErr w:type="spellEnd"/>
      <w:r w:rsidR="00E83D34" w:rsidRPr="001310C7">
        <w:rPr>
          <w:color w:val="000000"/>
          <w:lang w:val="en"/>
        </w:rPr>
        <w:t xml:space="preserve"> </w:t>
      </w:r>
      <w:proofErr w:type="spellStart"/>
      <w:r w:rsidR="00E83D34" w:rsidRPr="001310C7">
        <w:rPr>
          <w:color w:val="000000"/>
          <w:lang w:val="en"/>
        </w:rPr>
        <w:t>налага</w:t>
      </w:r>
      <w:proofErr w:type="spellEnd"/>
      <w:r w:rsidR="00E83D34" w:rsidRPr="001310C7">
        <w:rPr>
          <w:color w:val="000000"/>
          <w:lang w:val="en"/>
        </w:rPr>
        <w:t xml:space="preserve"> </w:t>
      </w:r>
      <w:proofErr w:type="spellStart"/>
      <w:r w:rsidR="00E83D34" w:rsidRPr="001310C7">
        <w:rPr>
          <w:color w:val="000000"/>
          <w:lang w:val="en"/>
        </w:rPr>
        <w:t>предприемането</w:t>
      </w:r>
      <w:proofErr w:type="spellEnd"/>
      <w:r w:rsidR="00E83D34" w:rsidRPr="001310C7">
        <w:rPr>
          <w:color w:val="000000"/>
          <w:lang w:val="en"/>
        </w:rPr>
        <w:t xml:space="preserve"> на </w:t>
      </w:r>
      <w:proofErr w:type="spellStart"/>
      <w:r w:rsidR="00E83D34" w:rsidRPr="001310C7">
        <w:rPr>
          <w:color w:val="000000"/>
          <w:lang w:val="en"/>
        </w:rPr>
        <w:t>допълнителни</w:t>
      </w:r>
      <w:proofErr w:type="spellEnd"/>
      <w:r w:rsidR="00E83D34" w:rsidRPr="001310C7">
        <w:rPr>
          <w:color w:val="000000"/>
          <w:lang w:val="en"/>
        </w:rPr>
        <w:t xml:space="preserve"> </w:t>
      </w:r>
      <w:proofErr w:type="spellStart"/>
      <w:r w:rsidR="00E83D34" w:rsidRPr="001310C7">
        <w:rPr>
          <w:color w:val="000000"/>
          <w:lang w:val="en"/>
        </w:rPr>
        <w:t>последващи</w:t>
      </w:r>
      <w:proofErr w:type="spellEnd"/>
      <w:r w:rsidR="00E83D34" w:rsidRPr="001310C7">
        <w:rPr>
          <w:color w:val="000000"/>
          <w:lang w:val="en"/>
        </w:rPr>
        <w:t xml:space="preserve"> </w:t>
      </w:r>
      <w:proofErr w:type="spellStart"/>
      <w:r w:rsidR="00E83D34" w:rsidRPr="001310C7">
        <w:rPr>
          <w:color w:val="000000"/>
          <w:lang w:val="en"/>
        </w:rPr>
        <w:t>действия</w:t>
      </w:r>
      <w:proofErr w:type="spellEnd"/>
      <w:r w:rsidR="00E83D34" w:rsidRPr="001310C7">
        <w:rPr>
          <w:color w:val="000000"/>
          <w:lang w:val="en"/>
        </w:rPr>
        <w:t xml:space="preserve">; </w:t>
      </w:r>
      <w:proofErr w:type="spellStart"/>
      <w:r w:rsidR="00E83D34" w:rsidRPr="001310C7">
        <w:rPr>
          <w:color w:val="000000"/>
          <w:lang w:val="en"/>
        </w:rPr>
        <w:t>когато</w:t>
      </w:r>
      <w:proofErr w:type="spellEnd"/>
      <w:r w:rsidR="00E83D34" w:rsidRPr="001310C7">
        <w:rPr>
          <w:color w:val="000000"/>
          <w:lang w:val="en"/>
        </w:rPr>
        <w:t xml:space="preserve"> по </w:t>
      </w:r>
      <w:proofErr w:type="spellStart"/>
      <w:r w:rsidR="00E83D34" w:rsidRPr="001310C7">
        <w:rPr>
          <w:color w:val="000000"/>
          <w:lang w:val="en"/>
        </w:rPr>
        <w:t>отношение</w:t>
      </w:r>
      <w:proofErr w:type="spellEnd"/>
      <w:r w:rsidR="00E83D34" w:rsidRPr="001310C7">
        <w:rPr>
          <w:color w:val="000000"/>
          <w:lang w:val="en"/>
        </w:rPr>
        <w:t xml:space="preserve"> на </w:t>
      </w:r>
      <w:proofErr w:type="spellStart"/>
      <w:r w:rsidR="00E83D34" w:rsidRPr="001310C7">
        <w:rPr>
          <w:color w:val="000000"/>
          <w:lang w:val="en"/>
        </w:rPr>
        <w:t>нарушението</w:t>
      </w:r>
      <w:proofErr w:type="spellEnd"/>
      <w:r w:rsidR="00E83D34" w:rsidRPr="001310C7">
        <w:rPr>
          <w:color w:val="000000"/>
          <w:lang w:val="en"/>
        </w:rPr>
        <w:t xml:space="preserve"> </w:t>
      </w:r>
      <w:proofErr w:type="spellStart"/>
      <w:r w:rsidR="00E83D34" w:rsidRPr="001310C7">
        <w:rPr>
          <w:color w:val="000000"/>
          <w:lang w:val="en"/>
        </w:rPr>
        <w:t>предвидените</w:t>
      </w:r>
      <w:proofErr w:type="spellEnd"/>
      <w:r w:rsidR="00E83D34" w:rsidRPr="001310C7">
        <w:rPr>
          <w:color w:val="000000"/>
          <w:lang w:val="en"/>
        </w:rPr>
        <w:t xml:space="preserve"> в </w:t>
      </w:r>
      <w:proofErr w:type="spellStart"/>
      <w:r w:rsidR="00E83D34" w:rsidRPr="001310C7">
        <w:rPr>
          <w:color w:val="000000"/>
          <w:lang w:val="en"/>
        </w:rPr>
        <w:t>съответния</w:t>
      </w:r>
      <w:proofErr w:type="spellEnd"/>
      <w:r w:rsidR="00E83D34" w:rsidRPr="001310C7">
        <w:rPr>
          <w:color w:val="000000"/>
          <w:lang w:val="en"/>
        </w:rPr>
        <w:t xml:space="preserve"> </w:t>
      </w:r>
      <w:proofErr w:type="spellStart"/>
      <w:r w:rsidR="00E83D34" w:rsidRPr="001310C7">
        <w:rPr>
          <w:color w:val="000000"/>
          <w:lang w:val="en"/>
        </w:rPr>
        <w:t>закон</w:t>
      </w:r>
      <w:proofErr w:type="spellEnd"/>
      <w:r w:rsidR="00E83D34" w:rsidRPr="001310C7">
        <w:rPr>
          <w:color w:val="000000"/>
          <w:lang w:val="en"/>
        </w:rPr>
        <w:t xml:space="preserve"> </w:t>
      </w:r>
      <w:proofErr w:type="spellStart"/>
      <w:r w:rsidR="00E83D34" w:rsidRPr="001310C7">
        <w:rPr>
          <w:color w:val="000000"/>
          <w:lang w:val="en"/>
        </w:rPr>
        <w:t>срокове</w:t>
      </w:r>
      <w:proofErr w:type="spellEnd"/>
      <w:r w:rsidR="00E83D34" w:rsidRPr="001310C7">
        <w:rPr>
          <w:color w:val="000000"/>
          <w:lang w:val="en"/>
        </w:rPr>
        <w:t xml:space="preserve"> за </w:t>
      </w:r>
      <w:proofErr w:type="spellStart"/>
      <w:r w:rsidR="00E83D34" w:rsidRPr="001310C7">
        <w:rPr>
          <w:color w:val="000000"/>
          <w:lang w:val="en"/>
        </w:rPr>
        <w:t>образуване</w:t>
      </w:r>
      <w:proofErr w:type="spellEnd"/>
      <w:r w:rsidR="00E83D34" w:rsidRPr="001310C7">
        <w:rPr>
          <w:color w:val="000000"/>
          <w:lang w:val="en"/>
        </w:rPr>
        <w:t xml:space="preserve"> на </w:t>
      </w:r>
      <w:proofErr w:type="spellStart"/>
      <w:r w:rsidR="00E83D34" w:rsidRPr="001310C7">
        <w:rPr>
          <w:color w:val="000000"/>
          <w:lang w:val="en"/>
        </w:rPr>
        <w:t>административнонаказателно</w:t>
      </w:r>
      <w:proofErr w:type="spellEnd"/>
      <w:r w:rsidR="00E83D34" w:rsidRPr="001310C7">
        <w:rPr>
          <w:color w:val="000000"/>
          <w:lang w:val="en"/>
        </w:rPr>
        <w:t xml:space="preserve"> или </w:t>
      </w:r>
      <w:proofErr w:type="spellStart"/>
      <w:r w:rsidR="00E83D34" w:rsidRPr="001310C7">
        <w:rPr>
          <w:color w:val="000000"/>
          <w:lang w:val="en"/>
        </w:rPr>
        <w:t>наказателно</w:t>
      </w:r>
      <w:proofErr w:type="spellEnd"/>
      <w:r w:rsidR="00E83D34" w:rsidRPr="001310C7">
        <w:rPr>
          <w:color w:val="000000"/>
          <w:lang w:val="en"/>
        </w:rPr>
        <w:t xml:space="preserve"> </w:t>
      </w:r>
      <w:proofErr w:type="spellStart"/>
      <w:r w:rsidR="00E83D34" w:rsidRPr="001310C7">
        <w:rPr>
          <w:color w:val="000000"/>
          <w:lang w:val="en"/>
        </w:rPr>
        <w:t>производство</w:t>
      </w:r>
      <w:proofErr w:type="spellEnd"/>
      <w:r w:rsidR="00E83D34" w:rsidRPr="001310C7">
        <w:rPr>
          <w:color w:val="000000"/>
          <w:lang w:val="en"/>
        </w:rPr>
        <w:t xml:space="preserve"> са </w:t>
      </w:r>
      <w:proofErr w:type="spellStart"/>
      <w:r w:rsidR="00E83D34" w:rsidRPr="001310C7">
        <w:rPr>
          <w:color w:val="000000"/>
          <w:lang w:val="en"/>
        </w:rPr>
        <w:t>изтекли</w:t>
      </w:r>
      <w:proofErr w:type="spellEnd"/>
      <w:r w:rsidR="00E83D34" w:rsidRPr="001310C7">
        <w:rPr>
          <w:color w:val="000000"/>
          <w:lang w:val="en"/>
        </w:rPr>
        <w:t xml:space="preserve">, </w:t>
      </w:r>
      <w:proofErr w:type="spellStart"/>
      <w:r w:rsidR="00E83D34" w:rsidRPr="001310C7">
        <w:rPr>
          <w:color w:val="000000"/>
          <w:lang w:val="en"/>
        </w:rPr>
        <w:t>съответно</w:t>
      </w:r>
      <w:proofErr w:type="spellEnd"/>
      <w:r w:rsidR="00E83D34" w:rsidRPr="001310C7">
        <w:rPr>
          <w:color w:val="000000"/>
          <w:lang w:val="en"/>
        </w:rPr>
        <w:t xml:space="preserve"> </w:t>
      </w:r>
      <w:proofErr w:type="spellStart"/>
      <w:r w:rsidR="00E83D34" w:rsidRPr="001310C7">
        <w:rPr>
          <w:color w:val="000000"/>
          <w:lang w:val="en"/>
        </w:rPr>
        <w:t>административнонаказателната</w:t>
      </w:r>
      <w:proofErr w:type="spellEnd"/>
      <w:r w:rsidR="00E83D34" w:rsidRPr="001310C7">
        <w:rPr>
          <w:color w:val="000000"/>
          <w:lang w:val="en"/>
        </w:rPr>
        <w:t xml:space="preserve"> или </w:t>
      </w:r>
      <w:proofErr w:type="spellStart"/>
      <w:r w:rsidR="00E83D34" w:rsidRPr="001310C7">
        <w:rPr>
          <w:color w:val="000000"/>
          <w:lang w:val="en"/>
        </w:rPr>
        <w:t>наказателната</w:t>
      </w:r>
      <w:proofErr w:type="spellEnd"/>
      <w:r w:rsidR="00E83D34" w:rsidRPr="001310C7">
        <w:rPr>
          <w:color w:val="000000"/>
          <w:lang w:val="en"/>
        </w:rPr>
        <w:t xml:space="preserve"> </w:t>
      </w:r>
      <w:proofErr w:type="spellStart"/>
      <w:r w:rsidR="00E83D34" w:rsidRPr="001310C7">
        <w:rPr>
          <w:color w:val="000000"/>
          <w:lang w:val="en"/>
        </w:rPr>
        <w:t>отговорност</w:t>
      </w:r>
      <w:proofErr w:type="spellEnd"/>
      <w:r w:rsidR="00E83D34" w:rsidRPr="001310C7">
        <w:rPr>
          <w:color w:val="000000"/>
          <w:lang w:val="en"/>
        </w:rPr>
        <w:t xml:space="preserve"> е </w:t>
      </w:r>
      <w:proofErr w:type="spellStart"/>
      <w:r w:rsidR="00E83D34" w:rsidRPr="001310C7">
        <w:rPr>
          <w:color w:val="000000"/>
          <w:lang w:val="en"/>
        </w:rPr>
        <w:t>погасена</w:t>
      </w:r>
      <w:proofErr w:type="spellEnd"/>
      <w:r w:rsidR="00E83D34" w:rsidRPr="001310C7">
        <w:rPr>
          <w:color w:val="000000"/>
          <w:lang w:val="en"/>
        </w:rPr>
        <w:t xml:space="preserve"> </w:t>
      </w:r>
      <w:proofErr w:type="spellStart"/>
      <w:r w:rsidR="00E83D34" w:rsidRPr="001310C7">
        <w:rPr>
          <w:color w:val="000000"/>
          <w:lang w:val="en"/>
        </w:rPr>
        <w:t>поради</w:t>
      </w:r>
      <w:proofErr w:type="spellEnd"/>
      <w:r w:rsidR="00E83D34" w:rsidRPr="001310C7">
        <w:rPr>
          <w:color w:val="000000"/>
          <w:lang w:val="en"/>
        </w:rPr>
        <w:t xml:space="preserve"> </w:t>
      </w:r>
      <w:proofErr w:type="spellStart"/>
      <w:r w:rsidR="00E83D34" w:rsidRPr="001310C7">
        <w:rPr>
          <w:color w:val="000000"/>
          <w:lang w:val="en"/>
        </w:rPr>
        <w:t>изтичане</w:t>
      </w:r>
      <w:proofErr w:type="spellEnd"/>
      <w:r w:rsidR="00E83D34" w:rsidRPr="001310C7">
        <w:rPr>
          <w:color w:val="000000"/>
          <w:lang w:val="en"/>
        </w:rPr>
        <w:t xml:space="preserve"> на </w:t>
      </w:r>
      <w:proofErr w:type="spellStart"/>
      <w:r w:rsidR="00E83D34" w:rsidRPr="001310C7">
        <w:rPr>
          <w:color w:val="000000"/>
          <w:lang w:val="en"/>
        </w:rPr>
        <w:t>предвидената</w:t>
      </w:r>
      <w:proofErr w:type="spellEnd"/>
      <w:r w:rsidR="00E83D34" w:rsidRPr="001310C7">
        <w:rPr>
          <w:color w:val="000000"/>
          <w:lang w:val="en"/>
        </w:rPr>
        <w:t xml:space="preserve"> в </w:t>
      </w:r>
      <w:proofErr w:type="spellStart"/>
      <w:r w:rsidR="00E83D34" w:rsidRPr="001310C7">
        <w:rPr>
          <w:color w:val="000000"/>
          <w:lang w:val="en"/>
        </w:rPr>
        <w:t>съответния</w:t>
      </w:r>
      <w:proofErr w:type="spellEnd"/>
      <w:r w:rsidR="00E83D34" w:rsidRPr="001310C7">
        <w:rPr>
          <w:color w:val="000000"/>
          <w:lang w:val="en"/>
        </w:rPr>
        <w:t xml:space="preserve"> </w:t>
      </w:r>
      <w:proofErr w:type="spellStart"/>
      <w:r w:rsidR="00E83D34" w:rsidRPr="001310C7">
        <w:rPr>
          <w:color w:val="000000"/>
          <w:lang w:val="en"/>
        </w:rPr>
        <w:t>закон</w:t>
      </w:r>
      <w:proofErr w:type="spellEnd"/>
      <w:r w:rsidR="00E83D34" w:rsidRPr="001310C7">
        <w:rPr>
          <w:color w:val="000000"/>
          <w:lang w:val="en"/>
        </w:rPr>
        <w:t xml:space="preserve"> </w:t>
      </w:r>
      <w:proofErr w:type="spellStart"/>
      <w:r w:rsidR="00E83D34" w:rsidRPr="001310C7">
        <w:rPr>
          <w:color w:val="000000"/>
          <w:lang w:val="en"/>
        </w:rPr>
        <w:t>давност</w:t>
      </w:r>
      <w:proofErr w:type="spellEnd"/>
      <w:r w:rsidR="00E83D34" w:rsidRPr="001310C7">
        <w:rPr>
          <w:color w:val="000000"/>
          <w:lang w:val="en"/>
        </w:rPr>
        <w:t xml:space="preserve">; </w:t>
      </w:r>
      <w:proofErr w:type="spellStart"/>
      <w:r w:rsidR="00E83D34" w:rsidRPr="001310C7">
        <w:rPr>
          <w:color w:val="000000"/>
          <w:lang w:val="en"/>
        </w:rPr>
        <w:t>приключването</w:t>
      </w:r>
      <w:proofErr w:type="spellEnd"/>
      <w:r w:rsidR="00E83D34" w:rsidRPr="001310C7">
        <w:rPr>
          <w:color w:val="000000"/>
          <w:lang w:val="en"/>
        </w:rPr>
        <w:t xml:space="preserve"> </w:t>
      </w:r>
      <w:proofErr w:type="spellStart"/>
      <w:r w:rsidR="00E83D34" w:rsidRPr="001310C7">
        <w:rPr>
          <w:color w:val="000000"/>
          <w:lang w:val="en"/>
        </w:rPr>
        <w:t>не</w:t>
      </w:r>
      <w:proofErr w:type="spellEnd"/>
      <w:r w:rsidR="00E83D34" w:rsidRPr="001310C7">
        <w:rPr>
          <w:color w:val="000000"/>
          <w:lang w:val="en"/>
        </w:rPr>
        <w:t xml:space="preserve"> </w:t>
      </w:r>
      <w:proofErr w:type="spellStart"/>
      <w:r w:rsidR="00E83D34" w:rsidRPr="001310C7">
        <w:rPr>
          <w:color w:val="000000"/>
          <w:lang w:val="en"/>
        </w:rPr>
        <w:t>засяга</w:t>
      </w:r>
      <w:proofErr w:type="spellEnd"/>
      <w:r w:rsidR="00E83D34" w:rsidRPr="001310C7">
        <w:rPr>
          <w:color w:val="000000"/>
          <w:lang w:val="en"/>
        </w:rPr>
        <w:t xml:space="preserve"> </w:t>
      </w:r>
      <w:proofErr w:type="spellStart"/>
      <w:r w:rsidR="00E83D34" w:rsidRPr="001310C7">
        <w:rPr>
          <w:color w:val="000000"/>
          <w:lang w:val="en"/>
        </w:rPr>
        <w:t>други</w:t>
      </w:r>
      <w:proofErr w:type="spellEnd"/>
      <w:r w:rsidR="00E83D34" w:rsidRPr="001310C7">
        <w:rPr>
          <w:color w:val="000000"/>
          <w:lang w:val="en"/>
        </w:rPr>
        <w:t xml:space="preserve"> </w:t>
      </w:r>
      <w:proofErr w:type="spellStart"/>
      <w:r w:rsidR="00E83D34" w:rsidRPr="001310C7">
        <w:rPr>
          <w:color w:val="000000"/>
          <w:lang w:val="en"/>
        </w:rPr>
        <w:t>задължения</w:t>
      </w:r>
      <w:proofErr w:type="spellEnd"/>
      <w:r w:rsidR="00E83D34" w:rsidRPr="001310C7">
        <w:rPr>
          <w:color w:val="000000"/>
          <w:lang w:val="en"/>
        </w:rPr>
        <w:t xml:space="preserve"> или </w:t>
      </w:r>
      <w:proofErr w:type="spellStart"/>
      <w:r w:rsidR="00E83D34" w:rsidRPr="001310C7">
        <w:rPr>
          <w:color w:val="000000"/>
          <w:lang w:val="en"/>
        </w:rPr>
        <w:t>приложими</w:t>
      </w:r>
      <w:proofErr w:type="spellEnd"/>
      <w:r w:rsidR="00E83D34" w:rsidRPr="001310C7">
        <w:rPr>
          <w:color w:val="000000"/>
          <w:lang w:val="en"/>
        </w:rPr>
        <w:t xml:space="preserve"> </w:t>
      </w:r>
      <w:proofErr w:type="spellStart"/>
      <w:r w:rsidR="00E83D34" w:rsidRPr="001310C7">
        <w:rPr>
          <w:color w:val="000000"/>
          <w:lang w:val="en"/>
        </w:rPr>
        <w:t>процедури</w:t>
      </w:r>
      <w:proofErr w:type="spellEnd"/>
      <w:r w:rsidR="00E83D34" w:rsidRPr="001310C7">
        <w:rPr>
          <w:color w:val="000000"/>
          <w:lang w:val="en"/>
        </w:rPr>
        <w:t xml:space="preserve"> </w:t>
      </w:r>
      <w:proofErr w:type="spellStart"/>
      <w:r w:rsidR="00E83D34" w:rsidRPr="001310C7">
        <w:rPr>
          <w:color w:val="000000"/>
          <w:lang w:val="en"/>
        </w:rPr>
        <w:t>във</w:t>
      </w:r>
      <w:proofErr w:type="spellEnd"/>
      <w:r w:rsidR="00E83D34" w:rsidRPr="001310C7">
        <w:rPr>
          <w:color w:val="000000"/>
          <w:lang w:val="en"/>
        </w:rPr>
        <w:t xml:space="preserve"> </w:t>
      </w:r>
      <w:proofErr w:type="spellStart"/>
      <w:r w:rsidR="00E83D34" w:rsidRPr="001310C7">
        <w:rPr>
          <w:color w:val="000000"/>
          <w:lang w:val="en"/>
        </w:rPr>
        <w:t>връзка</w:t>
      </w:r>
      <w:proofErr w:type="spellEnd"/>
      <w:r w:rsidR="00E83D34" w:rsidRPr="001310C7">
        <w:rPr>
          <w:color w:val="000000"/>
          <w:lang w:val="en"/>
        </w:rPr>
        <w:t xml:space="preserve"> с </w:t>
      </w:r>
      <w:proofErr w:type="spellStart"/>
      <w:r w:rsidR="00E83D34" w:rsidRPr="001310C7">
        <w:rPr>
          <w:color w:val="000000"/>
          <w:lang w:val="en"/>
        </w:rPr>
        <w:t>нарушението</w:t>
      </w:r>
      <w:proofErr w:type="spellEnd"/>
      <w:r w:rsidR="00E83D34" w:rsidRPr="001310C7">
        <w:rPr>
          <w:color w:val="000000"/>
          <w:lang w:val="en"/>
        </w:rPr>
        <w:t xml:space="preserve">, за </w:t>
      </w:r>
      <w:proofErr w:type="spellStart"/>
      <w:r w:rsidR="00E83D34" w:rsidRPr="001310C7">
        <w:rPr>
          <w:color w:val="000000"/>
          <w:lang w:val="en"/>
        </w:rPr>
        <w:t>което</w:t>
      </w:r>
      <w:proofErr w:type="spellEnd"/>
      <w:r w:rsidR="00E83D34" w:rsidRPr="001310C7">
        <w:rPr>
          <w:color w:val="000000"/>
          <w:lang w:val="en"/>
        </w:rPr>
        <w:t xml:space="preserve"> е </w:t>
      </w:r>
      <w:proofErr w:type="spellStart"/>
      <w:r w:rsidR="00E83D34" w:rsidRPr="001310C7">
        <w:rPr>
          <w:color w:val="000000"/>
          <w:lang w:val="en"/>
        </w:rPr>
        <w:t>подаден</w:t>
      </w:r>
      <w:proofErr w:type="spellEnd"/>
      <w:r w:rsidR="00E83D34" w:rsidRPr="001310C7">
        <w:rPr>
          <w:color w:val="000000"/>
          <w:lang w:val="en"/>
        </w:rPr>
        <w:t xml:space="preserve"> </w:t>
      </w:r>
      <w:proofErr w:type="spellStart"/>
      <w:r w:rsidR="00E83D34" w:rsidRPr="001310C7">
        <w:rPr>
          <w:color w:val="000000"/>
          <w:lang w:val="en"/>
        </w:rPr>
        <w:t>сигнал</w:t>
      </w:r>
      <w:proofErr w:type="spellEnd"/>
      <w:r w:rsidR="00E83D34" w:rsidRPr="001310C7">
        <w:rPr>
          <w:color w:val="000000"/>
          <w:lang w:val="en"/>
        </w:rPr>
        <w:t xml:space="preserve">, </w:t>
      </w:r>
      <w:proofErr w:type="spellStart"/>
      <w:r w:rsidR="00E83D34" w:rsidRPr="001310C7">
        <w:rPr>
          <w:color w:val="000000"/>
          <w:lang w:val="en"/>
        </w:rPr>
        <w:t>нито</w:t>
      </w:r>
      <w:proofErr w:type="spellEnd"/>
      <w:r w:rsidR="00E83D34" w:rsidRPr="001310C7">
        <w:rPr>
          <w:color w:val="000000"/>
          <w:lang w:val="en"/>
        </w:rPr>
        <w:t xml:space="preserve"> </w:t>
      </w:r>
      <w:proofErr w:type="spellStart"/>
      <w:r w:rsidR="00E83D34" w:rsidRPr="001310C7">
        <w:rPr>
          <w:color w:val="000000"/>
          <w:lang w:val="en"/>
        </w:rPr>
        <w:t>защитата</w:t>
      </w:r>
      <w:proofErr w:type="spellEnd"/>
      <w:r w:rsidR="00E83D34" w:rsidRPr="001310C7">
        <w:rPr>
          <w:color w:val="000000"/>
          <w:lang w:val="en"/>
        </w:rPr>
        <w:t xml:space="preserve"> по </w:t>
      </w:r>
      <w:proofErr w:type="spellStart"/>
      <w:r w:rsidR="00E83D34" w:rsidRPr="001310C7">
        <w:rPr>
          <w:color w:val="000000"/>
          <w:lang w:val="en"/>
        </w:rPr>
        <w:t>този</w:t>
      </w:r>
      <w:proofErr w:type="spellEnd"/>
      <w:r w:rsidR="00E83D34" w:rsidRPr="001310C7">
        <w:rPr>
          <w:color w:val="000000"/>
          <w:lang w:val="en"/>
        </w:rPr>
        <w:t xml:space="preserve"> </w:t>
      </w:r>
      <w:proofErr w:type="spellStart"/>
      <w:r w:rsidR="00E83D34" w:rsidRPr="001310C7">
        <w:rPr>
          <w:color w:val="000000"/>
          <w:lang w:val="en"/>
        </w:rPr>
        <w:t>закон</w:t>
      </w:r>
      <w:proofErr w:type="spellEnd"/>
      <w:r w:rsidR="00E83D34" w:rsidRPr="001310C7">
        <w:rPr>
          <w:color w:val="000000"/>
          <w:lang w:val="en"/>
        </w:rPr>
        <w:t xml:space="preserve"> по </w:t>
      </w:r>
      <w:proofErr w:type="spellStart"/>
      <w:r w:rsidR="00E83D34" w:rsidRPr="001310C7">
        <w:rPr>
          <w:color w:val="000000"/>
          <w:lang w:val="en"/>
        </w:rPr>
        <w:t>отношение</w:t>
      </w:r>
      <w:proofErr w:type="spellEnd"/>
      <w:r w:rsidR="00E83D34" w:rsidRPr="001310C7">
        <w:rPr>
          <w:color w:val="000000"/>
          <w:lang w:val="en"/>
        </w:rPr>
        <w:t xml:space="preserve"> на </w:t>
      </w:r>
      <w:proofErr w:type="spellStart"/>
      <w:r w:rsidR="00E83D34" w:rsidRPr="001310C7">
        <w:rPr>
          <w:color w:val="000000"/>
          <w:lang w:val="en"/>
        </w:rPr>
        <w:t>вътрешното</w:t>
      </w:r>
      <w:proofErr w:type="spellEnd"/>
      <w:r w:rsidR="00E83D34" w:rsidRPr="001310C7">
        <w:rPr>
          <w:color w:val="000000"/>
          <w:lang w:val="en"/>
        </w:rPr>
        <w:t xml:space="preserve"> или </w:t>
      </w:r>
      <w:proofErr w:type="spellStart"/>
      <w:r w:rsidR="00E83D34" w:rsidRPr="001310C7">
        <w:rPr>
          <w:color w:val="000000"/>
          <w:lang w:val="en"/>
        </w:rPr>
        <w:t>външното</w:t>
      </w:r>
      <w:proofErr w:type="spellEnd"/>
      <w:r w:rsidR="00E83D34" w:rsidRPr="001310C7">
        <w:rPr>
          <w:color w:val="000000"/>
          <w:lang w:val="en"/>
        </w:rPr>
        <w:t xml:space="preserve"> </w:t>
      </w:r>
      <w:proofErr w:type="spellStart"/>
      <w:r w:rsidR="00E83D34" w:rsidRPr="001310C7">
        <w:rPr>
          <w:color w:val="000000"/>
          <w:lang w:val="en"/>
        </w:rPr>
        <w:t>подаване</w:t>
      </w:r>
      <w:proofErr w:type="spellEnd"/>
      <w:r w:rsidR="00E83D34" w:rsidRPr="001310C7">
        <w:rPr>
          <w:color w:val="000000"/>
          <w:lang w:val="en"/>
        </w:rPr>
        <w:t xml:space="preserve"> на </w:t>
      </w:r>
      <w:proofErr w:type="spellStart"/>
      <w:r w:rsidR="00E83D34" w:rsidRPr="001310C7">
        <w:rPr>
          <w:color w:val="000000"/>
          <w:lang w:val="en"/>
        </w:rPr>
        <w:t>сигнали</w:t>
      </w:r>
      <w:proofErr w:type="spellEnd"/>
      <w:r w:rsidR="00E83D34" w:rsidRPr="001310C7">
        <w:rPr>
          <w:color w:val="000000"/>
        </w:rPr>
        <w:t>;</w:t>
      </w:r>
    </w:p>
    <w:p w14:paraId="0E052C80" w14:textId="77777777" w:rsidR="00E83D34" w:rsidRPr="001310C7" w:rsidRDefault="008D79A4" w:rsidP="00E83D34">
      <w:pPr>
        <w:shd w:val="clear" w:color="auto" w:fill="FEFEFE"/>
        <w:ind w:left="284"/>
        <w:jc w:val="both"/>
      </w:pPr>
      <w:r w:rsidRPr="001310C7">
        <w:t xml:space="preserve">б) </w:t>
      </w:r>
      <w:r w:rsidR="00E83D34" w:rsidRPr="001310C7">
        <w:rPr>
          <w:color w:val="000000"/>
          <w:lang w:val="en"/>
        </w:rPr>
        <w:t xml:space="preserve">по </w:t>
      </w:r>
      <w:proofErr w:type="spellStart"/>
      <w:r w:rsidR="00E83D34" w:rsidRPr="001310C7">
        <w:rPr>
          <w:color w:val="000000"/>
          <w:lang w:val="en"/>
        </w:rPr>
        <w:t>повтарящ</w:t>
      </w:r>
      <w:proofErr w:type="spellEnd"/>
      <w:r w:rsidR="00E83D34" w:rsidRPr="001310C7">
        <w:rPr>
          <w:color w:val="000000"/>
          <w:lang w:val="en"/>
        </w:rPr>
        <w:t xml:space="preserve"> се </w:t>
      </w:r>
      <w:proofErr w:type="spellStart"/>
      <w:r w:rsidR="00E83D34" w:rsidRPr="001310C7">
        <w:rPr>
          <w:color w:val="000000"/>
          <w:lang w:val="en"/>
        </w:rPr>
        <w:t>сигнал</w:t>
      </w:r>
      <w:proofErr w:type="spellEnd"/>
      <w:r w:rsidR="00E83D34" w:rsidRPr="001310C7">
        <w:rPr>
          <w:color w:val="000000"/>
          <w:lang w:val="en"/>
        </w:rPr>
        <w:t xml:space="preserve">, </w:t>
      </w:r>
      <w:proofErr w:type="spellStart"/>
      <w:r w:rsidR="00E83D34" w:rsidRPr="001310C7">
        <w:rPr>
          <w:color w:val="000000"/>
          <w:lang w:val="en"/>
        </w:rPr>
        <w:t>който</w:t>
      </w:r>
      <w:proofErr w:type="spellEnd"/>
      <w:r w:rsidR="00E83D34" w:rsidRPr="001310C7">
        <w:rPr>
          <w:color w:val="000000"/>
          <w:lang w:val="en"/>
        </w:rPr>
        <w:t xml:space="preserve"> </w:t>
      </w:r>
      <w:proofErr w:type="spellStart"/>
      <w:r w:rsidR="00E83D34" w:rsidRPr="001310C7">
        <w:rPr>
          <w:color w:val="000000"/>
          <w:lang w:val="en"/>
        </w:rPr>
        <w:t>не</w:t>
      </w:r>
      <w:proofErr w:type="spellEnd"/>
      <w:r w:rsidR="00E83D34" w:rsidRPr="001310C7">
        <w:rPr>
          <w:color w:val="000000"/>
          <w:lang w:val="en"/>
        </w:rPr>
        <w:t xml:space="preserve"> </w:t>
      </w:r>
      <w:proofErr w:type="spellStart"/>
      <w:r w:rsidR="00E83D34" w:rsidRPr="001310C7">
        <w:rPr>
          <w:color w:val="000000"/>
          <w:lang w:val="en"/>
        </w:rPr>
        <w:t>съдържа</w:t>
      </w:r>
      <w:proofErr w:type="spellEnd"/>
      <w:r w:rsidR="00E83D34" w:rsidRPr="001310C7">
        <w:rPr>
          <w:color w:val="000000"/>
          <w:lang w:val="en"/>
        </w:rPr>
        <w:t xml:space="preserve"> </w:t>
      </w:r>
      <w:proofErr w:type="spellStart"/>
      <w:r w:rsidR="00E83D34" w:rsidRPr="001310C7">
        <w:rPr>
          <w:color w:val="000000"/>
          <w:lang w:val="en"/>
        </w:rPr>
        <w:t>нова</w:t>
      </w:r>
      <w:proofErr w:type="spellEnd"/>
      <w:r w:rsidR="00E83D34" w:rsidRPr="001310C7">
        <w:rPr>
          <w:color w:val="000000"/>
          <w:lang w:val="en"/>
        </w:rPr>
        <w:t xml:space="preserve"> </w:t>
      </w:r>
      <w:proofErr w:type="spellStart"/>
      <w:r w:rsidR="00E83D34" w:rsidRPr="001310C7">
        <w:rPr>
          <w:color w:val="000000"/>
          <w:lang w:val="en"/>
        </w:rPr>
        <w:t>информация</w:t>
      </w:r>
      <w:proofErr w:type="spellEnd"/>
      <w:r w:rsidR="00E83D34" w:rsidRPr="001310C7">
        <w:rPr>
          <w:color w:val="000000"/>
          <w:lang w:val="en"/>
        </w:rPr>
        <w:t xml:space="preserve"> от </w:t>
      </w:r>
      <w:proofErr w:type="spellStart"/>
      <w:r w:rsidR="00E83D34" w:rsidRPr="001310C7">
        <w:rPr>
          <w:color w:val="000000"/>
          <w:lang w:val="en"/>
        </w:rPr>
        <w:t>съществено</w:t>
      </w:r>
      <w:proofErr w:type="spellEnd"/>
      <w:r w:rsidR="00E83D34" w:rsidRPr="001310C7">
        <w:rPr>
          <w:color w:val="000000"/>
          <w:lang w:val="en"/>
        </w:rPr>
        <w:t xml:space="preserve"> </w:t>
      </w:r>
      <w:proofErr w:type="spellStart"/>
      <w:r w:rsidR="00E83D34" w:rsidRPr="001310C7">
        <w:rPr>
          <w:color w:val="000000"/>
          <w:lang w:val="en"/>
        </w:rPr>
        <w:t>значение</w:t>
      </w:r>
      <w:proofErr w:type="spellEnd"/>
      <w:r w:rsidR="00E83D34" w:rsidRPr="001310C7">
        <w:rPr>
          <w:color w:val="000000"/>
          <w:lang w:val="en"/>
        </w:rPr>
        <w:t xml:space="preserve"> за </w:t>
      </w:r>
      <w:proofErr w:type="spellStart"/>
      <w:r w:rsidR="00E83D34" w:rsidRPr="001310C7">
        <w:rPr>
          <w:color w:val="000000"/>
          <w:lang w:val="en"/>
        </w:rPr>
        <w:t>нарушение</w:t>
      </w:r>
      <w:proofErr w:type="spellEnd"/>
      <w:r w:rsidR="00E83D34" w:rsidRPr="001310C7">
        <w:rPr>
          <w:color w:val="000000"/>
          <w:lang w:val="en"/>
        </w:rPr>
        <w:t xml:space="preserve">, по </w:t>
      </w:r>
      <w:proofErr w:type="spellStart"/>
      <w:r w:rsidR="00E83D34" w:rsidRPr="001310C7">
        <w:rPr>
          <w:color w:val="000000"/>
          <w:lang w:val="en"/>
        </w:rPr>
        <w:t>отношение</w:t>
      </w:r>
      <w:proofErr w:type="spellEnd"/>
      <w:r w:rsidR="00E83D34" w:rsidRPr="001310C7">
        <w:rPr>
          <w:color w:val="000000"/>
          <w:lang w:val="en"/>
        </w:rPr>
        <w:t xml:space="preserve"> на </w:t>
      </w:r>
      <w:proofErr w:type="spellStart"/>
      <w:r w:rsidR="00E83D34" w:rsidRPr="001310C7">
        <w:rPr>
          <w:color w:val="000000"/>
          <w:lang w:val="en"/>
        </w:rPr>
        <w:t>което</w:t>
      </w:r>
      <w:proofErr w:type="spellEnd"/>
      <w:r w:rsidR="00E83D34" w:rsidRPr="001310C7">
        <w:rPr>
          <w:color w:val="000000"/>
          <w:lang w:val="en"/>
        </w:rPr>
        <w:t xml:space="preserve"> </w:t>
      </w:r>
      <w:proofErr w:type="spellStart"/>
      <w:r w:rsidR="00E83D34" w:rsidRPr="001310C7">
        <w:rPr>
          <w:color w:val="000000"/>
          <w:lang w:val="en"/>
        </w:rPr>
        <w:t>вече</w:t>
      </w:r>
      <w:proofErr w:type="spellEnd"/>
      <w:r w:rsidR="00E83D34" w:rsidRPr="001310C7">
        <w:rPr>
          <w:color w:val="000000"/>
          <w:lang w:val="en"/>
        </w:rPr>
        <w:t xml:space="preserve"> има </w:t>
      </w:r>
      <w:proofErr w:type="spellStart"/>
      <w:r w:rsidR="00E83D34" w:rsidRPr="001310C7">
        <w:rPr>
          <w:color w:val="000000"/>
          <w:lang w:val="en"/>
        </w:rPr>
        <w:t>приключила</w:t>
      </w:r>
      <w:proofErr w:type="spellEnd"/>
      <w:r w:rsidR="00E83D34" w:rsidRPr="001310C7">
        <w:rPr>
          <w:color w:val="000000"/>
          <w:lang w:val="en"/>
        </w:rPr>
        <w:t xml:space="preserve"> </w:t>
      </w:r>
      <w:proofErr w:type="spellStart"/>
      <w:r w:rsidR="00E83D34" w:rsidRPr="001310C7">
        <w:rPr>
          <w:color w:val="000000"/>
          <w:lang w:val="en"/>
        </w:rPr>
        <w:t>проверка</w:t>
      </w:r>
      <w:proofErr w:type="spellEnd"/>
      <w:r w:rsidR="00E83D34" w:rsidRPr="001310C7">
        <w:rPr>
          <w:color w:val="000000"/>
          <w:lang w:val="en"/>
        </w:rPr>
        <w:t xml:space="preserve">, </w:t>
      </w:r>
      <w:proofErr w:type="spellStart"/>
      <w:r w:rsidR="00E83D34" w:rsidRPr="001310C7">
        <w:rPr>
          <w:color w:val="000000"/>
          <w:lang w:val="en"/>
        </w:rPr>
        <w:t>освен</w:t>
      </w:r>
      <w:proofErr w:type="spellEnd"/>
      <w:r w:rsidR="00E83D34" w:rsidRPr="001310C7">
        <w:rPr>
          <w:color w:val="000000"/>
          <w:lang w:val="en"/>
        </w:rPr>
        <w:t xml:space="preserve"> </w:t>
      </w:r>
      <w:proofErr w:type="spellStart"/>
      <w:r w:rsidR="00E83D34" w:rsidRPr="001310C7">
        <w:rPr>
          <w:color w:val="000000"/>
          <w:lang w:val="en"/>
        </w:rPr>
        <w:t>ако</w:t>
      </w:r>
      <w:proofErr w:type="spellEnd"/>
      <w:r w:rsidR="00E83D34" w:rsidRPr="001310C7">
        <w:rPr>
          <w:color w:val="000000"/>
          <w:lang w:val="en"/>
        </w:rPr>
        <w:t xml:space="preserve"> </w:t>
      </w:r>
      <w:proofErr w:type="spellStart"/>
      <w:r w:rsidR="00E83D34" w:rsidRPr="001310C7">
        <w:rPr>
          <w:color w:val="000000"/>
          <w:lang w:val="en"/>
        </w:rPr>
        <w:t>нови</w:t>
      </w:r>
      <w:proofErr w:type="spellEnd"/>
      <w:r w:rsidR="00E83D34" w:rsidRPr="001310C7">
        <w:rPr>
          <w:color w:val="000000"/>
          <w:lang w:val="en"/>
        </w:rPr>
        <w:t xml:space="preserve"> </w:t>
      </w:r>
      <w:proofErr w:type="spellStart"/>
      <w:r w:rsidR="00E83D34" w:rsidRPr="001310C7">
        <w:rPr>
          <w:color w:val="000000"/>
          <w:lang w:val="en"/>
        </w:rPr>
        <w:t>правни</w:t>
      </w:r>
      <w:proofErr w:type="spellEnd"/>
      <w:r w:rsidR="00E83D34" w:rsidRPr="001310C7">
        <w:rPr>
          <w:color w:val="000000"/>
          <w:lang w:val="en"/>
        </w:rPr>
        <w:t xml:space="preserve"> или </w:t>
      </w:r>
      <w:proofErr w:type="spellStart"/>
      <w:r w:rsidR="00E83D34" w:rsidRPr="001310C7">
        <w:rPr>
          <w:color w:val="000000"/>
          <w:lang w:val="en"/>
        </w:rPr>
        <w:t>фактически</w:t>
      </w:r>
      <w:proofErr w:type="spellEnd"/>
      <w:r w:rsidR="00E83D34" w:rsidRPr="001310C7">
        <w:rPr>
          <w:color w:val="000000"/>
          <w:lang w:val="en"/>
        </w:rPr>
        <w:t xml:space="preserve"> </w:t>
      </w:r>
      <w:proofErr w:type="spellStart"/>
      <w:r w:rsidR="00E83D34" w:rsidRPr="001310C7">
        <w:rPr>
          <w:color w:val="000000"/>
          <w:lang w:val="en"/>
        </w:rPr>
        <w:t>обстоятелства</w:t>
      </w:r>
      <w:proofErr w:type="spellEnd"/>
      <w:r w:rsidR="00E83D34" w:rsidRPr="001310C7">
        <w:rPr>
          <w:color w:val="000000"/>
          <w:lang w:val="en"/>
        </w:rPr>
        <w:t xml:space="preserve"> </w:t>
      </w:r>
      <w:proofErr w:type="spellStart"/>
      <w:r w:rsidR="00E83D34" w:rsidRPr="001310C7">
        <w:rPr>
          <w:color w:val="000000"/>
          <w:lang w:val="en"/>
        </w:rPr>
        <w:t>не</w:t>
      </w:r>
      <w:proofErr w:type="spellEnd"/>
      <w:r w:rsidR="00E83D34" w:rsidRPr="001310C7">
        <w:rPr>
          <w:color w:val="000000"/>
          <w:lang w:val="en"/>
        </w:rPr>
        <w:t xml:space="preserve"> </w:t>
      </w:r>
      <w:proofErr w:type="spellStart"/>
      <w:r w:rsidR="00E83D34" w:rsidRPr="001310C7">
        <w:rPr>
          <w:color w:val="000000"/>
          <w:lang w:val="en"/>
        </w:rPr>
        <w:t>дават</w:t>
      </w:r>
      <w:proofErr w:type="spellEnd"/>
      <w:r w:rsidR="00E83D34" w:rsidRPr="001310C7">
        <w:rPr>
          <w:color w:val="000000"/>
          <w:lang w:val="en"/>
        </w:rPr>
        <w:t xml:space="preserve"> </w:t>
      </w:r>
      <w:proofErr w:type="spellStart"/>
      <w:r w:rsidR="00E83D34" w:rsidRPr="001310C7">
        <w:rPr>
          <w:color w:val="000000"/>
          <w:lang w:val="en"/>
        </w:rPr>
        <w:t>основание</w:t>
      </w:r>
      <w:proofErr w:type="spellEnd"/>
      <w:r w:rsidR="00E83D34" w:rsidRPr="001310C7">
        <w:rPr>
          <w:color w:val="000000"/>
          <w:lang w:val="en"/>
        </w:rPr>
        <w:t xml:space="preserve"> за </w:t>
      </w:r>
      <w:proofErr w:type="spellStart"/>
      <w:r w:rsidR="00E83D34" w:rsidRPr="001310C7">
        <w:rPr>
          <w:color w:val="000000"/>
          <w:lang w:val="en"/>
        </w:rPr>
        <w:t>предприемането</w:t>
      </w:r>
      <w:proofErr w:type="spellEnd"/>
      <w:r w:rsidR="00E83D34" w:rsidRPr="001310C7">
        <w:rPr>
          <w:color w:val="000000"/>
          <w:lang w:val="en"/>
        </w:rPr>
        <w:t xml:space="preserve"> на </w:t>
      </w:r>
      <w:proofErr w:type="spellStart"/>
      <w:r w:rsidR="00E83D34" w:rsidRPr="001310C7">
        <w:rPr>
          <w:color w:val="000000"/>
          <w:lang w:val="en"/>
        </w:rPr>
        <w:t>последващи</w:t>
      </w:r>
      <w:proofErr w:type="spellEnd"/>
      <w:r w:rsidR="00E83D34" w:rsidRPr="001310C7">
        <w:rPr>
          <w:color w:val="000000"/>
          <w:lang w:val="en"/>
        </w:rPr>
        <w:t xml:space="preserve"> </w:t>
      </w:r>
      <w:proofErr w:type="spellStart"/>
      <w:r w:rsidR="00E83D34" w:rsidRPr="001310C7">
        <w:rPr>
          <w:color w:val="000000"/>
          <w:lang w:val="en"/>
        </w:rPr>
        <w:t>действия</w:t>
      </w:r>
      <w:proofErr w:type="spellEnd"/>
      <w:r w:rsidR="00E83D34" w:rsidRPr="001310C7">
        <w:rPr>
          <w:color w:val="000000"/>
          <w:lang w:val="en"/>
        </w:rPr>
        <w:t>;</w:t>
      </w:r>
    </w:p>
    <w:p w14:paraId="0E052C81" w14:textId="2A2979E3" w:rsidR="008D79A4" w:rsidRPr="001310C7" w:rsidRDefault="008D79A4" w:rsidP="008D79A4">
      <w:pPr>
        <w:shd w:val="clear" w:color="auto" w:fill="FEFEFE"/>
        <w:ind w:left="284"/>
        <w:jc w:val="both"/>
      </w:pPr>
      <w:r w:rsidRPr="001310C7">
        <w:t>в) когато се установят данни за извършено престъпление</w:t>
      </w:r>
      <w:r w:rsidR="006A77A8">
        <w:t xml:space="preserve">, </w:t>
      </w:r>
      <w:r w:rsidRPr="001310C7">
        <w:t>сигналът и материалите към него се изпращат незабавно на прокуратурата.</w:t>
      </w:r>
    </w:p>
    <w:p w14:paraId="6500551D" w14:textId="77777777" w:rsidR="006A77A8" w:rsidRDefault="008D79A4" w:rsidP="006A77A8">
      <w:pPr>
        <w:shd w:val="clear" w:color="auto" w:fill="FEFEFE"/>
        <w:ind w:left="284"/>
        <w:jc w:val="both"/>
      </w:pPr>
      <w:r w:rsidRPr="001310C7">
        <w:t>4. изготвя индивидуален доклад, в който описва накратко информацията от сигнала, предприетите действия, окончателните резултати от проверката по сигнала, които заедно с мотивите съобщава на подалия сигнала работник или служител и на засегнатото лице при спазване на задължението за тяхната защита.</w:t>
      </w:r>
    </w:p>
    <w:p w14:paraId="39A7FC8B" w14:textId="77777777" w:rsidR="006A77A8" w:rsidRDefault="00E83D34" w:rsidP="006A77A8">
      <w:pPr>
        <w:shd w:val="clear" w:color="auto" w:fill="FEFEFE"/>
        <w:ind w:left="284"/>
        <w:jc w:val="both"/>
      </w:pPr>
      <w:r w:rsidRPr="001310C7">
        <w:t xml:space="preserve">Полагаща се защита - Сигналите за нередности, ако са подадени в съответствие със закона, не могат да бъдат използвани срещу </w:t>
      </w:r>
      <w:r w:rsidR="00FB7727" w:rsidRPr="001310C7">
        <w:t>сигнализиращото лице</w:t>
      </w:r>
      <w:r w:rsidRPr="001310C7">
        <w:t xml:space="preserve"> с неблагоприятни цели. </w:t>
      </w:r>
      <w:r w:rsidR="00FB7727" w:rsidRPr="001310C7">
        <w:t xml:space="preserve">Същото се ползва </w:t>
      </w:r>
      <w:r w:rsidRPr="001310C7">
        <w:t>със защита по закона от момента на п</w:t>
      </w:r>
      <w:r w:rsidR="00FB7727" w:rsidRPr="001310C7">
        <w:t>о</w:t>
      </w:r>
      <w:r w:rsidR="00962B8B" w:rsidRPr="001310C7">
        <w:t>даване на сигнала чрез вътрешен или външен</w:t>
      </w:r>
      <w:r w:rsidRPr="001310C7">
        <w:t xml:space="preserve"> канал, ако сигналът е за нарушение, попадащо в обхвата </w:t>
      </w:r>
      <w:r w:rsidR="00962B8B" w:rsidRPr="001310C7">
        <w:t>на ЗЛПСПОИН</w:t>
      </w:r>
      <w:r w:rsidRPr="001310C7">
        <w:t>, подаден е в сроковете</w:t>
      </w:r>
      <w:r w:rsidR="00FB7727" w:rsidRPr="001310C7">
        <w:t xml:space="preserve"> и при условията на закона и е имало основателна причина да счита</w:t>
      </w:r>
      <w:r w:rsidRPr="001310C7">
        <w:t xml:space="preserve">, че подадената информация за нарушението е била вярна към момента на подаването на сигнала. Със защита в този случай се ползват и </w:t>
      </w:r>
      <w:r w:rsidR="00FB7727" w:rsidRPr="001310C7">
        <w:t>неговите близки и колеги, подпомогнали го</w:t>
      </w:r>
      <w:r w:rsidRPr="001310C7">
        <w:t xml:space="preserve"> за подаване на сигнала, както и юридич</w:t>
      </w:r>
      <w:r w:rsidR="00FB7727" w:rsidRPr="001310C7">
        <w:t>еските лица, в които притежава</w:t>
      </w:r>
      <w:r w:rsidRPr="001310C7">
        <w:t xml:space="preserve"> д</w:t>
      </w:r>
      <w:r w:rsidR="00FB7727" w:rsidRPr="001310C7">
        <w:t>ялово участие, за които работи или с които е свързано</w:t>
      </w:r>
      <w:r w:rsidRPr="001310C7">
        <w:t xml:space="preserve"> по друг начин в работен контекст. </w:t>
      </w:r>
    </w:p>
    <w:p w14:paraId="0E052C84" w14:textId="40BD4FB7" w:rsidR="00A07A55" w:rsidRDefault="00E83D34" w:rsidP="006A77A8">
      <w:pPr>
        <w:shd w:val="clear" w:color="auto" w:fill="FEFEFE"/>
        <w:ind w:left="284"/>
        <w:jc w:val="both"/>
      </w:pPr>
      <w:r w:rsidRPr="001310C7">
        <w:t>В случай на публично оповестяване на информа</w:t>
      </w:r>
      <w:r w:rsidR="00FB7727" w:rsidRPr="001310C7">
        <w:t>ция за нарушение, сигнализиращото лице ще се ползва</w:t>
      </w:r>
      <w:r w:rsidRPr="001310C7">
        <w:t xml:space="preserve"> от законовата защита, ако са налице горепосочените условия, но и ако е налице някое от допълнителните условия, </w:t>
      </w:r>
      <w:r w:rsidR="00FB7727" w:rsidRPr="001310C7">
        <w:t xml:space="preserve">а </w:t>
      </w:r>
      <w:r w:rsidR="00A07A55">
        <w:t xml:space="preserve">именно: </w:t>
      </w:r>
    </w:p>
    <w:p w14:paraId="0E052C85" w14:textId="77777777" w:rsidR="00A07A55" w:rsidRDefault="00A07A55" w:rsidP="006A77A8">
      <w:pPr>
        <w:shd w:val="clear" w:color="auto" w:fill="FEFEFE"/>
        <w:ind w:left="284"/>
        <w:jc w:val="both"/>
      </w:pPr>
      <w:r>
        <w:t>-</w:t>
      </w:r>
      <w:r w:rsidR="00FB7727" w:rsidRPr="001310C7">
        <w:t xml:space="preserve"> подало е</w:t>
      </w:r>
      <w:r w:rsidR="00E83D34" w:rsidRPr="001310C7">
        <w:t xml:space="preserve"> сигнал чрез вътрешен канал при условията на настоящите правила или чрез външен канал до КЗЛД или европейска институция, но по сигнала не са били предприети съответни действия в срок от 3 месеца от потвърждението за получен сигнал или до 6 месеца, ако сигналът е подаден чрез външен кана</w:t>
      </w:r>
      <w:r>
        <w:t xml:space="preserve">л и срокът е удължен или </w:t>
      </w:r>
    </w:p>
    <w:p w14:paraId="0E052C86" w14:textId="77777777" w:rsidR="00A07A55" w:rsidRDefault="00A07A55" w:rsidP="006A77A8">
      <w:pPr>
        <w:shd w:val="clear" w:color="auto" w:fill="FEFEFE"/>
        <w:ind w:left="284"/>
        <w:jc w:val="both"/>
      </w:pPr>
      <w:r>
        <w:t>-</w:t>
      </w:r>
      <w:r w:rsidR="00FB7727" w:rsidRPr="001310C7">
        <w:t xml:space="preserve"> е имало основания да счита</w:t>
      </w:r>
      <w:r w:rsidR="00E83D34" w:rsidRPr="001310C7">
        <w:t xml:space="preserve">, че: </w:t>
      </w:r>
    </w:p>
    <w:p w14:paraId="0E052C87" w14:textId="77777777" w:rsidR="00A07A55" w:rsidRDefault="00E83D34" w:rsidP="006A77A8">
      <w:pPr>
        <w:shd w:val="clear" w:color="auto" w:fill="FEFEFE"/>
        <w:ind w:left="284"/>
        <w:jc w:val="both"/>
      </w:pPr>
      <w:r w:rsidRPr="001310C7">
        <w:t xml:space="preserve">а) нарушението може да представлява непосредствена или явна опасност за обществения интерес или съществува риск от щети, които не могат да бъдат отстранени; </w:t>
      </w:r>
    </w:p>
    <w:p w14:paraId="6F84997C" w14:textId="77777777" w:rsidR="006A77A8" w:rsidRDefault="00E83D34" w:rsidP="006A77A8">
      <w:pPr>
        <w:shd w:val="clear" w:color="auto" w:fill="FEFEFE"/>
        <w:ind w:left="284"/>
        <w:jc w:val="both"/>
      </w:pPr>
      <w:r w:rsidRPr="001310C7">
        <w:t xml:space="preserve">б) в случай на външно подаване на сигнал съществува риск от ответни действия спрямо </w:t>
      </w:r>
      <w:r w:rsidR="00FB7727" w:rsidRPr="001310C7">
        <w:t>сигнализиращото лице</w:t>
      </w:r>
      <w:r w:rsidRPr="001310C7">
        <w:t>, юридически лица, в които</w:t>
      </w:r>
      <w:r w:rsidR="00FB7727" w:rsidRPr="001310C7">
        <w:t xml:space="preserve"> същото има участие или спрямо негови</w:t>
      </w:r>
      <w:r w:rsidRPr="001310C7">
        <w:t xml:space="preserve"> близки или има вероятност нарушението да не бъде ефективно разгледано поради опасност от укриване или унищожаване на доказателства, съмнение за наличие на тайно споразумение между компетентния орган и извършителя на нарушението, или за съучастие на органа в нарушението, както и поради други специфични конкретни обстоятелства по случая. </w:t>
      </w:r>
      <w:r w:rsidR="00962B8B" w:rsidRPr="001310C7">
        <w:t>В случай, че</w:t>
      </w:r>
      <w:r w:rsidRPr="001310C7">
        <w:t xml:space="preserve"> </w:t>
      </w:r>
      <w:r w:rsidR="00FB7727" w:rsidRPr="001310C7">
        <w:t>сигнализиращото лице е подало сигнал анонимно, ползва</w:t>
      </w:r>
      <w:r w:rsidRPr="001310C7">
        <w:t xml:space="preserve"> защитата на закона, ако впоследствие </w:t>
      </w:r>
      <w:r w:rsidR="00FB7727" w:rsidRPr="001310C7">
        <w:t>е било идентифицирано и е станало</w:t>
      </w:r>
      <w:r w:rsidRPr="001310C7">
        <w:t xml:space="preserve"> обект на репресивни ответни действия. </w:t>
      </w:r>
    </w:p>
    <w:p w14:paraId="11C353F4" w14:textId="77777777" w:rsidR="006A77A8" w:rsidRDefault="00E83D34" w:rsidP="006A77A8">
      <w:pPr>
        <w:shd w:val="clear" w:color="auto" w:fill="FEFEFE"/>
        <w:ind w:left="284"/>
        <w:jc w:val="both"/>
      </w:pPr>
      <w:r w:rsidRPr="001310C7">
        <w:t>В случай, че</w:t>
      </w:r>
      <w:r w:rsidR="000D6EE1" w:rsidRPr="001310C7">
        <w:t xml:space="preserve"> сигнализиращото лице отговаря</w:t>
      </w:r>
      <w:r w:rsidRPr="001310C7">
        <w:t xml:space="preserve"> на посочените по-горе условия, спрямо </w:t>
      </w:r>
      <w:r w:rsidR="000D6EE1" w:rsidRPr="001310C7">
        <w:t>него</w:t>
      </w:r>
      <w:r w:rsidRPr="001310C7">
        <w:t xml:space="preserve"> е забранена всяка форма на </w:t>
      </w:r>
      <w:proofErr w:type="spellStart"/>
      <w:r w:rsidR="001B31B7" w:rsidRPr="001310C7">
        <w:t>трудовоправни</w:t>
      </w:r>
      <w:proofErr w:type="spellEnd"/>
      <w:r w:rsidRPr="001310C7">
        <w:t xml:space="preserve">, личностни, дискриминационни, </w:t>
      </w:r>
      <w:proofErr w:type="spellStart"/>
      <w:r w:rsidRPr="001310C7">
        <w:t>търговскоправни</w:t>
      </w:r>
      <w:proofErr w:type="spellEnd"/>
      <w:r w:rsidRPr="001310C7">
        <w:t xml:space="preserve"> ответни действия, заплахи или опити за такива действия, когато тези действия имат характера на репресия и поставят или могат да </w:t>
      </w:r>
      <w:r w:rsidR="000D6EE1" w:rsidRPr="001310C7">
        <w:t xml:space="preserve">го </w:t>
      </w:r>
      <w:r w:rsidRPr="001310C7">
        <w:t xml:space="preserve">поставят в неблагоприятно положение. </w:t>
      </w:r>
      <w:r w:rsidR="000D6EE1" w:rsidRPr="001310C7">
        <w:t>Сигнализиращото лице има</w:t>
      </w:r>
      <w:r w:rsidRPr="001310C7">
        <w:t xml:space="preserve"> право на безплатни и достъпни информация и съвети от КЗЛД относно процедурите и мерките за защита по закона, като Комисията може да окаже помощ и пред всеки орган, необходима за </w:t>
      </w:r>
      <w:r w:rsidR="000D6EE1" w:rsidRPr="001310C7">
        <w:t>неговата</w:t>
      </w:r>
      <w:r w:rsidRPr="001310C7">
        <w:t xml:space="preserve"> защита срещу репресивни ответни действия, включително чрез надлежн</w:t>
      </w:r>
      <w:r w:rsidR="000D6EE1" w:rsidRPr="001310C7">
        <w:t xml:space="preserve">о съобщаване на факта, че същото има право на защита. </w:t>
      </w:r>
      <w:r w:rsidR="00962B8B" w:rsidRPr="001310C7">
        <w:t>Сигнализиращото лице р</w:t>
      </w:r>
      <w:r w:rsidR="000D6EE1" w:rsidRPr="001310C7">
        <w:t>азполага</w:t>
      </w:r>
      <w:r w:rsidRPr="001310C7">
        <w:t xml:space="preserve"> и с правна помощ, осигурена от Националното бюро за правна помощ, в наказателни, граждански, административни и в международни спорове по граждански дела, свързани със защитата </w:t>
      </w:r>
      <w:r w:rsidR="000D6EE1" w:rsidRPr="001310C7">
        <w:t>му</w:t>
      </w:r>
      <w:r w:rsidRPr="001310C7">
        <w:t xml:space="preserve"> във връзка с подадения от </w:t>
      </w:r>
      <w:r w:rsidR="000D6EE1" w:rsidRPr="001310C7">
        <w:t>него</w:t>
      </w:r>
      <w:r w:rsidRPr="001310C7">
        <w:t xml:space="preserve"> сигнал, а също и на извънсъдебно разрешаване на </w:t>
      </w:r>
      <w:proofErr w:type="spellStart"/>
      <w:r w:rsidRPr="001310C7">
        <w:t>презгранични</w:t>
      </w:r>
      <w:proofErr w:type="spellEnd"/>
      <w:r w:rsidRPr="001310C7">
        <w:t xml:space="preserve"> спорове чрез медиация в съответствие със Закона за медиацията със съдействието на </w:t>
      </w:r>
      <w:proofErr w:type="spellStart"/>
      <w:r w:rsidRPr="001310C7">
        <w:t>медиатор</w:t>
      </w:r>
      <w:proofErr w:type="spellEnd"/>
      <w:r w:rsidRPr="001310C7">
        <w:t xml:space="preserve">, вписан в Единния регистър на </w:t>
      </w:r>
      <w:proofErr w:type="spellStart"/>
      <w:r w:rsidRPr="001310C7">
        <w:t>медиаторите</w:t>
      </w:r>
      <w:proofErr w:type="spellEnd"/>
      <w:r w:rsidRPr="001310C7">
        <w:t xml:space="preserve">. </w:t>
      </w:r>
    </w:p>
    <w:p w14:paraId="4DF26AF8" w14:textId="77777777" w:rsidR="006A77A8" w:rsidRDefault="00E83D34" w:rsidP="006A77A8">
      <w:pPr>
        <w:shd w:val="clear" w:color="auto" w:fill="FEFEFE"/>
        <w:ind w:left="284"/>
        <w:jc w:val="both"/>
      </w:pPr>
      <w:r w:rsidRPr="001310C7">
        <w:t xml:space="preserve">При образувано срещу </w:t>
      </w:r>
      <w:r w:rsidR="000D6EE1" w:rsidRPr="001310C7">
        <w:t>сигнализиращото лице</w:t>
      </w:r>
      <w:r w:rsidRPr="001310C7">
        <w:t xml:space="preserve"> наказателно, гражданско или административно производство във връзка с подаден от </w:t>
      </w:r>
      <w:r w:rsidR="00962B8B" w:rsidRPr="001310C7">
        <w:t>него</w:t>
      </w:r>
      <w:r w:rsidRPr="001310C7">
        <w:t xml:space="preserve"> сигнал или публично оповестена информация, </w:t>
      </w:r>
      <w:r w:rsidR="000D6EE1" w:rsidRPr="001310C7">
        <w:t>същото има право да поиска</w:t>
      </w:r>
      <w:r w:rsidRPr="001310C7">
        <w:t xml:space="preserve"> прекратяване на</w:t>
      </w:r>
      <w:r w:rsidR="000D6EE1" w:rsidRPr="001310C7">
        <w:t xml:space="preserve"> това производство, ако докаже, че е имало</w:t>
      </w:r>
      <w:r w:rsidRPr="001310C7">
        <w:t xml:space="preserve"> осн</w:t>
      </w:r>
      <w:r w:rsidR="000D6EE1" w:rsidRPr="001310C7">
        <w:t>ователна причина да предполага</w:t>
      </w:r>
      <w:r w:rsidRPr="001310C7">
        <w:t xml:space="preserve">, че подаването на сигнала или публичното оповестяване на информацията са били необходими за разкриване на нарушение. </w:t>
      </w:r>
    </w:p>
    <w:p w14:paraId="496C2F2B" w14:textId="77777777" w:rsidR="006A77A8" w:rsidRDefault="00E83D34" w:rsidP="006A77A8">
      <w:pPr>
        <w:shd w:val="clear" w:color="auto" w:fill="FEFEFE"/>
        <w:ind w:left="284"/>
        <w:jc w:val="both"/>
      </w:pPr>
      <w:r w:rsidRPr="001310C7">
        <w:t xml:space="preserve">Отговорност - </w:t>
      </w:r>
      <w:r w:rsidR="006A77A8">
        <w:t>с</w:t>
      </w:r>
      <w:r w:rsidR="000D6EE1" w:rsidRPr="001310C7">
        <w:t>игнализиращото лице няма да носи отговорност, ако е придобило</w:t>
      </w:r>
      <w:r w:rsidRPr="001310C7">
        <w:t xml:space="preserve"> информацията, изложена в сигнала, по друг начин, различен от престъпление, дори да е налице договорно или законово задължение за опазване на конфиденциалност, включително когато в сигнала е разкрита търговска тайна. При иницииран от или срещу </w:t>
      </w:r>
      <w:r w:rsidR="000D6EE1" w:rsidRPr="001310C7">
        <w:t>него</w:t>
      </w:r>
      <w:r w:rsidRPr="001310C7">
        <w:t xml:space="preserve"> по повод сигнала съ</w:t>
      </w:r>
      <w:r w:rsidR="000D6EE1" w:rsidRPr="001310C7">
        <w:t>дебен процес, същото следва да докаже</w:t>
      </w:r>
      <w:r w:rsidRPr="001310C7">
        <w:t xml:space="preserve">, че предприетите срещу </w:t>
      </w:r>
      <w:r w:rsidR="000D6EE1" w:rsidRPr="001310C7">
        <w:t>него</w:t>
      </w:r>
      <w:r w:rsidRPr="001310C7">
        <w:t xml:space="preserve"> действия са реакция именно във връзка със сигнала. </w:t>
      </w:r>
      <w:r w:rsidR="000D6EE1" w:rsidRPr="001310C7">
        <w:t>Сигнализиращото лице има</w:t>
      </w:r>
      <w:r w:rsidRPr="001310C7">
        <w:t xml:space="preserve"> право на обезщетение за имуществените и неимуществените вреди, понесени във връзка с подадения сигнал за нередност или публично</w:t>
      </w:r>
      <w:r w:rsidR="000D6EE1" w:rsidRPr="001310C7">
        <w:t xml:space="preserve"> оповестената информация.</w:t>
      </w:r>
    </w:p>
    <w:p w14:paraId="0E052C8E" w14:textId="482EE0A0" w:rsidR="00E83D34" w:rsidRPr="001310C7" w:rsidRDefault="000D6EE1" w:rsidP="006A77A8">
      <w:pPr>
        <w:shd w:val="clear" w:color="auto" w:fill="FEFEFE"/>
        <w:jc w:val="both"/>
      </w:pPr>
      <w:r w:rsidRPr="001310C7">
        <w:t>Сигнализиращото лице носи отговорност, в случай, че е придобило</w:t>
      </w:r>
      <w:r w:rsidR="00E83D34" w:rsidRPr="001310C7">
        <w:t xml:space="preserve"> изложената в сигнала информация в резултат на престъпление, както и за всяко свое действие, което не е свързано със сигнала или не е необходимо за разкриване на нарушението. </w:t>
      </w:r>
      <w:r w:rsidRPr="001310C7">
        <w:t>Сигнализиращото лице носи</w:t>
      </w:r>
      <w:r w:rsidR="00E83D34" w:rsidRPr="001310C7">
        <w:t xml:space="preserve"> отговорност за съзнателно подаване на сигнали с невярно съдържание. Засегнатото със сигнала лице също се ползва </w:t>
      </w:r>
      <w:r w:rsidR="00962B8B" w:rsidRPr="001310C7">
        <w:t>с</w:t>
      </w:r>
      <w:r w:rsidR="00E83D34" w:rsidRPr="001310C7">
        <w:t xml:space="preserve"> права, като право на защита, на изслушване и достъп до данните от сигнала при запазване на самоличност</w:t>
      </w:r>
      <w:r w:rsidRPr="001310C7">
        <w:t>та на сигнализиращото лице</w:t>
      </w:r>
      <w:r w:rsidR="00E83D34" w:rsidRPr="001310C7">
        <w:t>, право на справедлив процес и на обезщетение при сигнали, съдържащи невярна информация.</w:t>
      </w:r>
    </w:p>
    <w:p w14:paraId="7C2ED968" w14:textId="77777777" w:rsidR="00477610" w:rsidRDefault="008D79A4" w:rsidP="00477610">
      <w:pPr>
        <w:tabs>
          <w:tab w:val="left" w:pos="993"/>
          <w:tab w:val="left" w:pos="9923"/>
        </w:tabs>
        <w:spacing w:before="120"/>
        <w:jc w:val="both"/>
      </w:pPr>
      <w:r w:rsidRPr="001310C7">
        <w:t>На основание чл.</w:t>
      </w:r>
      <w:r w:rsidR="00E4467D" w:rsidRPr="001310C7">
        <w:t xml:space="preserve"> </w:t>
      </w:r>
      <w:r w:rsidRPr="001310C7">
        <w:t>13, ал.</w:t>
      </w:r>
      <w:r w:rsidR="00E4467D" w:rsidRPr="001310C7">
        <w:t xml:space="preserve"> </w:t>
      </w:r>
      <w:r w:rsidRPr="001310C7">
        <w:t xml:space="preserve">2 от ЗЛПСПОИН в РЗИ-Добрич са утвърдени Вътрешни правила за </w:t>
      </w:r>
      <w:r w:rsidR="00AB311A" w:rsidRPr="001310C7">
        <w:t>подаване и разглеждане на сигнали за нарушения в РЗИ-Добрич.</w:t>
      </w:r>
      <w:r w:rsidR="004B5A72" w:rsidRPr="001310C7">
        <w:t xml:space="preserve"> </w:t>
      </w:r>
    </w:p>
    <w:p w14:paraId="22CACCB0" w14:textId="77777777" w:rsidR="00477610" w:rsidRDefault="00200C64" w:rsidP="00477610">
      <w:pPr>
        <w:tabs>
          <w:tab w:val="left" w:pos="993"/>
          <w:tab w:val="left" w:pos="9923"/>
        </w:tabs>
        <w:spacing w:before="120"/>
        <w:jc w:val="both"/>
      </w:pPr>
      <w:r w:rsidRPr="001310C7">
        <w:t>Със З</w:t>
      </w:r>
      <w:r w:rsidR="008D79A4" w:rsidRPr="001310C7">
        <w:t xml:space="preserve">аповед </w:t>
      </w:r>
      <w:r w:rsidR="00124826" w:rsidRPr="001310C7">
        <w:t xml:space="preserve">№РД-01-220/18.10.2023 г. </w:t>
      </w:r>
      <w:r w:rsidR="008D79A4" w:rsidRPr="001310C7">
        <w:t xml:space="preserve">на </w:t>
      </w:r>
      <w:r w:rsidR="00124826" w:rsidRPr="001310C7">
        <w:t>Д</w:t>
      </w:r>
      <w:r w:rsidR="00AB311A" w:rsidRPr="001310C7">
        <w:t>иректора на РЗИ-Добрич</w:t>
      </w:r>
      <w:r w:rsidR="008D79A4" w:rsidRPr="001310C7">
        <w:t xml:space="preserve"> на основание ч</w:t>
      </w:r>
      <w:r w:rsidR="00AB311A" w:rsidRPr="001310C7">
        <w:t>л.</w:t>
      </w:r>
      <w:r w:rsidR="00124826" w:rsidRPr="001310C7">
        <w:t xml:space="preserve"> </w:t>
      </w:r>
      <w:r w:rsidR="00AB311A" w:rsidRPr="001310C7">
        <w:t>14, ал.</w:t>
      </w:r>
      <w:r w:rsidR="00124826" w:rsidRPr="001310C7">
        <w:t xml:space="preserve"> </w:t>
      </w:r>
      <w:r w:rsidR="00AB311A" w:rsidRPr="001310C7">
        <w:t>1 от ЗЛПСПОИН е определен служител</w:t>
      </w:r>
      <w:r w:rsidR="008D79A4" w:rsidRPr="001310C7">
        <w:t>, отговарящ за приемането</w:t>
      </w:r>
      <w:r w:rsidR="001D0243" w:rsidRPr="001310C7">
        <w:t>, регистрирането</w:t>
      </w:r>
      <w:r w:rsidR="008D79A4" w:rsidRPr="001310C7">
        <w:t xml:space="preserve"> и разглеждането на сигналите, а именно </w:t>
      </w:r>
      <w:r w:rsidR="00AB311A" w:rsidRPr="001310C7">
        <w:t>Нина Николова - Димова</w:t>
      </w:r>
      <w:r w:rsidR="008D79A4" w:rsidRPr="001310C7">
        <w:t xml:space="preserve">, на длъжност </w:t>
      </w:r>
      <w:r w:rsidR="00AB311A" w:rsidRPr="001310C7">
        <w:t>главен експерт в дирекция АПФСО, служебен адрес: гр. Добрич, ул. Св. св. Кирил и Методий №57</w:t>
      </w:r>
      <w:r w:rsidR="008D79A4" w:rsidRPr="001310C7">
        <w:t xml:space="preserve">, тел. </w:t>
      </w:r>
      <w:r w:rsidR="00AB311A" w:rsidRPr="001310C7">
        <w:t>058/ 588</w:t>
      </w:r>
      <w:r w:rsidR="00505458" w:rsidRPr="001310C7">
        <w:t> </w:t>
      </w:r>
      <w:r w:rsidR="00AB311A" w:rsidRPr="001310C7">
        <w:t>614</w:t>
      </w:r>
      <w:r w:rsidR="00505458" w:rsidRPr="001310C7">
        <w:t xml:space="preserve"> </w:t>
      </w:r>
      <w:r w:rsidR="00505458" w:rsidRPr="001310C7">
        <w:rPr>
          <w:lang w:val="en-GB"/>
        </w:rPr>
        <w:t>(</w:t>
      </w:r>
      <w:r w:rsidR="00505458" w:rsidRPr="001310C7">
        <w:t>разговорът може да бъде записван</w:t>
      </w:r>
      <w:r w:rsidR="00505458" w:rsidRPr="001310C7">
        <w:rPr>
          <w:lang w:val="en-GB"/>
        </w:rPr>
        <w:t>)</w:t>
      </w:r>
      <w:r w:rsidR="00AB311A" w:rsidRPr="001310C7">
        <w:t xml:space="preserve">, </w:t>
      </w:r>
      <w:r w:rsidR="008D79A4" w:rsidRPr="001310C7">
        <w:t xml:space="preserve"> </w:t>
      </w:r>
      <w:r w:rsidR="00AB311A" w:rsidRPr="001310C7">
        <w:rPr>
          <w:lang w:val="en-US"/>
        </w:rPr>
        <w:t>е-</w:t>
      </w:r>
      <w:r w:rsidR="008D79A4" w:rsidRPr="001310C7">
        <w:rPr>
          <w:lang w:val="en-US"/>
        </w:rPr>
        <w:t>mail</w:t>
      </w:r>
      <w:r w:rsidR="00AB311A" w:rsidRPr="001310C7">
        <w:t>:</w:t>
      </w:r>
      <w:r w:rsidR="00743AAD" w:rsidRPr="001310C7">
        <w:t xml:space="preserve"> </w:t>
      </w:r>
      <w:hyperlink r:id="rId10" w:history="1">
        <w:r w:rsidR="00743AAD" w:rsidRPr="001310C7">
          <w:rPr>
            <w:rStyle w:val="a8"/>
            <w:bCs/>
            <w:color w:val="auto"/>
            <w:u w:val="none"/>
            <w:lang w:val="en-GB"/>
          </w:rPr>
          <w:t>zzlps@rzi-dobrich.org</w:t>
        </w:r>
      </w:hyperlink>
      <w:r w:rsidR="00743AAD" w:rsidRPr="001310C7">
        <w:t xml:space="preserve"> </w:t>
      </w:r>
      <w:r w:rsidR="008D79A4" w:rsidRPr="001310C7">
        <w:t>за връ</w:t>
      </w:r>
      <w:r w:rsidR="00AB311A" w:rsidRPr="001310C7">
        <w:t>зка и подаване на сигнали в РЗИ-Добрич.</w:t>
      </w:r>
      <w:r w:rsidR="00121566" w:rsidRPr="001310C7">
        <w:t xml:space="preserve"> </w:t>
      </w:r>
    </w:p>
    <w:p w14:paraId="54196EAF" w14:textId="77777777" w:rsidR="00477610" w:rsidRDefault="00121566" w:rsidP="00477610">
      <w:pPr>
        <w:tabs>
          <w:tab w:val="left" w:pos="993"/>
          <w:tab w:val="left" w:pos="9923"/>
        </w:tabs>
        <w:spacing w:before="120"/>
        <w:jc w:val="both"/>
        <w:rPr>
          <w:bCs/>
        </w:rPr>
      </w:pPr>
      <w:r w:rsidRPr="001310C7">
        <w:t>За неин заместник при отсъствие - инж. Росица Пилева, главен инспектор в дирекция МД, служебен адрес: гр. Добрич, ул. Св. св. Кирил и Методий №57, тел. 058/ 655</w:t>
      </w:r>
      <w:r w:rsidR="00505458" w:rsidRPr="001310C7">
        <w:t> </w:t>
      </w:r>
      <w:r w:rsidRPr="001310C7">
        <w:t>518</w:t>
      </w:r>
      <w:r w:rsidR="00505458" w:rsidRPr="001310C7">
        <w:rPr>
          <w:lang w:val="en-GB"/>
        </w:rPr>
        <w:t xml:space="preserve"> (</w:t>
      </w:r>
      <w:r w:rsidR="00505458" w:rsidRPr="001310C7">
        <w:t>разговорът може да бъде записван</w:t>
      </w:r>
      <w:r w:rsidR="00505458" w:rsidRPr="001310C7">
        <w:rPr>
          <w:lang w:val="en-GB"/>
        </w:rPr>
        <w:t>)</w:t>
      </w:r>
      <w:r w:rsidR="00743AAD" w:rsidRPr="001310C7">
        <w:t xml:space="preserve">, </w:t>
      </w:r>
      <w:r w:rsidR="00743AAD" w:rsidRPr="001310C7">
        <w:rPr>
          <w:lang w:val="en-US"/>
        </w:rPr>
        <w:t>е-mail</w:t>
      </w:r>
      <w:r w:rsidR="00743AAD" w:rsidRPr="001310C7">
        <w:t xml:space="preserve">: </w:t>
      </w:r>
      <w:hyperlink r:id="rId11" w:history="1">
        <w:r w:rsidR="00743AAD" w:rsidRPr="001310C7">
          <w:rPr>
            <w:rStyle w:val="a8"/>
            <w:bCs/>
            <w:color w:val="auto"/>
            <w:u w:val="none"/>
            <w:lang w:val="en-GB"/>
          </w:rPr>
          <w:t>zzlps@rzi-dobrich.org</w:t>
        </w:r>
      </w:hyperlink>
      <w:r w:rsidR="00743AAD" w:rsidRPr="001310C7">
        <w:rPr>
          <w:bCs/>
        </w:rPr>
        <w:t>.</w:t>
      </w:r>
    </w:p>
    <w:p w14:paraId="0E052C91" w14:textId="75A3CBF4" w:rsidR="00054652" w:rsidRPr="00D65FE7" w:rsidRDefault="00054652" w:rsidP="00477610">
      <w:pPr>
        <w:tabs>
          <w:tab w:val="left" w:pos="993"/>
          <w:tab w:val="left" w:pos="9923"/>
        </w:tabs>
        <w:spacing w:before="120"/>
        <w:jc w:val="both"/>
      </w:pPr>
      <w:r w:rsidRPr="001310C7">
        <w:t>Служителите имат задълженията по чл.16 от ЗЛПСПОИН</w:t>
      </w:r>
      <w:r w:rsidR="00477610">
        <w:t>,</w:t>
      </w:r>
      <w:r w:rsidRPr="001310C7">
        <w:t xml:space="preserve"> в това число да приемат и регистрират сигнали.</w:t>
      </w:r>
    </w:p>
    <w:p w14:paraId="0E052C92" w14:textId="77777777" w:rsidR="0038070E" w:rsidRPr="00D65FE7" w:rsidRDefault="0038070E" w:rsidP="00054652">
      <w:pPr>
        <w:tabs>
          <w:tab w:val="left" w:pos="993"/>
          <w:tab w:val="left" w:pos="9923"/>
        </w:tabs>
        <w:jc w:val="both"/>
      </w:pPr>
    </w:p>
    <w:sectPr w:rsidR="0038070E" w:rsidRPr="00D65FE7" w:rsidSect="009A2E47">
      <w:headerReference w:type="default" r:id="rId12"/>
      <w:footerReference w:type="default" r:id="rId13"/>
      <w:headerReference w:type="first" r:id="rId14"/>
      <w:footerReference w:type="first" r:id="rId15"/>
      <w:pgSz w:w="11906" w:h="16838"/>
      <w:pgMar w:top="1135" w:right="991" w:bottom="567" w:left="1418" w:header="421" w:footer="31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E32D7" w14:textId="77777777" w:rsidR="00954AFA" w:rsidRDefault="00954AFA" w:rsidP="00D5329D">
      <w:r>
        <w:separator/>
      </w:r>
    </w:p>
  </w:endnote>
  <w:endnote w:type="continuationSeparator" w:id="0">
    <w:p w14:paraId="22AE093E" w14:textId="77777777" w:rsidR="00954AFA" w:rsidRDefault="00954AFA" w:rsidP="00D5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092636"/>
      <w:docPartObj>
        <w:docPartGallery w:val="Page Numbers (Bottom of Page)"/>
        <w:docPartUnique/>
      </w:docPartObj>
    </w:sdtPr>
    <w:sdtEndPr/>
    <w:sdtContent>
      <w:p w14:paraId="0E052C9B" w14:textId="58A9FAD7" w:rsidR="008213E9" w:rsidRDefault="008213E9">
        <w:pPr>
          <w:pStyle w:val="a5"/>
          <w:jc w:val="right"/>
        </w:pPr>
        <w:r>
          <w:fldChar w:fldCharType="begin"/>
        </w:r>
        <w:r>
          <w:instrText>PAGE   \* MERGEFORMAT</w:instrText>
        </w:r>
        <w:r>
          <w:fldChar w:fldCharType="separate"/>
        </w:r>
        <w:r w:rsidR="005B46B6">
          <w:rPr>
            <w:noProof/>
          </w:rPr>
          <w:t>4</w:t>
        </w:r>
        <w:r>
          <w:fldChar w:fldCharType="end"/>
        </w:r>
      </w:p>
    </w:sdtContent>
  </w:sdt>
  <w:p w14:paraId="0E052C9C" w14:textId="77777777" w:rsidR="00743AAD" w:rsidRPr="009945AF" w:rsidRDefault="00743AAD" w:rsidP="009945AF">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52CA5" w14:textId="77777777" w:rsidR="00743AAD" w:rsidRPr="00734CC7" w:rsidRDefault="00743AAD" w:rsidP="009945AF">
    <w:pPr>
      <w:jc w:val="center"/>
      <w:rPr>
        <w:sz w:val="20"/>
        <w:szCs w:val="20"/>
      </w:rPr>
    </w:pPr>
    <w:r w:rsidRPr="00734CC7">
      <w:rPr>
        <w:sz w:val="20"/>
        <w:szCs w:val="20"/>
      </w:rPr>
      <w:t>9300 Добрич</w:t>
    </w:r>
    <w:r w:rsidRPr="00734CC7">
      <w:rPr>
        <w:sz w:val="20"/>
        <w:szCs w:val="20"/>
        <w:lang w:val="ru-RU"/>
      </w:rPr>
      <w:t xml:space="preserve">, </w:t>
    </w:r>
    <w:r w:rsidRPr="00734CC7">
      <w:rPr>
        <w:sz w:val="20"/>
        <w:szCs w:val="20"/>
      </w:rPr>
      <w:t>ул. Св. св. Кирил и Методий № 57</w:t>
    </w:r>
  </w:p>
  <w:p w14:paraId="0E052CA6" w14:textId="77777777" w:rsidR="00743AAD" w:rsidRPr="00734CC7" w:rsidRDefault="00743AAD" w:rsidP="009945AF">
    <w:pPr>
      <w:jc w:val="center"/>
      <w:rPr>
        <w:sz w:val="20"/>
        <w:szCs w:val="20"/>
        <w:lang w:val="ru-RU"/>
      </w:rPr>
    </w:pPr>
    <w:r w:rsidRPr="00734CC7">
      <w:rPr>
        <w:sz w:val="20"/>
        <w:szCs w:val="20"/>
      </w:rPr>
      <w:t>тел.+359</w:t>
    </w:r>
    <w:r w:rsidRPr="00734CC7">
      <w:rPr>
        <w:sz w:val="20"/>
        <w:szCs w:val="20"/>
        <w:lang w:val="en-US"/>
      </w:rPr>
      <w:t>58588</w:t>
    </w:r>
    <w:r w:rsidRPr="00734CC7">
      <w:rPr>
        <w:sz w:val="20"/>
        <w:szCs w:val="20"/>
      </w:rPr>
      <w:t xml:space="preserve"> 614, факс: +359 </w:t>
    </w:r>
    <w:r w:rsidRPr="00734CC7">
      <w:rPr>
        <w:sz w:val="20"/>
        <w:szCs w:val="20"/>
        <w:lang w:val="en-US"/>
      </w:rPr>
      <w:t>58</w:t>
    </w:r>
    <w:r w:rsidRPr="00734CC7">
      <w:rPr>
        <w:sz w:val="20"/>
        <w:szCs w:val="20"/>
      </w:rPr>
      <w:t>600 692</w:t>
    </w:r>
  </w:p>
  <w:p w14:paraId="0E052CA7" w14:textId="77777777" w:rsidR="00743AAD" w:rsidRPr="00734CC7" w:rsidRDefault="00743AAD" w:rsidP="009945AF">
    <w:pPr>
      <w:jc w:val="center"/>
      <w:rPr>
        <w:sz w:val="20"/>
        <w:szCs w:val="20"/>
      </w:rPr>
    </w:pPr>
    <w:r w:rsidRPr="00734CC7">
      <w:rPr>
        <w:sz w:val="20"/>
        <w:szCs w:val="20"/>
      </w:rPr>
      <w:t>e</w:t>
    </w:r>
    <w:r w:rsidRPr="00734CC7">
      <w:rPr>
        <w:sz w:val="20"/>
        <w:szCs w:val="20"/>
        <w:lang w:val="en-GB"/>
      </w:rPr>
      <w:t>-</w:t>
    </w:r>
    <w:r w:rsidRPr="00734CC7">
      <w:rPr>
        <w:sz w:val="20"/>
        <w:szCs w:val="20"/>
      </w:rPr>
      <w:t>mail</w:t>
    </w:r>
    <w:r w:rsidRPr="00734CC7">
      <w:rPr>
        <w:sz w:val="20"/>
        <w:szCs w:val="20"/>
        <w:lang w:val="en-GB"/>
      </w:rPr>
      <w:t xml:space="preserve">: </w:t>
    </w:r>
    <w:r w:rsidRPr="00734CC7">
      <w:rPr>
        <w:sz w:val="20"/>
        <w:szCs w:val="20"/>
      </w:rPr>
      <w:t>r</w:t>
    </w:r>
    <w:r w:rsidRPr="00734CC7">
      <w:rPr>
        <w:sz w:val="20"/>
        <w:szCs w:val="20"/>
        <w:lang w:val="en-US"/>
      </w:rPr>
      <w:t>zi</w:t>
    </w:r>
    <w:r w:rsidRPr="00734CC7">
      <w:rPr>
        <w:sz w:val="20"/>
        <w:szCs w:val="20"/>
        <w:lang w:val="en-GB"/>
      </w:rPr>
      <w:t>-</w:t>
    </w:r>
    <w:r w:rsidRPr="00734CC7">
      <w:rPr>
        <w:sz w:val="20"/>
        <w:szCs w:val="20"/>
      </w:rPr>
      <w:t>dobrich</w:t>
    </w:r>
    <w:r w:rsidRPr="00734CC7">
      <w:rPr>
        <w:sz w:val="20"/>
        <w:szCs w:val="20"/>
        <w:lang w:val="en-GB"/>
      </w:rPr>
      <w:t>@</w:t>
    </w:r>
    <w:r w:rsidRPr="00734CC7">
      <w:rPr>
        <w:sz w:val="20"/>
        <w:szCs w:val="20"/>
        <w:lang w:val="en-US"/>
      </w:rPr>
      <w:t>mh.government.bg</w:t>
    </w:r>
  </w:p>
  <w:p w14:paraId="0E052CA8" w14:textId="77777777" w:rsidR="00743AAD" w:rsidRPr="00734CC7" w:rsidRDefault="00743AAD" w:rsidP="009945AF">
    <w:pPr>
      <w:pStyle w:val="a5"/>
      <w:jc w:val="center"/>
      <w:rPr>
        <w:rFonts w:ascii="Times New Roman" w:hAnsi="Times New Roman" w:cs="Times New Roman"/>
        <w:sz w:val="20"/>
        <w:szCs w:val="20"/>
        <w:lang w:val="en-US"/>
      </w:rPr>
    </w:pPr>
    <w:r w:rsidRPr="00734CC7">
      <w:rPr>
        <w:rFonts w:ascii="Times New Roman" w:hAnsi="Times New Roman" w:cs="Times New Roman"/>
        <w:sz w:val="20"/>
        <w:szCs w:val="20"/>
        <w:lang w:val="en-US"/>
      </w:rPr>
      <w:t>www.rzi-dobrich.org</w:t>
    </w:r>
  </w:p>
  <w:p w14:paraId="0E052CA9" w14:textId="77777777" w:rsidR="00743AAD" w:rsidRDefault="00743AA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B045C" w14:textId="77777777" w:rsidR="00954AFA" w:rsidRDefault="00954AFA" w:rsidP="00D5329D">
      <w:r>
        <w:separator/>
      </w:r>
    </w:p>
  </w:footnote>
  <w:footnote w:type="continuationSeparator" w:id="0">
    <w:p w14:paraId="05285A40" w14:textId="77777777" w:rsidR="00954AFA" w:rsidRDefault="00954AFA" w:rsidP="00D532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52C98" w14:textId="77777777" w:rsidR="00743AAD" w:rsidRDefault="00743AAD">
    <w:pPr>
      <w:pStyle w:val="a3"/>
    </w:pPr>
  </w:p>
  <w:p w14:paraId="0E052C99" w14:textId="77777777" w:rsidR="00743AAD" w:rsidRDefault="00743AAD">
    <w:pPr>
      <w:pStyle w:val="a3"/>
    </w:pPr>
  </w:p>
  <w:p w14:paraId="0E052C9A" w14:textId="77777777" w:rsidR="00743AAD" w:rsidRDefault="00743AAD">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0"/>
      <w:tblW w:w="9498" w:type="dxa"/>
      <w:tblInd w:w="-17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985"/>
      <w:gridCol w:w="7513"/>
    </w:tblGrid>
    <w:tr w:rsidR="00743AAD" w14:paraId="0E052CA3" w14:textId="77777777" w:rsidTr="008D79A4">
      <w:trPr>
        <w:trHeight w:val="1841"/>
      </w:trPr>
      <w:tc>
        <w:tcPr>
          <w:tcW w:w="1985" w:type="dxa"/>
          <w:tcBorders>
            <w:top w:val="nil"/>
            <w:left w:val="nil"/>
            <w:bottom w:val="nil"/>
            <w:right w:val="nil"/>
          </w:tcBorders>
          <w:hideMark/>
        </w:tcPr>
        <w:p w14:paraId="0E052C9D" w14:textId="77777777" w:rsidR="00743AAD" w:rsidRDefault="00743AAD" w:rsidP="006A33FD">
          <w:pPr>
            <w:spacing w:after="120" w:line="360" w:lineRule="auto"/>
            <w:ind w:left="5"/>
            <w:rPr>
              <w:b/>
              <w:sz w:val="4"/>
              <w:szCs w:val="4"/>
            </w:rPr>
          </w:pPr>
          <w:r>
            <w:rPr>
              <w:b/>
              <w:noProof/>
              <w:sz w:val="4"/>
              <w:szCs w:val="4"/>
            </w:rPr>
            <w:drawing>
              <wp:inline distT="0" distB="0" distL="0" distR="0" wp14:anchorId="0E052CAA" wp14:editId="0E052CAB">
                <wp:extent cx="933002" cy="1124607"/>
                <wp:effectExtent l="0" t="0" r="635"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558" cy="1124072"/>
                        </a:xfrm>
                        <a:prstGeom prst="rect">
                          <a:avLst/>
                        </a:prstGeom>
                        <a:noFill/>
                      </pic:spPr>
                    </pic:pic>
                  </a:graphicData>
                </a:graphic>
              </wp:inline>
            </w:drawing>
          </w:r>
        </w:p>
      </w:tc>
      <w:tc>
        <w:tcPr>
          <w:tcW w:w="7513" w:type="dxa"/>
          <w:tcBorders>
            <w:top w:val="nil"/>
            <w:left w:val="nil"/>
            <w:bottom w:val="nil"/>
            <w:right w:val="nil"/>
          </w:tcBorders>
          <w:hideMark/>
        </w:tcPr>
        <w:p w14:paraId="0E052C9E" w14:textId="77777777" w:rsidR="00743AAD" w:rsidRDefault="00743AAD" w:rsidP="006A33FD">
          <w:pPr>
            <w:pStyle w:val="a7"/>
            <w:spacing w:line="360" w:lineRule="auto"/>
            <w:rPr>
              <w:b/>
              <w:lang w:eastAsia="en-US"/>
            </w:rPr>
          </w:pPr>
        </w:p>
        <w:p w14:paraId="0E052C9F" w14:textId="77777777" w:rsidR="00743AAD" w:rsidRDefault="00743AAD" w:rsidP="006A33FD">
          <w:pPr>
            <w:pStyle w:val="a7"/>
            <w:spacing w:line="360" w:lineRule="auto"/>
            <w:rPr>
              <w:b/>
              <w:lang w:eastAsia="en-US"/>
            </w:rPr>
          </w:pPr>
          <w:r>
            <w:rPr>
              <w:b/>
              <w:lang w:eastAsia="en-US"/>
            </w:rPr>
            <w:t>РЕПУБЛИКА БЪЛГАРИЯ</w:t>
          </w:r>
        </w:p>
        <w:p w14:paraId="0E052CA0" w14:textId="77777777" w:rsidR="00743AAD" w:rsidRDefault="00743AAD" w:rsidP="006A33FD">
          <w:pPr>
            <w:pStyle w:val="a7"/>
            <w:spacing w:line="360" w:lineRule="auto"/>
            <w:rPr>
              <w:b/>
              <w:lang w:eastAsia="en-US"/>
            </w:rPr>
          </w:pPr>
          <w:r>
            <w:rPr>
              <w:lang w:eastAsia="en-US"/>
            </w:rPr>
            <w:t>Министерство на здравеопазването</w:t>
          </w:r>
        </w:p>
        <w:p w14:paraId="0E052CA1" w14:textId="77777777" w:rsidR="00743AAD" w:rsidRDefault="00743AAD" w:rsidP="006A33FD">
          <w:pPr>
            <w:pStyle w:val="a3"/>
            <w:tabs>
              <w:tab w:val="left" w:pos="1134"/>
            </w:tabs>
            <w:spacing w:line="360" w:lineRule="auto"/>
            <w:outlineLvl w:val="0"/>
            <w:rPr>
              <w:rFonts w:ascii="Times New Roman" w:hAnsi="Times New Roman" w:cs="Times New Roman"/>
              <w:sz w:val="24"/>
              <w:szCs w:val="24"/>
            </w:rPr>
          </w:pPr>
          <w:r>
            <w:rPr>
              <w:rFonts w:ascii="Times New Roman" w:hAnsi="Times New Roman" w:cs="Times New Roman"/>
              <w:sz w:val="24"/>
              <w:szCs w:val="24"/>
            </w:rPr>
            <w:t>Регионална здравна инспекция-Добрич</w:t>
          </w:r>
        </w:p>
        <w:p w14:paraId="0E052CA2" w14:textId="77777777" w:rsidR="00743AAD" w:rsidRPr="007430CD" w:rsidRDefault="00743AAD" w:rsidP="006A33FD">
          <w:pPr>
            <w:tabs>
              <w:tab w:val="left" w:pos="1309"/>
            </w:tabs>
            <w:rPr>
              <w:lang w:eastAsia="en-US"/>
            </w:rPr>
          </w:pPr>
          <w:r>
            <w:rPr>
              <w:lang w:eastAsia="en-US"/>
            </w:rPr>
            <w:tab/>
          </w:r>
        </w:p>
      </w:tc>
    </w:tr>
  </w:tbl>
  <w:p w14:paraId="0E052CA4" w14:textId="77777777" w:rsidR="00743AAD" w:rsidRDefault="00743AA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33A57"/>
    <w:multiLevelType w:val="hybridMultilevel"/>
    <w:tmpl w:val="97A2A1AE"/>
    <w:lvl w:ilvl="0" w:tplc="42066B9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B43E1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86762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10600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524E3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EC49A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58D4B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FAD64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AA8E6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D591D87"/>
    <w:multiLevelType w:val="hybridMultilevel"/>
    <w:tmpl w:val="A11C47A6"/>
    <w:lvl w:ilvl="0" w:tplc="9372064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 w15:restartNumberingAfterBreak="0">
    <w:nsid w:val="1FB231A6"/>
    <w:multiLevelType w:val="hybridMultilevel"/>
    <w:tmpl w:val="D408D6A6"/>
    <w:lvl w:ilvl="0" w:tplc="0CB0FE06">
      <w:numFmt w:val="bullet"/>
      <w:lvlText w:val="-"/>
      <w:lvlJc w:val="left"/>
      <w:pPr>
        <w:ind w:left="927" w:hanging="360"/>
      </w:pPr>
      <w:rPr>
        <w:rFonts w:ascii="Times New Roman" w:eastAsia="Calibri"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3" w15:restartNumberingAfterBreak="0">
    <w:nsid w:val="24323CD4"/>
    <w:multiLevelType w:val="hybridMultilevel"/>
    <w:tmpl w:val="CC5C970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4BC6B6C"/>
    <w:multiLevelType w:val="hybridMultilevel"/>
    <w:tmpl w:val="9C166D2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8F90A97"/>
    <w:multiLevelType w:val="hybridMultilevel"/>
    <w:tmpl w:val="FBCAF886"/>
    <w:lvl w:ilvl="0" w:tplc="B3D6B44C">
      <w:start w:val="3"/>
      <w:numFmt w:val="decimal"/>
      <w:lvlText w:val="%1."/>
      <w:lvlJc w:val="left"/>
      <w:pPr>
        <w:ind w:left="34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545CA152">
      <w:start w:val="1"/>
      <w:numFmt w:val="lowerLetter"/>
      <w:lvlText w:val="%2"/>
      <w:lvlJc w:val="left"/>
      <w:pPr>
        <w:ind w:left="178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4DB47CC8">
      <w:start w:val="1"/>
      <w:numFmt w:val="lowerRoman"/>
      <w:lvlText w:val="%3"/>
      <w:lvlJc w:val="left"/>
      <w:pPr>
        <w:ind w:left="250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7F80EB8E">
      <w:start w:val="1"/>
      <w:numFmt w:val="decimal"/>
      <w:lvlText w:val="%4"/>
      <w:lvlJc w:val="left"/>
      <w:pPr>
        <w:ind w:left="322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2612CFCC">
      <w:start w:val="1"/>
      <w:numFmt w:val="lowerLetter"/>
      <w:lvlText w:val="%5"/>
      <w:lvlJc w:val="left"/>
      <w:pPr>
        <w:ind w:left="394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5346FB46">
      <w:start w:val="1"/>
      <w:numFmt w:val="lowerRoman"/>
      <w:lvlText w:val="%6"/>
      <w:lvlJc w:val="left"/>
      <w:pPr>
        <w:ind w:left="466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5BE6E1F4">
      <w:start w:val="1"/>
      <w:numFmt w:val="decimal"/>
      <w:lvlText w:val="%7"/>
      <w:lvlJc w:val="left"/>
      <w:pPr>
        <w:ind w:left="538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E85A69DE">
      <w:start w:val="1"/>
      <w:numFmt w:val="lowerLetter"/>
      <w:lvlText w:val="%8"/>
      <w:lvlJc w:val="left"/>
      <w:pPr>
        <w:ind w:left="610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0904293E">
      <w:start w:val="1"/>
      <w:numFmt w:val="lowerRoman"/>
      <w:lvlText w:val="%9"/>
      <w:lvlJc w:val="left"/>
      <w:pPr>
        <w:ind w:left="682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2F3003C1"/>
    <w:multiLevelType w:val="hybridMultilevel"/>
    <w:tmpl w:val="AFC24136"/>
    <w:lvl w:ilvl="0" w:tplc="C2D62FBC">
      <w:start w:val="5"/>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D1A5D03"/>
    <w:multiLevelType w:val="hybridMultilevel"/>
    <w:tmpl w:val="07B02E7E"/>
    <w:lvl w:ilvl="0" w:tplc="04090001">
      <w:start w:val="1"/>
      <w:numFmt w:val="bullet"/>
      <w:lvlText w:val=""/>
      <w:lvlJc w:val="left"/>
      <w:pPr>
        <w:ind w:left="1253" w:hanging="360"/>
      </w:pPr>
      <w:rPr>
        <w:rFonts w:ascii="Symbol" w:hAnsi="Symbol" w:hint="default"/>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8" w15:restartNumberingAfterBreak="0">
    <w:nsid w:val="418A7FEC"/>
    <w:multiLevelType w:val="hybridMultilevel"/>
    <w:tmpl w:val="B2782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C75FA0"/>
    <w:multiLevelType w:val="hybridMultilevel"/>
    <w:tmpl w:val="99364E52"/>
    <w:lvl w:ilvl="0" w:tplc="233AEA1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80A71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DCFD2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6419F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A089A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C89C5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E477B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A2715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5A8BA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5F17DAA"/>
    <w:multiLevelType w:val="hybridMultilevel"/>
    <w:tmpl w:val="2EC0DEAC"/>
    <w:lvl w:ilvl="0" w:tplc="86388184">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392688"/>
    <w:multiLevelType w:val="hybridMultilevel"/>
    <w:tmpl w:val="F7621190"/>
    <w:lvl w:ilvl="0" w:tplc="3ADA05E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8ECF6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C26BA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160C2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5EF06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2A820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1A6EE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06BD1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04226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9452204"/>
    <w:multiLevelType w:val="hybridMultilevel"/>
    <w:tmpl w:val="5162AD2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531F00F7"/>
    <w:multiLevelType w:val="hybridMultilevel"/>
    <w:tmpl w:val="66EC0730"/>
    <w:lvl w:ilvl="0" w:tplc="2F0A1258">
      <w:start w:val="1"/>
      <w:numFmt w:val="bullet"/>
      <w:lvlText w:val="-"/>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6C9A1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E8D3D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D6EEC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7284D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F4742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7CD09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0AF10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860C8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BF7C96"/>
    <w:multiLevelType w:val="hybridMultilevel"/>
    <w:tmpl w:val="BF6E5060"/>
    <w:lvl w:ilvl="0" w:tplc="FC641CC8">
      <w:start w:val="4"/>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D229CE">
      <w:start w:val="1"/>
      <w:numFmt w:val="lowerLetter"/>
      <w:lvlText w:val="%2"/>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4A4AB8">
      <w:start w:val="1"/>
      <w:numFmt w:val="lowerRoman"/>
      <w:lvlText w:val="%3"/>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0AEE42">
      <w:start w:val="1"/>
      <w:numFmt w:val="decimal"/>
      <w:lvlText w:val="%4"/>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C62126">
      <w:start w:val="1"/>
      <w:numFmt w:val="lowerLetter"/>
      <w:lvlText w:val="%5"/>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B4B2D8">
      <w:start w:val="1"/>
      <w:numFmt w:val="lowerRoman"/>
      <w:lvlText w:val="%6"/>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DA88A6">
      <w:start w:val="1"/>
      <w:numFmt w:val="decimal"/>
      <w:lvlText w:val="%7"/>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C27C08">
      <w:start w:val="1"/>
      <w:numFmt w:val="lowerLetter"/>
      <w:lvlText w:val="%8"/>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2CDF94">
      <w:start w:val="1"/>
      <w:numFmt w:val="lowerRoman"/>
      <w:lvlText w:val="%9"/>
      <w:lvlJc w:val="left"/>
      <w:pPr>
        <w:ind w:left="6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C7D6606"/>
    <w:multiLevelType w:val="hybridMultilevel"/>
    <w:tmpl w:val="744A9EAE"/>
    <w:lvl w:ilvl="0" w:tplc="1312DAEC">
      <w:start w:val="6"/>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2F4E3520">
      <w:start w:val="1"/>
      <w:numFmt w:val="lowerLetter"/>
      <w:lvlText w:val="%2"/>
      <w:lvlJc w:val="left"/>
      <w:pPr>
        <w:ind w:left="178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5C523374">
      <w:start w:val="1"/>
      <w:numFmt w:val="lowerRoman"/>
      <w:lvlText w:val="%3"/>
      <w:lvlJc w:val="left"/>
      <w:pPr>
        <w:ind w:left="250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5A1C3A9C">
      <w:start w:val="1"/>
      <w:numFmt w:val="decimal"/>
      <w:lvlText w:val="%4"/>
      <w:lvlJc w:val="left"/>
      <w:pPr>
        <w:ind w:left="322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C65C3E46">
      <w:start w:val="1"/>
      <w:numFmt w:val="lowerLetter"/>
      <w:lvlText w:val="%5"/>
      <w:lvlJc w:val="left"/>
      <w:pPr>
        <w:ind w:left="394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8C283FEE">
      <w:start w:val="1"/>
      <w:numFmt w:val="lowerRoman"/>
      <w:lvlText w:val="%6"/>
      <w:lvlJc w:val="left"/>
      <w:pPr>
        <w:ind w:left="466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00BC8D70">
      <w:start w:val="1"/>
      <w:numFmt w:val="decimal"/>
      <w:lvlText w:val="%7"/>
      <w:lvlJc w:val="left"/>
      <w:pPr>
        <w:ind w:left="538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95DCAE08">
      <w:start w:val="1"/>
      <w:numFmt w:val="lowerLetter"/>
      <w:lvlText w:val="%8"/>
      <w:lvlJc w:val="left"/>
      <w:pPr>
        <w:ind w:left="610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D47C486A">
      <w:start w:val="1"/>
      <w:numFmt w:val="lowerRoman"/>
      <w:lvlText w:val="%9"/>
      <w:lvlJc w:val="left"/>
      <w:pPr>
        <w:ind w:left="682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5E901709"/>
    <w:multiLevelType w:val="hybridMultilevel"/>
    <w:tmpl w:val="9A5E7716"/>
    <w:lvl w:ilvl="0" w:tplc="E1948E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010490"/>
    <w:multiLevelType w:val="hybridMultilevel"/>
    <w:tmpl w:val="5B320508"/>
    <w:lvl w:ilvl="0" w:tplc="6BECB114">
      <w:start w:val="4"/>
      <w:numFmt w:val="decimal"/>
      <w:lvlText w:val="%1."/>
      <w:lvlJc w:val="left"/>
      <w:pPr>
        <w:ind w:left="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B2DEC2">
      <w:start w:val="1"/>
      <w:numFmt w:val="lowerLetter"/>
      <w:lvlText w:val="%2"/>
      <w:lvlJc w:val="left"/>
      <w:pPr>
        <w:ind w:left="1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86267A">
      <w:start w:val="1"/>
      <w:numFmt w:val="lowerRoman"/>
      <w:lvlText w:val="%3"/>
      <w:lvlJc w:val="left"/>
      <w:pPr>
        <w:ind w:left="2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340B42">
      <w:start w:val="1"/>
      <w:numFmt w:val="decimal"/>
      <w:lvlText w:val="%4"/>
      <w:lvlJc w:val="left"/>
      <w:pPr>
        <w:ind w:left="3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D60582">
      <w:start w:val="1"/>
      <w:numFmt w:val="lowerLetter"/>
      <w:lvlText w:val="%5"/>
      <w:lvlJc w:val="left"/>
      <w:pPr>
        <w:ind w:left="3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7C6E0C">
      <w:start w:val="1"/>
      <w:numFmt w:val="lowerRoman"/>
      <w:lvlText w:val="%6"/>
      <w:lvlJc w:val="left"/>
      <w:pPr>
        <w:ind w:left="4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FC832C">
      <w:start w:val="1"/>
      <w:numFmt w:val="decimal"/>
      <w:lvlText w:val="%7"/>
      <w:lvlJc w:val="left"/>
      <w:pPr>
        <w:ind w:left="5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1A183C">
      <w:start w:val="1"/>
      <w:numFmt w:val="lowerLetter"/>
      <w:lvlText w:val="%8"/>
      <w:lvlJc w:val="left"/>
      <w:pPr>
        <w:ind w:left="6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EEA94A">
      <w:start w:val="1"/>
      <w:numFmt w:val="lowerRoman"/>
      <w:lvlText w:val="%9"/>
      <w:lvlJc w:val="left"/>
      <w:pPr>
        <w:ind w:left="6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1EB3AA5"/>
    <w:multiLevelType w:val="hybridMultilevel"/>
    <w:tmpl w:val="0122D77C"/>
    <w:lvl w:ilvl="0" w:tplc="0402000F">
      <w:start w:val="1"/>
      <w:numFmt w:val="decimal"/>
      <w:lvlText w:val="%1."/>
      <w:lvlJc w:val="left"/>
      <w:pPr>
        <w:ind w:left="4329" w:hanging="360"/>
      </w:pPr>
    </w:lvl>
    <w:lvl w:ilvl="1" w:tplc="04020019" w:tentative="1">
      <w:start w:val="1"/>
      <w:numFmt w:val="lowerLetter"/>
      <w:lvlText w:val="%2."/>
      <w:lvlJc w:val="left"/>
      <w:pPr>
        <w:ind w:left="1298" w:hanging="360"/>
      </w:pPr>
    </w:lvl>
    <w:lvl w:ilvl="2" w:tplc="0402001B" w:tentative="1">
      <w:start w:val="1"/>
      <w:numFmt w:val="lowerRoman"/>
      <w:lvlText w:val="%3."/>
      <w:lvlJc w:val="right"/>
      <w:pPr>
        <w:ind w:left="2018" w:hanging="180"/>
      </w:pPr>
    </w:lvl>
    <w:lvl w:ilvl="3" w:tplc="0402000F" w:tentative="1">
      <w:start w:val="1"/>
      <w:numFmt w:val="decimal"/>
      <w:lvlText w:val="%4."/>
      <w:lvlJc w:val="left"/>
      <w:pPr>
        <w:ind w:left="2738" w:hanging="360"/>
      </w:pPr>
    </w:lvl>
    <w:lvl w:ilvl="4" w:tplc="04020019" w:tentative="1">
      <w:start w:val="1"/>
      <w:numFmt w:val="lowerLetter"/>
      <w:lvlText w:val="%5."/>
      <w:lvlJc w:val="left"/>
      <w:pPr>
        <w:ind w:left="3458" w:hanging="360"/>
      </w:pPr>
    </w:lvl>
    <w:lvl w:ilvl="5" w:tplc="0402001B" w:tentative="1">
      <w:start w:val="1"/>
      <w:numFmt w:val="lowerRoman"/>
      <w:lvlText w:val="%6."/>
      <w:lvlJc w:val="right"/>
      <w:pPr>
        <w:ind w:left="4178" w:hanging="180"/>
      </w:pPr>
    </w:lvl>
    <w:lvl w:ilvl="6" w:tplc="0402000F" w:tentative="1">
      <w:start w:val="1"/>
      <w:numFmt w:val="decimal"/>
      <w:lvlText w:val="%7."/>
      <w:lvlJc w:val="left"/>
      <w:pPr>
        <w:ind w:left="4898" w:hanging="360"/>
      </w:pPr>
    </w:lvl>
    <w:lvl w:ilvl="7" w:tplc="04020019" w:tentative="1">
      <w:start w:val="1"/>
      <w:numFmt w:val="lowerLetter"/>
      <w:lvlText w:val="%8."/>
      <w:lvlJc w:val="left"/>
      <w:pPr>
        <w:ind w:left="5618" w:hanging="360"/>
      </w:pPr>
    </w:lvl>
    <w:lvl w:ilvl="8" w:tplc="0402001B" w:tentative="1">
      <w:start w:val="1"/>
      <w:numFmt w:val="lowerRoman"/>
      <w:lvlText w:val="%9."/>
      <w:lvlJc w:val="right"/>
      <w:pPr>
        <w:ind w:left="6338" w:hanging="180"/>
      </w:pPr>
    </w:lvl>
  </w:abstractNum>
  <w:abstractNum w:abstractNumId="19" w15:restartNumberingAfterBreak="0">
    <w:nsid w:val="659013E7"/>
    <w:multiLevelType w:val="hybridMultilevel"/>
    <w:tmpl w:val="940C0E76"/>
    <w:lvl w:ilvl="0" w:tplc="255CA158">
      <w:start w:val="10"/>
      <w:numFmt w:val="decimal"/>
      <w:lvlText w:val="%1."/>
      <w:lvlJc w:val="left"/>
      <w:pPr>
        <w:ind w:left="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418272C">
      <w:start w:val="1"/>
      <w:numFmt w:val="lowerLetter"/>
      <w:lvlText w:val="%2"/>
      <w:lvlJc w:val="left"/>
      <w:pPr>
        <w:ind w:left="1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BACC27C">
      <w:start w:val="1"/>
      <w:numFmt w:val="lowerRoman"/>
      <w:lvlText w:val="%3"/>
      <w:lvlJc w:val="left"/>
      <w:pPr>
        <w:ind w:left="25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1FE4AC4">
      <w:start w:val="1"/>
      <w:numFmt w:val="decimal"/>
      <w:lvlText w:val="%4"/>
      <w:lvlJc w:val="left"/>
      <w:pPr>
        <w:ind w:left="32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E54CC36">
      <w:start w:val="1"/>
      <w:numFmt w:val="lowerLetter"/>
      <w:lvlText w:val="%5"/>
      <w:lvlJc w:val="left"/>
      <w:pPr>
        <w:ind w:left="3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E6CEA44">
      <w:start w:val="1"/>
      <w:numFmt w:val="lowerRoman"/>
      <w:lvlText w:val="%6"/>
      <w:lvlJc w:val="left"/>
      <w:pPr>
        <w:ind w:left="47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6B44668">
      <w:start w:val="1"/>
      <w:numFmt w:val="decimal"/>
      <w:lvlText w:val="%7"/>
      <w:lvlJc w:val="left"/>
      <w:pPr>
        <w:ind w:left="54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6166FD6">
      <w:start w:val="1"/>
      <w:numFmt w:val="lowerLetter"/>
      <w:lvlText w:val="%8"/>
      <w:lvlJc w:val="left"/>
      <w:pPr>
        <w:ind w:left="6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0283976">
      <w:start w:val="1"/>
      <w:numFmt w:val="lowerRoman"/>
      <w:lvlText w:val="%9"/>
      <w:lvlJc w:val="left"/>
      <w:pPr>
        <w:ind w:left="68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66BA39C2"/>
    <w:multiLevelType w:val="hybridMultilevel"/>
    <w:tmpl w:val="33B85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70A0760"/>
    <w:multiLevelType w:val="hybridMultilevel"/>
    <w:tmpl w:val="440841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18"/>
  </w:num>
  <w:num w:numId="4">
    <w:abstractNumId w:val="12"/>
  </w:num>
  <w:num w:numId="5">
    <w:abstractNumId w:val="21"/>
  </w:num>
  <w:num w:numId="6">
    <w:abstractNumId w:val="4"/>
  </w:num>
  <w:num w:numId="7">
    <w:abstractNumId w:val="14"/>
  </w:num>
  <w:num w:numId="8">
    <w:abstractNumId w:val="19"/>
  </w:num>
  <w:num w:numId="9">
    <w:abstractNumId w:val="17"/>
  </w:num>
  <w:num w:numId="10">
    <w:abstractNumId w:val="6"/>
  </w:num>
  <w:num w:numId="1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9"/>
  </w:num>
  <w:num w:numId="16">
    <w:abstractNumId w:val="0"/>
  </w:num>
  <w:num w:numId="17">
    <w:abstractNumId w:val="13"/>
  </w:num>
  <w:num w:numId="18">
    <w:abstractNumId w:val="7"/>
  </w:num>
  <w:num w:numId="19">
    <w:abstractNumId w:val="3"/>
  </w:num>
  <w:num w:numId="20">
    <w:abstractNumId w:val="2"/>
  </w:num>
  <w:num w:numId="21">
    <w:abstractNumId w:val="1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29D"/>
    <w:rsid w:val="000008A8"/>
    <w:rsid w:val="000143B5"/>
    <w:rsid w:val="000177BF"/>
    <w:rsid w:val="00046F0A"/>
    <w:rsid w:val="000476FD"/>
    <w:rsid w:val="00050024"/>
    <w:rsid w:val="00054652"/>
    <w:rsid w:val="0007420F"/>
    <w:rsid w:val="000747B9"/>
    <w:rsid w:val="000757BB"/>
    <w:rsid w:val="00076927"/>
    <w:rsid w:val="00090CEB"/>
    <w:rsid w:val="000978A1"/>
    <w:rsid w:val="000B04B7"/>
    <w:rsid w:val="000B51C4"/>
    <w:rsid w:val="000D6EE1"/>
    <w:rsid w:val="000F3160"/>
    <w:rsid w:val="00121566"/>
    <w:rsid w:val="00124826"/>
    <w:rsid w:val="00126B36"/>
    <w:rsid w:val="00126F3F"/>
    <w:rsid w:val="001310C7"/>
    <w:rsid w:val="00137555"/>
    <w:rsid w:val="0014665E"/>
    <w:rsid w:val="0015281E"/>
    <w:rsid w:val="001568DE"/>
    <w:rsid w:val="001731D1"/>
    <w:rsid w:val="00173BA4"/>
    <w:rsid w:val="00191C41"/>
    <w:rsid w:val="001A208E"/>
    <w:rsid w:val="001A2FCF"/>
    <w:rsid w:val="001A4DFD"/>
    <w:rsid w:val="001B2F2E"/>
    <w:rsid w:val="001B31B7"/>
    <w:rsid w:val="001C26E0"/>
    <w:rsid w:val="001D0243"/>
    <w:rsid w:val="001F00A9"/>
    <w:rsid w:val="002008DD"/>
    <w:rsid w:val="00200C64"/>
    <w:rsid w:val="00203B1E"/>
    <w:rsid w:val="00223005"/>
    <w:rsid w:val="00227550"/>
    <w:rsid w:val="0023374B"/>
    <w:rsid w:val="002471B0"/>
    <w:rsid w:val="00264850"/>
    <w:rsid w:val="002A2ECA"/>
    <w:rsid w:val="002A313F"/>
    <w:rsid w:val="002D025D"/>
    <w:rsid w:val="002E4449"/>
    <w:rsid w:val="003045AE"/>
    <w:rsid w:val="003137DD"/>
    <w:rsid w:val="003350F4"/>
    <w:rsid w:val="00373229"/>
    <w:rsid w:val="00376391"/>
    <w:rsid w:val="0038070E"/>
    <w:rsid w:val="00385C9A"/>
    <w:rsid w:val="00396712"/>
    <w:rsid w:val="003B161E"/>
    <w:rsid w:val="003C153D"/>
    <w:rsid w:val="003C6CA0"/>
    <w:rsid w:val="003D667D"/>
    <w:rsid w:val="003E7727"/>
    <w:rsid w:val="003F1432"/>
    <w:rsid w:val="003F1CFB"/>
    <w:rsid w:val="003F3E03"/>
    <w:rsid w:val="003F5628"/>
    <w:rsid w:val="00402A7F"/>
    <w:rsid w:val="004114AB"/>
    <w:rsid w:val="004115EE"/>
    <w:rsid w:val="00422716"/>
    <w:rsid w:val="00430805"/>
    <w:rsid w:val="004313AD"/>
    <w:rsid w:val="00436FC5"/>
    <w:rsid w:val="00443923"/>
    <w:rsid w:val="0045315C"/>
    <w:rsid w:val="004568B9"/>
    <w:rsid w:val="0046171C"/>
    <w:rsid w:val="00474E64"/>
    <w:rsid w:val="00477610"/>
    <w:rsid w:val="00477B4E"/>
    <w:rsid w:val="00496A40"/>
    <w:rsid w:val="004A001B"/>
    <w:rsid w:val="004A3558"/>
    <w:rsid w:val="004B5A72"/>
    <w:rsid w:val="004C3845"/>
    <w:rsid w:val="004E5692"/>
    <w:rsid w:val="005048CB"/>
    <w:rsid w:val="00505458"/>
    <w:rsid w:val="00510F14"/>
    <w:rsid w:val="00512920"/>
    <w:rsid w:val="00513212"/>
    <w:rsid w:val="00514052"/>
    <w:rsid w:val="00530371"/>
    <w:rsid w:val="005320BF"/>
    <w:rsid w:val="00553C0F"/>
    <w:rsid w:val="005566E0"/>
    <w:rsid w:val="005614B8"/>
    <w:rsid w:val="00583E07"/>
    <w:rsid w:val="00585162"/>
    <w:rsid w:val="00596D79"/>
    <w:rsid w:val="005B0541"/>
    <w:rsid w:val="005B14FD"/>
    <w:rsid w:val="005B46B6"/>
    <w:rsid w:val="005C6215"/>
    <w:rsid w:val="005E7B4B"/>
    <w:rsid w:val="0063426F"/>
    <w:rsid w:val="00640AD4"/>
    <w:rsid w:val="00645693"/>
    <w:rsid w:val="0064768F"/>
    <w:rsid w:val="00652F94"/>
    <w:rsid w:val="006559B0"/>
    <w:rsid w:val="006774A5"/>
    <w:rsid w:val="006866FB"/>
    <w:rsid w:val="0069020C"/>
    <w:rsid w:val="00696E9A"/>
    <w:rsid w:val="00696F63"/>
    <w:rsid w:val="006A33FD"/>
    <w:rsid w:val="006A77A8"/>
    <w:rsid w:val="006B47F4"/>
    <w:rsid w:val="006B5130"/>
    <w:rsid w:val="00700106"/>
    <w:rsid w:val="00705EA2"/>
    <w:rsid w:val="00710EE0"/>
    <w:rsid w:val="00711125"/>
    <w:rsid w:val="00717B04"/>
    <w:rsid w:val="0072606C"/>
    <w:rsid w:val="00734564"/>
    <w:rsid w:val="00734CC7"/>
    <w:rsid w:val="007430CD"/>
    <w:rsid w:val="00743AAD"/>
    <w:rsid w:val="007452CA"/>
    <w:rsid w:val="007563CA"/>
    <w:rsid w:val="00757098"/>
    <w:rsid w:val="007666A1"/>
    <w:rsid w:val="00775462"/>
    <w:rsid w:val="00777EE2"/>
    <w:rsid w:val="00787D2D"/>
    <w:rsid w:val="007A730F"/>
    <w:rsid w:val="007B137E"/>
    <w:rsid w:val="007B2394"/>
    <w:rsid w:val="007B6F38"/>
    <w:rsid w:val="007C061B"/>
    <w:rsid w:val="007C4880"/>
    <w:rsid w:val="007D66CD"/>
    <w:rsid w:val="007D7DD3"/>
    <w:rsid w:val="008213E9"/>
    <w:rsid w:val="0082407D"/>
    <w:rsid w:val="00836D4C"/>
    <w:rsid w:val="00844071"/>
    <w:rsid w:val="008576B6"/>
    <w:rsid w:val="00862A82"/>
    <w:rsid w:val="008725EA"/>
    <w:rsid w:val="008A19F4"/>
    <w:rsid w:val="008A6EF0"/>
    <w:rsid w:val="008C5B3E"/>
    <w:rsid w:val="008D79A4"/>
    <w:rsid w:val="008F02FB"/>
    <w:rsid w:val="009130D9"/>
    <w:rsid w:val="00915917"/>
    <w:rsid w:val="00917FB0"/>
    <w:rsid w:val="00920BD3"/>
    <w:rsid w:val="00942F58"/>
    <w:rsid w:val="00953C14"/>
    <w:rsid w:val="00954AFA"/>
    <w:rsid w:val="00954D12"/>
    <w:rsid w:val="00962B8B"/>
    <w:rsid w:val="009645BF"/>
    <w:rsid w:val="00967EB1"/>
    <w:rsid w:val="00983799"/>
    <w:rsid w:val="009945AF"/>
    <w:rsid w:val="009A0D44"/>
    <w:rsid w:val="009A1B9E"/>
    <w:rsid w:val="009A1F3B"/>
    <w:rsid w:val="009A2E47"/>
    <w:rsid w:val="009A33B7"/>
    <w:rsid w:val="009D3948"/>
    <w:rsid w:val="009E7651"/>
    <w:rsid w:val="00A043AF"/>
    <w:rsid w:val="00A07A55"/>
    <w:rsid w:val="00A12181"/>
    <w:rsid w:val="00A42A1A"/>
    <w:rsid w:val="00A4622F"/>
    <w:rsid w:val="00A4749E"/>
    <w:rsid w:val="00A53F17"/>
    <w:rsid w:val="00A7297D"/>
    <w:rsid w:val="00A72C8C"/>
    <w:rsid w:val="00A91B9E"/>
    <w:rsid w:val="00A9447F"/>
    <w:rsid w:val="00A9596F"/>
    <w:rsid w:val="00AB311A"/>
    <w:rsid w:val="00AB504C"/>
    <w:rsid w:val="00AB5442"/>
    <w:rsid w:val="00AC0DF1"/>
    <w:rsid w:val="00AD5247"/>
    <w:rsid w:val="00AE79E5"/>
    <w:rsid w:val="00B02284"/>
    <w:rsid w:val="00B02A34"/>
    <w:rsid w:val="00B078E9"/>
    <w:rsid w:val="00B126B4"/>
    <w:rsid w:val="00B142A5"/>
    <w:rsid w:val="00B412B9"/>
    <w:rsid w:val="00B60049"/>
    <w:rsid w:val="00B61C0B"/>
    <w:rsid w:val="00B64CCB"/>
    <w:rsid w:val="00B8067E"/>
    <w:rsid w:val="00B80FDA"/>
    <w:rsid w:val="00BA7BA6"/>
    <w:rsid w:val="00BD4B02"/>
    <w:rsid w:val="00BF0B3D"/>
    <w:rsid w:val="00BF1DDB"/>
    <w:rsid w:val="00BF49D0"/>
    <w:rsid w:val="00BF52AE"/>
    <w:rsid w:val="00C00BD3"/>
    <w:rsid w:val="00C121AB"/>
    <w:rsid w:val="00C20D93"/>
    <w:rsid w:val="00C255C1"/>
    <w:rsid w:val="00C45504"/>
    <w:rsid w:val="00C61FAC"/>
    <w:rsid w:val="00C70891"/>
    <w:rsid w:val="00C7169C"/>
    <w:rsid w:val="00C8415B"/>
    <w:rsid w:val="00C962AC"/>
    <w:rsid w:val="00CA4BB6"/>
    <w:rsid w:val="00CB7394"/>
    <w:rsid w:val="00CC4A2A"/>
    <w:rsid w:val="00CC52D3"/>
    <w:rsid w:val="00CD011A"/>
    <w:rsid w:val="00CD10BD"/>
    <w:rsid w:val="00CD2D46"/>
    <w:rsid w:val="00CE490F"/>
    <w:rsid w:val="00CF7296"/>
    <w:rsid w:val="00D01E24"/>
    <w:rsid w:val="00D11EFA"/>
    <w:rsid w:val="00D32D9D"/>
    <w:rsid w:val="00D507A3"/>
    <w:rsid w:val="00D5329D"/>
    <w:rsid w:val="00D62A03"/>
    <w:rsid w:val="00D63686"/>
    <w:rsid w:val="00D7142F"/>
    <w:rsid w:val="00D7372D"/>
    <w:rsid w:val="00D7549F"/>
    <w:rsid w:val="00DA0DD2"/>
    <w:rsid w:val="00DA5CAB"/>
    <w:rsid w:val="00DC13B0"/>
    <w:rsid w:val="00DC2CBE"/>
    <w:rsid w:val="00DE1F1D"/>
    <w:rsid w:val="00DF16D0"/>
    <w:rsid w:val="00DF179C"/>
    <w:rsid w:val="00DF45EB"/>
    <w:rsid w:val="00E1565C"/>
    <w:rsid w:val="00E303FC"/>
    <w:rsid w:val="00E30E00"/>
    <w:rsid w:val="00E4467D"/>
    <w:rsid w:val="00E71BD5"/>
    <w:rsid w:val="00E73EB8"/>
    <w:rsid w:val="00E83D34"/>
    <w:rsid w:val="00E91EE6"/>
    <w:rsid w:val="00E92F4B"/>
    <w:rsid w:val="00EA650D"/>
    <w:rsid w:val="00EB303F"/>
    <w:rsid w:val="00EC5AD5"/>
    <w:rsid w:val="00EC684B"/>
    <w:rsid w:val="00ED58A0"/>
    <w:rsid w:val="00EE2A7A"/>
    <w:rsid w:val="00EF2CC1"/>
    <w:rsid w:val="00F016AA"/>
    <w:rsid w:val="00F03A2D"/>
    <w:rsid w:val="00F04CCF"/>
    <w:rsid w:val="00F13167"/>
    <w:rsid w:val="00F16E7E"/>
    <w:rsid w:val="00F1708C"/>
    <w:rsid w:val="00F24504"/>
    <w:rsid w:val="00F267D5"/>
    <w:rsid w:val="00F301EF"/>
    <w:rsid w:val="00F31B3A"/>
    <w:rsid w:val="00F35266"/>
    <w:rsid w:val="00F4039F"/>
    <w:rsid w:val="00F4636B"/>
    <w:rsid w:val="00F5014C"/>
    <w:rsid w:val="00F56DAE"/>
    <w:rsid w:val="00F946DF"/>
    <w:rsid w:val="00FB7727"/>
    <w:rsid w:val="00FC3D58"/>
    <w:rsid w:val="00FD3BF5"/>
    <w:rsid w:val="00FD6100"/>
    <w:rsid w:val="00FE663A"/>
    <w:rsid w:val="00FE7560"/>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52C54"/>
  <w15:docId w15:val="{993B614E-514D-4F09-8F06-24449C74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555"/>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9"/>
    <w:qFormat/>
    <w:rsid w:val="0013755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329D"/>
    <w:pPr>
      <w:tabs>
        <w:tab w:val="center" w:pos="4536"/>
        <w:tab w:val="right" w:pos="9072"/>
      </w:tabs>
    </w:pPr>
    <w:rPr>
      <w:rFonts w:asciiTheme="minorHAnsi" w:eastAsiaTheme="minorHAnsi" w:hAnsiTheme="minorHAnsi" w:cstheme="minorBidi"/>
      <w:sz w:val="22"/>
      <w:szCs w:val="22"/>
      <w:lang w:eastAsia="en-US"/>
    </w:rPr>
  </w:style>
  <w:style w:type="character" w:customStyle="1" w:styleId="a4">
    <w:name w:val="Горен колонтитул Знак"/>
    <w:basedOn w:val="a0"/>
    <w:link w:val="a3"/>
    <w:uiPriority w:val="99"/>
    <w:rsid w:val="00D5329D"/>
  </w:style>
  <w:style w:type="paragraph" w:styleId="a5">
    <w:name w:val="footer"/>
    <w:basedOn w:val="a"/>
    <w:link w:val="a6"/>
    <w:uiPriority w:val="99"/>
    <w:unhideWhenUsed/>
    <w:rsid w:val="00D5329D"/>
    <w:pPr>
      <w:tabs>
        <w:tab w:val="center" w:pos="4536"/>
        <w:tab w:val="right" w:pos="9072"/>
      </w:tabs>
    </w:pPr>
    <w:rPr>
      <w:rFonts w:asciiTheme="minorHAnsi" w:eastAsiaTheme="minorHAnsi" w:hAnsiTheme="minorHAnsi" w:cstheme="minorBidi"/>
      <w:sz w:val="22"/>
      <w:szCs w:val="22"/>
      <w:lang w:eastAsia="en-US"/>
    </w:rPr>
  </w:style>
  <w:style w:type="character" w:customStyle="1" w:styleId="a6">
    <w:name w:val="Долен колонтитул Знак"/>
    <w:basedOn w:val="a0"/>
    <w:link w:val="a5"/>
    <w:uiPriority w:val="99"/>
    <w:rsid w:val="00D5329D"/>
  </w:style>
  <w:style w:type="paragraph" w:styleId="a7">
    <w:name w:val="No Spacing"/>
    <w:uiPriority w:val="99"/>
    <w:qFormat/>
    <w:rsid w:val="00137555"/>
    <w:pPr>
      <w:spacing w:after="0" w:line="240" w:lineRule="auto"/>
    </w:pPr>
    <w:rPr>
      <w:rFonts w:ascii="Times New Roman" w:eastAsia="Times New Roman" w:hAnsi="Times New Roman" w:cs="Times New Roman"/>
      <w:sz w:val="24"/>
      <w:szCs w:val="24"/>
      <w:lang w:eastAsia="bg-BG"/>
    </w:rPr>
  </w:style>
  <w:style w:type="character" w:customStyle="1" w:styleId="10">
    <w:name w:val="Заглавие 1 Знак"/>
    <w:basedOn w:val="a0"/>
    <w:link w:val="1"/>
    <w:uiPriority w:val="99"/>
    <w:rsid w:val="00137555"/>
    <w:rPr>
      <w:rFonts w:asciiTheme="majorHAnsi" w:eastAsiaTheme="majorEastAsia" w:hAnsiTheme="majorHAnsi" w:cstheme="majorBidi"/>
      <w:color w:val="2E74B5" w:themeColor="accent1" w:themeShade="BF"/>
      <w:sz w:val="32"/>
      <w:szCs w:val="32"/>
      <w:lang w:eastAsia="bg-BG"/>
    </w:rPr>
  </w:style>
  <w:style w:type="character" w:styleId="a8">
    <w:name w:val="Hyperlink"/>
    <w:basedOn w:val="a0"/>
    <w:uiPriority w:val="99"/>
    <w:unhideWhenUsed/>
    <w:rsid w:val="00137555"/>
    <w:rPr>
      <w:color w:val="0563C1" w:themeColor="hyperlink"/>
      <w:u w:val="single"/>
    </w:rPr>
  </w:style>
  <w:style w:type="character" w:styleId="a9">
    <w:name w:val="annotation reference"/>
    <w:basedOn w:val="a0"/>
    <w:uiPriority w:val="99"/>
    <w:semiHidden/>
    <w:unhideWhenUsed/>
    <w:rsid w:val="00B412B9"/>
    <w:rPr>
      <w:sz w:val="16"/>
      <w:szCs w:val="16"/>
    </w:rPr>
  </w:style>
  <w:style w:type="paragraph" w:styleId="aa">
    <w:name w:val="annotation text"/>
    <w:basedOn w:val="a"/>
    <w:link w:val="ab"/>
    <w:uiPriority w:val="99"/>
    <w:semiHidden/>
    <w:unhideWhenUsed/>
    <w:rsid w:val="00B412B9"/>
    <w:rPr>
      <w:sz w:val="20"/>
      <w:szCs w:val="20"/>
    </w:rPr>
  </w:style>
  <w:style w:type="character" w:customStyle="1" w:styleId="ab">
    <w:name w:val="Текст на коментар Знак"/>
    <w:basedOn w:val="a0"/>
    <w:link w:val="aa"/>
    <w:uiPriority w:val="99"/>
    <w:semiHidden/>
    <w:rsid w:val="00B412B9"/>
    <w:rPr>
      <w:rFonts w:ascii="Times New Roman" w:eastAsia="Times New Roman" w:hAnsi="Times New Roman" w:cs="Times New Roman"/>
      <w:sz w:val="20"/>
      <w:szCs w:val="20"/>
      <w:lang w:eastAsia="bg-BG"/>
    </w:rPr>
  </w:style>
  <w:style w:type="paragraph" w:styleId="ac">
    <w:name w:val="annotation subject"/>
    <w:basedOn w:val="aa"/>
    <w:next w:val="aa"/>
    <w:link w:val="ad"/>
    <w:uiPriority w:val="99"/>
    <w:semiHidden/>
    <w:unhideWhenUsed/>
    <w:rsid w:val="00B412B9"/>
    <w:rPr>
      <w:b/>
      <w:bCs/>
    </w:rPr>
  </w:style>
  <w:style w:type="character" w:customStyle="1" w:styleId="ad">
    <w:name w:val="Предмет на коментар Знак"/>
    <w:basedOn w:val="ab"/>
    <w:link w:val="ac"/>
    <w:uiPriority w:val="99"/>
    <w:semiHidden/>
    <w:rsid w:val="00B412B9"/>
    <w:rPr>
      <w:rFonts w:ascii="Times New Roman" w:eastAsia="Times New Roman" w:hAnsi="Times New Roman" w:cs="Times New Roman"/>
      <w:b/>
      <w:bCs/>
      <w:sz w:val="20"/>
      <w:szCs w:val="20"/>
      <w:lang w:eastAsia="bg-BG"/>
    </w:rPr>
  </w:style>
  <w:style w:type="paragraph" w:styleId="ae">
    <w:name w:val="Balloon Text"/>
    <w:basedOn w:val="a"/>
    <w:link w:val="af"/>
    <w:uiPriority w:val="99"/>
    <w:semiHidden/>
    <w:unhideWhenUsed/>
    <w:rsid w:val="00B412B9"/>
    <w:rPr>
      <w:rFonts w:ascii="Segoe UI" w:hAnsi="Segoe UI" w:cs="Segoe UI"/>
      <w:sz w:val="18"/>
      <w:szCs w:val="18"/>
    </w:rPr>
  </w:style>
  <w:style w:type="character" w:customStyle="1" w:styleId="af">
    <w:name w:val="Изнесен текст Знак"/>
    <w:basedOn w:val="a0"/>
    <w:link w:val="ae"/>
    <w:uiPriority w:val="99"/>
    <w:semiHidden/>
    <w:rsid w:val="00B412B9"/>
    <w:rPr>
      <w:rFonts w:ascii="Segoe UI" w:eastAsia="Times New Roman" w:hAnsi="Segoe UI" w:cs="Segoe UI"/>
      <w:sz w:val="18"/>
      <w:szCs w:val="18"/>
      <w:lang w:eastAsia="bg-BG"/>
    </w:rPr>
  </w:style>
  <w:style w:type="table" w:styleId="af0">
    <w:name w:val="Table Grid"/>
    <w:basedOn w:val="a1"/>
    <w:rsid w:val="00411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99"/>
    <w:qFormat/>
    <w:rsid w:val="006B5130"/>
    <w:pPr>
      <w:ind w:left="720"/>
      <w:contextualSpacing/>
    </w:pPr>
  </w:style>
  <w:style w:type="character" w:customStyle="1" w:styleId="cursorpointerregnospan">
    <w:name w:val="cursorpointer regnospan"/>
    <w:uiPriority w:val="99"/>
    <w:rsid w:val="007B137E"/>
    <w:rPr>
      <w:rFonts w:cs="Times New Roman"/>
    </w:rPr>
  </w:style>
  <w:style w:type="paragraph" w:customStyle="1" w:styleId="CharChar">
    <w:name w:val="Знак Знак Char Char Знак Знак Знак"/>
    <w:basedOn w:val="a"/>
    <w:rsid w:val="007B137E"/>
    <w:pPr>
      <w:tabs>
        <w:tab w:val="left" w:pos="709"/>
      </w:tabs>
    </w:pPr>
    <w:rPr>
      <w:rFonts w:ascii="Tahoma" w:hAnsi="Tahoma"/>
      <w:lang w:val="pl-PL" w:eastAsia="pl-PL"/>
    </w:rPr>
  </w:style>
  <w:style w:type="paragraph" w:styleId="af2">
    <w:name w:val="Normal (Web)"/>
    <w:basedOn w:val="a"/>
    <w:uiPriority w:val="99"/>
    <w:unhideWhenUsed/>
    <w:rsid w:val="007B137E"/>
    <w:pPr>
      <w:spacing w:before="100" w:beforeAutospacing="1" w:after="100" w:afterAutospacing="1"/>
    </w:pPr>
  </w:style>
  <w:style w:type="paragraph" w:styleId="af3">
    <w:name w:val="footnote text"/>
    <w:basedOn w:val="a"/>
    <w:link w:val="af4"/>
    <w:uiPriority w:val="99"/>
    <w:semiHidden/>
    <w:unhideWhenUsed/>
    <w:rsid w:val="007B137E"/>
    <w:rPr>
      <w:sz w:val="20"/>
      <w:szCs w:val="20"/>
    </w:rPr>
  </w:style>
  <w:style w:type="character" w:customStyle="1" w:styleId="af4">
    <w:name w:val="Текст под линия Знак"/>
    <w:basedOn w:val="a0"/>
    <w:link w:val="af3"/>
    <w:uiPriority w:val="99"/>
    <w:semiHidden/>
    <w:rsid w:val="007B137E"/>
    <w:rPr>
      <w:rFonts w:ascii="Times New Roman" w:eastAsia="Times New Roman" w:hAnsi="Times New Roman" w:cs="Times New Roman"/>
      <w:sz w:val="20"/>
      <w:szCs w:val="20"/>
      <w:lang w:eastAsia="bg-BG"/>
    </w:rPr>
  </w:style>
  <w:style w:type="character" w:styleId="af5">
    <w:name w:val="footnote reference"/>
    <w:basedOn w:val="a0"/>
    <w:uiPriority w:val="99"/>
    <w:semiHidden/>
    <w:unhideWhenUsed/>
    <w:rsid w:val="007B137E"/>
    <w:rPr>
      <w:vertAlign w:val="superscript"/>
    </w:rPr>
  </w:style>
  <w:style w:type="paragraph" w:styleId="2">
    <w:name w:val="List 2"/>
    <w:basedOn w:val="a"/>
    <w:uiPriority w:val="99"/>
    <w:unhideWhenUsed/>
    <w:rsid w:val="008D79A4"/>
    <w:pPr>
      <w:ind w:left="566" w:hanging="283"/>
      <w:contextualSpacing/>
    </w:pPr>
    <w:rPr>
      <w:rFonts w:ascii="Calibri" w:eastAsia="Calibri" w:hAnsi="Calibri"/>
      <w:sz w:val="22"/>
      <w:szCs w:val="22"/>
      <w:lang w:eastAsia="en-US"/>
    </w:rPr>
  </w:style>
  <w:style w:type="paragraph" w:styleId="af6">
    <w:name w:val="Body Text"/>
    <w:basedOn w:val="a"/>
    <w:link w:val="af7"/>
    <w:uiPriority w:val="99"/>
    <w:semiHidden/>
    <w:unhideWhenUsed/>
    <w:rsid w:val="008D79A4"/>
    <w:pPr>
      <w:spacing w:after="120"/>
    </w:pPr>
  </w:style>
  <w:style w:type="character" w:customStyle="1" w:styleId="af7">
    <w:name w:val="Основен текст Знак"/>
    <w:basedOn w:val="a0"/>
    <w:link w:val="af6"/>
    <w:uiPriority w:val="99"/>
    <w:semiHidden/>
    <w:rsid w:val="008D79A4"/>
    <w:rPr>
      <w:rFonts w:ascii="Times New Roman" w:eastAsia="Times New Roman" w:hAnsi="Times New Roman" w:cs="Times New Roman"/>
      <w:sz w:val="24"/>
      <w:szCs w:val="24"/>
      <w:lang w:eastAsia="bg-BG"/>
    </w:rPr>
  </w:style>
  <w:style w:type="paragraph" w:styleId="af8">
    <w:name w:val="Body Text First Indent"/>
    <w:basedOn w:val="af6"/>
    <w:link w:val="af9"/>
    <w:uiPriority w:val="99"/>
    <w:unhideWhenUsed/>
    <w:rsid w:val="008D79A4"/>
    <w:pPr>
      <w:ind w:firstLine="210"/>
    </w:pPr>
    <w:rPr>
      <w:rFonts w:ascii="Calibri" w:eastAsia="Calibri" w:hAnsi="Calibri"/>
      <w:sz w:val="22"/>
      <w:szCs w:val="22"/>
      <w:lang w:eastAsia="en-US"/>
    </w:rPr>
  </w:style>
  <w:style w:type="character" w:customStyle="1" w:styleId="af9">
    <w:name w:val="Основен текст отстъп първи ред Знак"/>
    <w:basedOn w:val="af7"/>
    <w:link w:val="af8"/>
    <w:uiPriority w:val="99"/>
    <w:rsid w:val="008D79A4"/>
    <w:rPr>
      <w:rFonts w:ascii="Calibri" w:eastAsia="Calibri" w:hAnsi="Calibri" w:cs="Times New Roman"/>
      <w:sz w:val="24"/>
      <w:szCs w:val="24"/>
      <w:lang w:eastAsia="bg-BG"/>
    </w:rPr>
  </w:style>
  <w:style w:type="character" w:customStyle="1" w:styleId="samedocreference1">
    <w:name w:val="samedocreference1"/>
    <w:basedOn w:val="a0"/>
    <w:rsid w:val="0038070E"/>
    <w:rPr>
      <w:i w:val="0"/>
      <w:iCs w:val="0"/>
      <w:color w:val="8B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7351">
      <w:bodyDiv w:val="1"/>
      <w:marLeft w:val="0"/>
      <w:marRight w:val="0"/>
      <w:marTop w:val="0"/>
      <w:marBottom w:val="0"/>
      <w:divBdr>
        <w:top w:val="none" w:sz="0" w:space="0" w:color="auto"/>
        <w:left w:val="none" w:sz="0" w:space="0" w:color="auto"/>
        <w:bottom w:val="none" w:sz="0" w:space="0" w:color="auto"/>
        <w:right w:val="none" w:sz="0" w:space="0" w:color="auto"/>
      </w:divBdr>
    </w:div>
    <w:div w:id="103959873">
      <w:bodyDiv w:val="1"/>
      <w:marLeft w:val="0"/>
      <w:marRight w:val="0"/>
      <w:marTop w:val="0"/>
      <w:marBottom w:val="0"/>
      <w:divBdr>
        <w:top w:val="none" w:sz="0" w:space="0" w:color="auto"/>
        <w:left w:val="none" w:sz="0" w:space="0" w:color="auto"/>
        <w:bottom w:val="none" w:sz="0" w:space="0" w:color="auto"/>
        <w:right w:val="none" w:sz="0" w:space="0" w:color="auto"/>
      </w:divBdr>
    </w:div>
    <w:div w:id="332412900">
      <w:bodyDiv w:val="1"/>
      <w:marLeft w:val="0"/>
      <w:marRight w:val="0"/>
      <w:marTop w:val="0"/>
      <w:marBottom w:val="0"/>
      <w:divBdr>
        <w:top w:val="none" w:sz="0" w:space="0" w:color="auto"/>
        <w:left w:val="none" w:sz="0" w:space="0" w:color="auto"/>
        <w:bottom w:val="none" w:sz="0" w:space="0" w:color="auto"/>
        <w:right w:val="none" w:sz="0" w:space="0" w:color="auto"/>
      </w:divBdr>
    </w:div>
    <w:div w:id="606424312">
      <w:bodyDiv w:val="1"/>
      <w:marLeft w:val="0"/>
      <w:marRight w:val="0"/>
      <w:marTop w:val="0"/>
      <w:marBottom w:val="0"/>
      <w:divBdr>
        <w:top w:val="none" w:sz="0" w:space="0" w:color="auto"/>
        <w:left w:val="none" w:sz="0" w:space="0" w:color="auto"/>
        <w:bottom w:val="none" w:sz="0" w:space="0" w:color="auto"/>
        <w:right w:val="none" w:sz="0" w:space="0" w:color="auto"/>
      </w:divBdr>
    </w:div>
    <w:div w:id="1658651395">
      <w:bodyDiv w:val="1"/>
      <w:marLeft w:val="390"/>
      <w:marRight w:val="390"/>
      <w:marTop w:val="0"/>
      <w:marBottom w:val="0"/>
      <w:divBdr>
        <w:top w:val="none" w:sz="0" w:space="0" w:color="auto"/>
        <w:left w:val="none" w:sz="0" w:space="0" w:color="auto"/>
        <w:bottom w:val="none" w:sz="0" w:space="0" w:color="auto"/>
        <w:right w:val="none" w:sz="0" w:space="0" w:color="auto"/>
      </w:divBdr>
      <w:divsChild>
        <w:div w:id="677005385">
          <w:marLeft w:val="0"/>
          <w:marRight w:val="0"/>
          <w:marTop w:val="0"/>
          <w:marBottom w:val="120"/>
          <w:divBdr>
            <w:top w:val="none" w:sz="0" w:space="0" w:color="auto"/>
            <w:left w:val="none" w:sz="0" w:space="0" w:color="auto"/>
            <w:bottom w:val="none" w:sz="0" w:space="0" w:color="auto"/>
            <w:right w:val="none" w:sz="0" w:space="0" w:color="auto"/>
          </w:divBdr>
          <w:divsChild>
            <w:div w:id="11301632">
              <w:marLeft w:val="0"/>
              <w:marRight w:val="0"/>
              <w:marTop w:val="0"/>
              <w:marBottom w:val="0"/>
              <w:divBdr>
                <w:top w:val="none" w:sz="0" w:space="0" w:color="auto"/>
                <w:left w:val="none" w:sz="0" w:space="0" w:color="auto"/>
                <w:bottom w:val="none" w:sz="0" w:space="0" w:color="auto"/>
                <w:right w:val="none" w:sz="0" w:space="0" w:color="auto"/>
              </w:divBdr>
            </w:div>
            <w:div w:id="2035954601">
              <w:marLeft w:val="0"/>
              <w:marRight w:val="0"/>
              <w:marTop w:val="0"/>
              <w:marBottom w:val="0"/>
              <w:divBdr>
                <w:top w:val="none" w:sz="0" w:space="0" w:color="auto"/>
                <w:left w:val="none" w:sz="0" w:space="0" w:color="auto"/>
                <w:bottom w:val="none" w:sz="0" w:space="0" w:color="auto"/>
                <w:right w:val="none" w:sz="0" w:space="0" w:color="auto"/>
              </w:divBdr>
            </w:div>
            <w:div w:id="1870872615">
              <w:marLeft w:val="0"/>
              <w:marRight w:val="0"/>
              <w:marTop w:val="0"/>
              <w:marBottom w:val="0"/>
              <w:divBdr>
                <w:top w:val="none" w:sz="0" w:space="0" w:color="auto"/>
                <w:left w:val="none" w:sz="0" w:space="0" w:color="auto"/>
                <w:bottom w:val="none" w:sz="0" w:space="0" w:color="auto"/>
                <w:right w:val="none" w:sz="0" w:space="0" w:color="auto"/>
              </w:divBdr>
            </w:div>
            <w:div w:id="1159954356">
              <w:marLeft w:val="0"/>
              <w:marRight w:val="0"/>
              <w:marTop w:val="0"/>
              <w:marBottom w:val="0"/>
              <w:divBdr>
                <w:top w:val="none" w:sz="0" w:space="0" w:color="auto"/>
                <w:left w:val="none" w:sz="0" w:space="0" w:color="auto"/>
                <w:bottom w:val="none" w:sz="0" w:space="0" w:color="auto"/>
                <w:right w:val="none" w:sz="0" w:space="0" w:color="auto"/>
              </w:divBdr>
            </w:div>
            <w:div w:id="1271429273">
              <w:marLeft w:val="0"/>
              <w:marRight w:val="0"/>
              <w:marTop w:val="0"/>
              <w:marBottom w:val="0"/>
              <w:divBdr>
                <w:top w:val="none" w:sz="0" w:space="0" w:color="auto"/>
                <w:left w:val="none" w:sz="0" w:space="0" w:color="auto"/>
                <w:bottom w:val="none" w:sz="0" w:space="0" w:color="auto"/>
                <w:right w:val="none" w:sz="0" w:space="0" w:color="auto"/>
              </w:divBdr>
            </w:div>
            <w:div w:id="805394538">
              <w:marLeft w:val="0"/>
              <w:marRight w:val="0"/>
              <w:marTop w:val="0"/>
              <w:marBottom w:val="0"/>
              <w:divBdr>
                <w:top w:val="none" w:sz="0" w:space="0" w:color="auto"/>
                <w:left w:val="none" w:sz="0" w:space="0" w:color="auto"/>
                <w:bottom w:val="none" w:sz="0" w:space="0" w:color="auto"/>
                <w:right w:val="none" w:sz="0" w:space="0" w:color="auto"/>
              </w:divBdr>
            </w:div>
            <w:div w:id="1934703175">
              <w:marLeft w:val="0"/>
              <w:marRight w:val="0"/>
              <w:marTop w:val="0"/>
              <w:marBottom w:val="0"/>
              <w:divBdr>
                <w:top w:val="none" w:sz="0" w:space="0" w:color="auto"/>
                <w:left w:val="none" w:sz="0" w:space="0" w:color="auto"/>
                <w:bottom w:val="none" w:sz="0" w:space="0" w:color="auto"/>
                <w:right w:val="none" w:sz="0" w:space="0" w:color="auto"/>
              </w:divBdr>
            </w:div>
            <w:div w:id="1088382174">
              <w:marLeft w:val="0"/>
              <w:marRight w:val="0"/>
              <w:marTop w:val="0"/>
              <w:marBottom w:val="0"/>
              <w:divBdr>
                <w:top w:val="none" w:sz="0" w:space="0" w:color="auto"/>
                <w:left w:val="none" w:sz="0" w:space="0" w:color="auto"/>
                <w:bottom w:val="none" w:sz="0" w:space="0" w:color="auto"/>
                <w:right w:val="none" w:sz="0" w:space="0" w:color="auto"/>
              </w:divBdr>
            </w:div>
            <w:div w:id="913514885">
              <w:marLeft w:val="0"/>
              <w:marRight w:val="0"/>
              <w:marTop w:val="0"/>
              <w:marBottom w:val="0"/>
              <w:divBdr>
                <w:top w:val="none" w:sz="0" w:space="0" w:color="auto"/>
                <w:left w:val="none" w:sz="0" w:space="0" w:color="auto"/>
                <w:bottom w:val="none" w:sz="0" w:space="0" w:color="auto"/>
                <w:right w:val="none" w:sz="0" w:space="0" w:color="auto"/>
              </w:divBdr>
            </w:div>
            <w:div w:id="1933464164">
              <w:marLeft w:val="0"/>
              <w:marRight w:val="0"/>
              <w:marTop w:val="0"/>
              <w:marBottom w:val="0"/>
              <w:divBdr>
                <w:top w:val="none" w:sz="0" w:space="0" w:color="auto"/>
                <w:left w:val="none" w:sz="0" w:space="0" w:color="auto"/>
                <w:bottom w:val="none" w:sz="0" w:space="0" w:color="auto"/>
                <w:right w:val="none" w:sz="0" w:space="0" w:color="auto"/>
              </w:divBdr>
            </w:div>
            <w:div w:id="1720280662">
              <w:marLeft w:val="0"/>
              <w:marRight w:val="0"/>
              <w:marTop w:val="0"/>
              <w:marBottom w:val="0"/>
              <w:divBdr>
                <w:top w:val="none" w:sz="0" w:space="0" w:color="auto"/>
                <w:left w:val="none" w:sz="0" w:space="0" w:color="auto"/>
                <w:bottom w:val="none" w:sz="0" w:space="0" w:color="auto"/>
                <w:right w:val="none" w:sz="0" w:space="0" w:color="auto"/>
              </w:divBdr>
            </w:div>
            <w:div w:id="458037139">
              <w:marLeft w:val="0"/>
              <w:marRight w:val="0"/>
              <w:marTop w:val="0"/>
              <w:marBottom w:val="0"/>
              <w:divBdr>
                <w:top w:val="none" w:sz="0" w:space="0" w:color="auto"/>
                <w:left w:val="none" w:sz="0" w:space="0" w:color="auto"/>
                <w:bottom w:val="none" w:sz="0" w:space="0" w:color="auto"/>
                <w:right w:val="none" w:sz="0" w:space="0" w:color="auto"/>
              </w:divBdr>
            </w:div>
            <w:div w:id="2097895669">
              <w:marLeft w:val="0"/>
              <w:marRight w:val="0"/>
              <w:marTop w:val="0"/>
              <w:marBottom w:val="0"/>
              <w:divBdr>
                <w:top w:val="none" w:sz="0" w:space="0" w:color="auto"/>
                <w:left w:val="none" w:sz="0" w:space="0" w:color="auto"/>
                <w:bottom w:val="none" w:sz="0" w:space="0" w:color="auto"/>
                <w:right w:val="none" w:sz="0" w:space="0" w:color="auto"/>
              </w:divBdr>
            </w:div>
            <w:div w:id="1069812785">
              <w:marLeft w:val="0"/>
              <w:marRight w:val="0"/>
              <w:marTop w:val="0"/>
              <w:marBottom w:val="0"/>
              <w:divBdr>
                <w:top w:val="none" w:sz="0" w:space="0" w:color="auto"/>
                <w:left w:val="none" w:sz="0" w:space="0" w:color="auto"/>
                <w:bottom w:val="none" w:sz="0" w:space="0" w:color="auto"/>
                <w:right w:val="none" w:sz="0" w:space="0" w:color="auto"/>
              </w:divBdr>
            </w:div>
            <w:div w:id="854920364">
              <w:marLeft w:val="0"/>
              <w:marRight w:val="0"/>
              <w:marTop w:val="0"/>
              <w:marBottom w:val="0"/>
              <w:divBdr>
                <w:top w:val="none" w:sz="0" w:space="0" w:color="auto"/>
                <w:left w:val="none" w:sz="0" w:space="0" w:color="auto"/>
                <w:bottom w:val="none" w:sz="0" w:space="0" w:color="auto"/>
                <w:right w:val="none" w:sz="0" w:space="0" w:color="auto"/>
              </w:divBdr>
            </w:div>
          </w:divsChild>
        </w:div>
        <w:div w:id="776101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dp.b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zlps@rzi-dobrich.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zzlps@rzi-dobrich.org" TargetMode="External"/><Relationship Id="rId4" Type="http://schemas.openxmlformats.org/officeDocument/2006/relationships/settings" Target="settings.xml"/><Relationship Id="rId9" Type="http://schemas.openxmlformats.org/officeDocument/2006/relationships/hyperlink" Target="https://www.cpdp.bg/?p=sub_rubric&amp;aid=282"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37BE3-A4A2-4523-96E8-09EFC7D55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2297</Words>
  <Characters>13095</Characters>
  <Application>Microsoft Office Word</Application>
  <DocSecurity>0</DocSecurity>
  <Lines>109</Lines>
  <Paragraphs>30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Nacheva</dc:creator>
  <cp:lastModifiedBy>sveti</cp:lastModifiedBy>
  <cp:revision>8</cp:revision>
  <cp:lastPrinted>2023-09-01T08:02:00Z</cp:lastPrinted>
  <dcterms:created xsi:type="dcterms:W3CDTF">2024-04-11T08:19:00Z</dcterms:created>
  <dcterms:modified xsi:type="dcterms:W3CDTF">2024-04-25T07:58:00Z</dcterms:modified>
</cp:coreProperties>
</file>