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3F4" w:rsidRPr="00F837EE" w:rsidRDefault="001813F4" w:rsidP="00950714">
      <w:pPr>
        <w:jc w:val="both"/>
        <w:rPr>
          <w:rFonts w:ascii="Times New Roman" w:hAnsi="Times New Roman"/>
          <w:color w:val="000000"/>
          <w:sz w:val="28"/>
          <w:szCs w:val="28"/>
          <w:lang w:val="bg-BG"/>
        </w:rPr>
      </w:pPr>
      <w:r w:rsidRPr="001862EC">
        <w:rPr>
          <w:rFonts w:ascii="Times New Roman" w:hAnsi="Times New Roman"/>
          <w:sz w:val="28"/>
          <w:szCs w:val="28"/>
          <w:lang w:val="ru-RU"/>
        </w:rPr>
        <w:t xml:space="preserve">С писмо, получено по електронната поща </w:t>
      </w:r>
      <w:r w:rsidRPr="003F64E1">
        <w:rPr>
          <w:rFonts w:ascii="Times New Roman" w:hAnsi="Times New Roman"/>
          <w:sz w:val="28"/>
          <w:szCs w:val="28"/>
          <w:lang w:val="ru-RU"/>
        </w:rPr>
        <w:t xml:space="preserve">с рег. № </w:t>
      </w:r>
      <w:r w:rsidRPr="003F64E1">
        <w:rPr>
          <w:rFonts w:ascii="Times New Roman" w:hAnsi="Times New Roman"/>
          <w:sz w:val="28"/>
          <w:szCs w:val="28"/>
          <w:lang w:val="bg-BG"/>
        </w:rPr>
        <w:t>37-00-108</w:t>
      </w:r>
      <w:r w:rsidRPr="003F64E1">
        <w:rPr>
          <w:rFonts w:ascii="Times New Roman" w:hAnsi="Times New Roman"/>
          <w:sz w:val="28"/>
          <w:szCs w:val="28"/>
          <w:lang w:val="ru-RU"/>
        </w:rPr>
        <w:t>/</w:t>
      </w:r>
      <w:r w:rsidRPr="003F64E1">
        <w:rPr>
          <w:rFonts w:ascii="Times New Roman" w:hAnsi="Times New Roman"/>
          <w:sz w:val="28"/>
          <w:szCs w:val="28"/>
          <w:lang w:val="bg-BG"/>
        </w:rPr>
        <w:t xml:space="preserve"> 11</w:t>
      </w:r>
      <w:r w:rsidRPr="003F64E1">
        <w:rPr>
          <w:rFonts w:ascii="Times New Roman" w:hAnsi="Times New Roman"/>
          <w:sz w:val="28"/>
          <w:szCs w:val="28"/>
          <w:lang w:val="ru-RU"/>
        </w:rPr>
        <w:t>.0</w:t>
      </w:r>
      <w:r w:rsidRPr="003F64E1">
        <w:rPr>
          <w:rFonts w:ascii="Times New Roman" w:hAnsi="Times New Roman"/>
          <w:sz w:val="28"/>
          <w:szCs w:val="28"/>
          <w:lang w:val="bg-BG"/>
        </w:rPr>
        <w:t>7</w:t>
      </w:r>
      <w:r w:rsidRPr="003F64E1">
        <w:rPr>
          <w:rFonts w:ascii="Times New Roman" w:hAnsi="Times New Roman"/>
          <w:sz w:val="28"/>
          <w:szCs w:val="28"/>
          <w:lang w:val="ru-RU"/>
        </w:rPr>
        <w:t>.201</w:t>
      </w:r>
      <w:r w:rsidRPr="003F64E1">
        <w:rPr>
          <w:rFonts w:ascii="Times New Roman" w:hAnsi="Times New Roman"/>
          <w:sz w:val="28"/>
          <w:szCs w:val="28"/>
          <w:lang w:val="bg-BG"/>
        </w:rPr>
        <w:t>4</w:t>
      </w:r>
      <w:r w:rsidRPr="003F64E1">
        <w:rPr>
          <w:rFonts w:ascii="Times New Roman" w:hAnsi="Times New Roman"/>
          <w:sz w:val="28"/>
          <w:szCs w:val="28"/>
          <w:lang w:val="ru-RU"/>
        </w:rPr>
        <w:t xml:space="preserve"> г.</w:t>
      </w:r>
      <w:r w:rsidRPr="001862EC">
        <w:rPr>
          <w:rFonts w:ascii="Times New Roman" w:hAnsi="Times New Roman"/>
          <w:sz w:val="28"/>
          <w:szCs w:val="28"/>
          <w:lang w:val="ru-RU"/>
        </w:rPr>
        <w:t xml:space="preserve"> Министерство на здравеопазването ни информира за </w:t>
      </w:r>
      <w:r w:rsidRPr="001862EC">
        <w:rPr>
          <w:rFonts w:ascii="Times New Roman" w:hAnsi="Times New Roman"/>
          <w:color w:val="000000"/>
          <w:sz w:val="28"/>
          <w:szCs w:val="28"/>
          <w:lang w:val="ru-RU"/>
        </w:rPr>
        <w:t>получен</w:t>
      </w:r>
      <w:r>
        <w:rPr>
          <w:rFonts w:ascii="Times New Roman" w:hAnsi="Times New Roman"/>
          <w:color w:val="000000"/>
          <w:sz w:val="28"/>
          <w:szCs w:val="28"/>
          <w:lang w:val="bg-BG"/>
        </w:rPr>
        <w:t>а</w:t>
      </w:r>
      <w:r w:rsidRPr="001862EC">
        <w:rPr>
          <w:rFonts w:ascii="Times New Roman" w:hAnsi="Times New Roman"/>
          <w:color w:val="000000"/>
          <w:sz w:val="28"/>
          <w:szCs w:val="28"/>
          <w:lang w:val="ru-RU"/>
        </w:rPr>
        <w:t xml:space="preserve"> нотификаци</w:t>
      </w:r>
      <w:r>
        <w:rPr>
          <w:rFonts w:ascii="Times New Roman" w:hAnsi="Times New Roman"/>
          <w:color w:val="000000"/>
          <w:sz w:val="28"/>
          <w:szCs w:val="28"/>
          <w:lang w:val="bg-BG"/>
        </w:rPr>
        <w:t>я</w:t>
      </w:r>
      <w:r w:rsidRPr="001862EC">
        <w:rPr>
          <w:rFonts w:ascii="Times New Roman" w:hAnsi="Times New Roman"/>
          <w:color w:val="000000"/>
          <w:sz w:val="28"/>
          <w:szCs w:val="28"/>
          <w:lang w:val="ru-RU"/>
        </w:rPr>
        <w:t xml:space="preserve"> от Европейската система за бърз обмен на информация</w:t>
      </w:r>
      <w:r w:rsidRPr="001862EC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Pr="001862EC">
        <w:rPr>
          <w:rFonts w:ascii="Times New Roman" w:hAnsi="Times New Roman"/>
          <w:color w:val="000000"/>
          <w:sz w:val="28"/>
          <w:szCs w:val="28"/>
          <w:lang w:val="ru-RU"/>
        </w:rPr>
        <w:t>за опасн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Pr="001862EC">
        <w:rPr>
          <w:rFonts w:ascii="Times New Roman" w:hAnsi="Times New Roman"/>
          <w:color w:val="000000"/>
          <w:sz w:val="28"/>
          <w:szCs w:val="28"/>
          <w:lang w:val="ru-RU"/>
        </w:rPr>
        <w:t xml:space="preserve"> сток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Pr="001862EC">
        <w:rPr>
          <w:rFonts w:ascii="Times New Roman" w:hAnsi="Times New Roman"/>
          <w:color w:val="000000"/>
          <w:sz w:val="28"/>
          <w:szCs w:val="28"/>
          <w:lang w:val="ru-RU"/>
        </w:rPr>
        <w:t>, пуснати на пазара (</w:t>
      </w:r>
      <w:r w:rsidRPr="00F837EE">
        <w:rPr>
          <w:rFonts w:ascii="Times New Roman" w:hAnsi="Times New Roman"/>
          <w:color w:val="000000"/>
          <w:sz w:val="28"/>
          <w:szCs w:val="28"/>
        </w:rPr>
        <w:t>RAPEX</w:t>
      </w:r>
      <w:r w:rsidRPr="001862EC">
        <w:rPr>
          <w:rFonts w:ascii="Times New Roman" w:hAnsi="Times New Roman"/>
          <w:color w:val="000000"/>
          <w:sz w:val="28"/>
          <w:szCs w:val="28"/>
          <w:lang w:val="ru-RU"/>
        </w:rPr>
        <w:t>) за:</w:t>
      </w:r>
    </w:p>
    <w:p w:rsidR="001813F4" w:rsidRDefault="001813F4" w:rsidP="001862EC">
      <w:pPr>
        <w:jc w:val="both"/>
        <w:rPr>
          <w:rFonts w:ascii="Times New Roman" w:hAnsi="Times New Roman"/>
          <w:sz w:val="28"/>
          <w:szCs w:val="28"/>
          <w:lang w:val="bg-BG"/>
        </w:rPr>
      </w:pPr>
      <w:r w:rsidRPr="003F2A61">
        <w:rPr>
          <w:rFonts w:ascii="Times New Roman" w:hAnsi="Times New Roman"/>
          <w:b/>
          <w:sz w:val="28"/>
          <w:szCs w:val="28"/>
          <w:lang w:val="bg-BG"/>
        </w:rPr>
        <w:t xml:space="preserve">1. Нотификация </w:t>
      </w:r>
      <w:r w:rsidRPr="003F2A61">
        <w:rPr>
          <w:rFonts w:ascii="Times New Roman" w:hAnsi="Times New Roman"/>
          <w:b/>
          <w:sz w:val="28"/>
          <w:szCs w:val="28"/>
        </w:rPr>
        <w:t>A</w:t>
      </w:r>
      <w:r w:rsidRPr="003F2A61">
        <w:rPr>
          <w:rFonts w:ascii="Times New Roman" w:hAnsi="Times New Roman"/>
          <w:b/>
          <w:sz w:val="28"/>
          <w:szCs w:val="28"/>
          <w:lang w:val="bg-BG"/>
        </w:rPr>
        <w:t xml:space="preserve">12/0890/14 - </w:t>
      </w:r>
      <w:r w:rsidRPr="003F2A61">
        <w:rPr>
          <w:rFonts w:ascii="Times New Roman" w:hAnsi="Times New Roman"/>
          <w:sz w:val="28"/>
          <w:szCs w:val="28"/>
          <w:lang w:val="bg-BG"/>
        </w:rPr>
        <w:t xml:space="preserve">Течност за електронни цигари, </w:t>
      </w:r>
      <w:r w:rsidRPr="003F2A61">
        <w:rPr>
          <w:rFonts w:ascii="Times New Roman" w:hAnsi="Times New Roman"/>
          <w:sz w:val="28"/>
          <w:szCs w:val="28"/>
        </w:rPr>
        <w:t>Avellano</w:t>
      </w:r>
      <w:r w:rsidRPr="003F2A61">
        <w:rPr>
          <w:rFonts w:ascii="Times New Roman" w:hAnsi="Times New Roman"/>
          <w:sz w:val="28"/>
          <w:szCs w:val="28"/>
          <w:lang w:val="bg-BG"/>
        </w:rPr>
        <w:t xml:space="preserve"> 16 </w:t>
      </w:r>
      <w:r w:rsidRPr="003F2A61">
        <w:rPr>
          <w:rFonts w:ascii="Times New Roman" w:hAnsi="Times New Roman"/>
          <w:sz w:val="28"/>
          <w:szCs w:val="28"/>
        </w:rPr>
        <w:t>mg</w:t>
      </w:r>
      <w:r w:rsidRPr="003F2A61">
        <w:rPr>
          <w:rFonts w:ascii="Times New Roman" w:hAnsi="Times New Roman"/>
          <w:sz w:val="28"/>
          <w:szCs w:val="28"/>
          <w:lang w:val="bg-BG"/>
        </w:rPr>
        <w:t>/</w:t>
      </w:r>
      <w:r w:rsidRPr="003F2A61">
        <w:rPr>
          <w:rFonts w:ascii="Times New Roman" w:hAnsi="Times New Roman"/>
          <w:sz w:val="28"/>
          <w:szCs w:val="28"/>
        </w:rPr>
        <w:t>ml</w:t>
      </w:r>
      <w:r w:rsidRPr="003F2A61">
        <w:rPr>
          <w:rFonts w:ascii="Times New Roman" w:hAnsi="Times New Roman"/>
          <w:sz w:val="28"/>
          <w:szCs w:val="28"/>
          <w:lang w:val="bg-BG"/>
        </w:rPr>
        <w:t xml:space="preserve"> </w:t>
      </w:r>
      <w:r w:rsidRPr="003F2A61">
        <w:rPr>
          <w:rFonts w:ascii="Times New Roman" w:hAnsi="Times New Roman"/>
          <w:sz w:val="28"/>
          <w:szCs w:val="28"/>
        </w:rPr>
        <w:t>NICOTINA</w:t>
      </w:r>
      <w:r w:rsidRPr="003F2A61">
        <w:rPr>
          <w:rFonts w:ascii="Times New Roman" w:hAnsi="Times New Roman"/>
          <w:sz w:val="28"/>
          <w:szCs w:val="28"/>
          <w:lang w:val="bg-BG"/>
        </w:rPr>
        <w:t xml:space="preserve">, марка - </w:t>
      </w:r>
      <w:r w:rsidRPr="003F2A61">
        <w:rPr>
          <w:rFonts w:ascii="Times New Roman" w:hAnsi="Times New Roman"/>
          <w:sz w:val="28"/>
          <w:szCs w:val="28"/>
        </w:rPr>
        <w:t>SPECIAL</w:t>
      </w:r>
      <w:r w:rsidRPr="003F2A61">
        <w:rPr>
          <w:rFonts w:ascii="Times New Roman" w:hAnsi="Times New Roman"/>
          <w:sz w:val="28"/>
          <w:szCs w:val="28"/>
          <w:lang w:val="bg-BG"/>
        </w:rPr>
        <w:t xml:space="preserve"> </w:t>
      </w:r>
      <w:r w:rsidRPr="003F2A61">
        <w:rPr>
          <w:rFonts w:ascii="Times New Roman" w:hAnsi="Times New Roman"/>
          <w:sz w:val="28"/>
          <w:szCs w:val="28"/>
        </w:rPr>
        <w:t>SMOKE</w:t>
      </w:r>
      <w:r w:rsidRPr="003F2A61">
        <w:rPr>
          <w:rFonts w:ascii="Times New Roman" w:hAnsi="Times New Roman"/>
          <w:sz w:val="28"/>
          <w:szCs w:val="28"/>
          <w:lang w:val="bg-BG"/>
        </w:rPr>
        <w:t>, нотифицираща страна – Испания, страна на произход – Италия, производител -</w:t>
      </w:r>
      <w:r w:rsidRPr="003F2A61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Pr="003F2A61">
        <w:rPr>
          <w:rFonts w:ascii="Times New Roman" w:hAnsi="Times New Roman"/>
          <w:sz w:val="28"/>
          <w:szCs w:val="28"/>
        </w:rPr>
        <w:t>Cristino</w:t>
      </w:r>
      <w:r w:rsidRPr="003F2A61">
        <w:rPr>
          <w:rFonts w:ascii="Times New Roman" w:hAnsi="Times New Roman"/>
          <w:sz w:val="28"/>
          <w:szCs w:val="28"/>
          <w:lang w:val="bg-BG"/>
        </w:rPr>
        <w:t xml:space="preserve"> </w:t>
      </w:r>
      <w:r w:rsidRPr="003F2A61">
        <w:rPr>
          <w:rFonts w:ascii="Times New Roman" w:hAnsi="Times New Roman"/>
          <w:sz w:val="28"/>
          <w:szCs w:val="28"/>
        </w:rPr>
        <w:t>Group</w:t>
      </w:r>
      <w:r w:rsidRPr="003F2A61">
        <w:rPr>
          <w:rFonts w:ascii="Times New Roman" w:hAnsi="Times New Roman"/>
          <w:sz w:val="28"/>
          <w:szCs w:val="28"/>
          <w:lang w:val="bg-BG"/>
        </w:rPr>
        <w:t xml:space="preserve">,  </w:t>
      </w:r>
      <w:r w:rsidRPr="003F2A61">
        <w:rPr>
          <w:rFonts w:ascii="Times New Roman" w:hAnsi="Times New Roman"/>
          <w:sz w:val="28"/>
          <w:szCs w:val="28"/>
        </w:rPr>
        <w:t>Via</w:t>
      </w:r>
      <w:r w:rsidRPr="003F2A61">
        <w:rPr>
          <w:rFonts w:ascii="Times New Roman" w:hAnsi="Times New Roman"/>
          <w:sz w:val="28"/>
          <w:szCs w:val="28"/>
          <w:lang w:val="bg-BG"/>
        </w:rPr>
        <w:t xml:space="preserve"> </w:t>
      </w:r>
      <w:r w:rsidRPr="003F2A61">
        <w:rPr>
          <w:rFonts w:ascii="Times New Roman" w:hAnsi="Times New Roman"/>
          <w:sz w:val="28"/>
          <w:szCs w:val="28"/>
        </w:rPr>
        <w:t>Luigi</w:t>
      </w:r>
      <w:r w:rsidRPr="003F2A61">
        <w:rPr>
          <w:rFonts w:ascii="Times New Roman" w:hAnsi="Times New Roman"/>
          <w:sz w:val="28"/>
          <w:szCs w:val="28"/>
          <w:lang w:val="bg-BG"/>
        </w:rPr>
        <w:t xml:space="preserve"> </w:t>
      </w:r>
      <w:r w:rsidRPr="003F2A61">
        <w:rPr>
          <w:rFonts w:ascii="Times New Roman" w:hAnsi="Times New Roman"/>
          <w:sz w:val="28"/>
          <w:szCs w:val="28"/>
        </w:rPr>
        <w:t>Liguori</w:t>
      </w:r>
      <w:r w:rsidRPr="003F2A61">
        <w:rPr>
          <w:rFonts w:ascii="Times New Roman" w:hAnsi="Times New Roman"/>
          <w:sz w:val="28"/>
          <w:szCs w:val="28"/>
          <w:lang w:val="bg-BG"/>
        </w:rPr>
        <w:t xml:space="preserve">, </w:t>
      </w:r>
      <w:r w:rsidRPr="003F2A61">
        <w:rPr>
          <w:rFonts w:ascii="Times New Roman" w:hAnsi="Times New Roman"/>
          <w:sz w:val="28"/>
          <w:szCs w:val="28"/>
        </w:rPr>
        <w:t>n</w:t>
      </w:r>
      <w:r w:rsidRPr="003F2A61">
        <w:rPr>
          <w:rFonts w:ascii="Times New Roman" w:hAnsi="Times New Roman"/>
          <w:sz w:val="28"/>
          <w:szCs w:val="28"/>
          <w:lang w:val="bg-BG"/>
        </w:rPr>
        <w:t xml:space="preserve">.8-10. </w:t>
      </w:r>
      <w:r w:rsidRPr="003F2A61">
        <w:rPr>
          <w:rFonts w:ascii="Times New Roman" w:hAnsi="Times New Roman"/>
          <w:sz w:val="28"/>
          <w:szCs w:val="28"/>
          <w:lang w:val="ru-RU"/>
        </w:rPr>
        <w:t xml:space="preserve">84135 </w:t>
      </w:r>
      <w:r w:rsidRPr="003F2A61">
        <w:rPr>
          <w:rFonts w:ascii="Times New Roman" w:hAnsi="Times New Roman"/>
          <w:sz w:val="28"/>
          <w:szCs w:val="28"/>
        </w:rPr>
        <w:t>Salerno</w:t>
      </w:r>
      <w:r w:rsidRPr="003F2A61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3F2A61">
        <w:rPr>
          <w:rFonts w:ascii="Times New Roman" w:hAnsi="Times New Roman"/>
          <w:sz w:val="28"/>
          <w:szCs w:val="28"/>
        </w:rPr>
        <w:t>SA</w:t>
      </w:r>
      <w:r w:rsidRPr="003F2A61">
        <w:rPr>
          <w:rFonts w:ascii="Times New Roman" w:hAnsi="Times New Roman"/>
          <w:sz w:val="28"/>
          <w:szCs w:val="28"/>
          <w:lang w:val="ru-RU"/>
        </w:rPr>
        <w:t xml:space="preserve">).- </w:t>
      </w:r>
      <w:r w:rsidRPr="003F2A61">
        <w:rPr>
          <w:rFonts w:ascii="Times New Roman" w:hAnsi="Times New Roman"/>
          <w:sz w:val="28"/>
          <w:szCs w:val="28"/>
        </w:rPr>
        <w:t>Italia</w:t>
      </w:r>
      <w:r w:rsidRPr="003F2A61">
        <w:rPr>
          <w:rFonts w:ascii="Times New Roman" w:hAnsi="Times New Roman"/>
          <w:sz w:val="28"/>
          <w:szCs w:val="28"/>
          <w:lang w:val="bg-BG"/>
        </w:rPr>
        <w:t xml:space="preserve">. </w:t>
      </w:r>
      <w:r w:rsidRPr="003F2A6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F2A61">
        <w:rPr>
          <w:rFonts w:ascii="Times New Roman" w:hAnsi="Times New Roman"/>
          <w:sz w:val="28"/>
          <w:szCs w:val="28"/>
          <w:lang w:val="bg-BG"/>
        </w:rPr>
        <w:t>Прозрачна течност за напълване на патрони за електронни цигари и подобни устройства. Опаковката се състои от полупрозрачен пластмасов контейнер с бяло капаче и син пръстен. Името на марката, Special Smoke, е изписано с розови букви върху бял стикер, прикрепен към опаковката, с черни букви отдолу е изписано: 16 mg/ml NICOTINA; CE марка; „Течност за пълнене на патрони за електронни цигари и подобни устройства, сертифицирано за използване”. Посочен е съставът на течността, предупредителни изрази и пиктограми за „токсичен” и „опасен за околната среда”; „Код на артикула SS001/16NC, Партида SS01042013/NC; Срок на годност 06/04/2015; „Да не се продава на лица под 18 години”. Съществува сериозен риск, тъй като няма механизъм за затваряне</w:t>
      </w:r>
      <w:r>
        <w:rPr>
          <w:rFonts w:ascii="Times New Roman" w:hAnsi="Times New Roman"/>
          <w:sz w:val="28"/>
          <w:szCs w:val="28"/>
          <w:lang w:val="bg-BG"/>
        </w:rPr>
        <w:t>,</w:t>
      </w:r>
      <w:r w:rsidRPr="003F2A61">
        <w:rPr>
          <w:rFonts w:ascii="Times New Roman" w:hAnsi="Times New Roman"/>
          <w:sz w:val="28"/>
          <w:szCs w:val="28"/>
          <w:lang w:val="bg-BG"/>
        </w:rPr>
        <w:t xml:space="preserve"> обезопасен спрямо деца. </w:t>
      </w:r>
      <w:r>
        <w:rPr>
          <w:rFonts w:ascii="Times New Roman" w:hAnsi="Times New Roman"/>
          <w:sz w:val="28"/>
          <w:szCs w:val="28"/>
          <w:lang w:val="bg-BG"/>
        </w:rPr>
        <w:t>Липсва „тактилен знак”</w:t>
      </w:r>
      <w:r w:rsidRPr="003F2A61">
        <w:rPr>
          <w:rFonts w:ascii="Times New Roman" w:hAnsi="Times New Roman"/>
          <w:sz w:val="28"/>
          <w:szCs w:val="28"/>
          <w:lang w:val="bg-BG"/>
        </w:rPr>
        <w:t xml:space="preserve"> за опасност</w:t>
      </w:r>
      <w:r>
        <w:rPr>
          <w:rFonts w:ascii="Times New Roman" w:hAnsi="Times New Roman"/>
          <w:sz w:val="28"/>
          <w:szCs w:val="28"/>
          <w:lang w:val="bg-BG"/>
        </w:rPr>
        <w:t xml:space="preserve">. </w:t>
      </w:r>
      <w:r w:rsidRPr="003F2A61">
        <w:rPr>
          <w:rFonts w:ascii="Times New Roman" w:hAnsi="Times New Roman"/>
          <w:sz w:val="28"/>
          <w:szCs w:val="28"/>
          <w:lang w:val="bg-BG"/>
        </w:rPr>
        <w:t xml:space="preserve">Установено е наличие на никотин в количество, </w:t>
      </w:r>
      <w:r>
        <w:rPr>
          <w:rFonts w:ascii="Times New Roman" w:hAnsi="Times New Roman"/>
          <w:sz w:val="28"/>
          <w:szCs w:val="28"/>
          <w:lang w:val="bg-BG"/>
        </w:rPr>
        <w:t>по-голямо</w:t>
      </w:r>
      <w:r w:rsidRPr="003F2A61">
        <w:rPr>
          <w:rFonts w:ascii="Times New Roman" w:hAnsi="Times New Roman"/>
          <w:sz w:val="28"/>
          <w:szCs w:val="28"/>
          <w:lang w:val="bg-BG"/>
        </w:rPr>
        <w:t xml:space="preserve"> от посоченото. </w:t>
      </w:r>
    </w:p>
    <w:p w:rsidR="001813F4" w:rsidRDefault="001813F4" w:rsidP="001862EC">
      <w:pPr>
        <w:jc w:val="both"/>
        <w:rPr>
          <w:rFonts w:ascii="Times New Roman" w:hAnsi="Times New Roman"/>
          <w:sz w:val="28"/>
          <w:szCs w:val="28"/>
          <w:lang w:val="bg-BG"/>
        </w:rPr>
      </w:pPr>
    </w:p>
    <w:p w:rsidR="001813F4" w:rsidRDefault="001813F4" w:rsidP="001862EC">
      <w:pPr>
        <w:jc w:val="both"/>
        <w:rPr>
          <w:rFonts w:ascii="Times New Roman" w:hAnsi="Times New Roman"/>
          <w:sz w:val="28"/>
          <w:szCs w:val="28"/>
          <w:lang w:val="bg-BG"/>
        </w:rPr>
      </w:pPr>
      <w:r>
        <w:rPr>
          <w:rFonts w:ascii="Times New Roman" w:hAnsi="Times New Roman"/>
          <w:sz w:val="28"/>
          <w:szCs w:val="28"/>
          <w:lang w:val="bg-BG"/>
        </w:rPr>
        <w:t xml:space="preserve">                    </w:t>
      </w:r>
      <w:r w:rsidRPr="00E060DB">
        <w:rPr>
          <w:rFonts w:ascii="Times New Roman" w:hAnsi="Times New Roman"/>
          <w:sz w:val="28"/>
          <w:szCs w:val="28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pt;height:202.5pt">
            <v:imagedata r:id="rId7" o:title=""/>
          </v:shape>
        </w:pict>
      </w:r>
    </w:p>
    <w:p w:rsidR="001813F4" w:rsidRPr="00EE5ACE" w:rsidRDefault="001813F4" w:rsidP="001862EC">
      <w:pPr>
        <w:jc w:val="both"/>
        <w:rPr>
          <w:rFonts w:ascii="Times New Roman" w:hAnsi="Times New Roman"/>
          <w:sz w:val="28"/>
          <w:szCs w:val="28"/>
          <w:lang w:val="bg-BG"/>
        </w:rPr>
      </w:pPr>
      <w:r>
        <w:rPr>
          <w:rFonts w:ascii="Times New Roman" w:hAnsi="Times New Roman"/>
          <w:sz w:val="28"/>
          <w:szCs w:val="28"/>
          <w:lang w:val="bg-BG"/>
        </w:rPr>
        <w:t xml:space="preserve">                  </w:t>
      </w:r>
      <w:r w:rsidRPr="00E060DB">
        <w:rPr>
          <w:rFonts w:ascii="Times New Roman" w:hAnsi="Times New Roman"/>
          <w:sz w:val="28"/>
          <w:szCs w:val="28"/>
          <w:lang w:val="bg-BG"/>
        </w:rPr>
        <w:pict>
          <v:shape id="_x0000_i1026" type="#_x0000_t75" style="width:300.75pt;height:206.25pt">
            <v:imagedata r:id="rId8" o:title=""/>
          </v:shape>
        </w:pict>
      </w:r>
    </w:p>
    <w:p w:rsidR="001813F4" w:rsidRPr="003F2A61" w:rsidRDefault="001813F4" w:rsidP="00FD598C">
      <w:pPr>
        <w:jc w:val="both"/>
        <w:rPr>
          <w:rFonts w:ascii="Times New Roman" w:hAnsi="Times New Roman"/>
          <w:sz w:val="28"/>
          <w:szCs w:val="28"/>
          <w:lang w:val="bg-BG"/>
        </w:rPr>
      </w:pPr>
    </w:p>
    <w:p w:rsidR="001813F4" w:rsidRDefault="001813F4" w:rsidP="00FD598C">
      <w:pPr>
        <w:jc w:val="both"/>
        <w:rPr>
          <w:rFonts w:ascii="Times New Roman" w:hAnsi="Times New Roman"/>
          <w:sz w:val="28"/>
          <w:szCs w:val="28"/>
          <w:lang w:val="bg-BG"/>
        </w:rPr>
      </w:pPr>
    </w:p>
    <w:p w:rsidR="001813F4" w:rsidRDefault="001813F4" w:rsidP="00FD598C">
      <w:pPr>
        <w:jc w:val="both"/>
        <w:rPr>
          <w:rFonts w:ascii="Times New Roman" w:hAnsi="Times New Roman"/>
          <w:sz w:val="28"/>
          <w:szCs w:val="28"/>
          <w:lang w:val="bg-BG"/>
        </w:rPr>
      </w:pPr>
    </w:p>
    <w:sectPr w:rsidR="001813F4" w:rsidSect="00EE5ACE">
      <w:footerReference w:type="default" r:id="rId9"/>
      <w:pgSz w:w="12240" w:h="15840"/>
      <w:pgMar w:top="1797" w:right="1440" w:bottom="142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3F4" w:rsidRDefault="001813F4" w:rsidP="00BA0247">
      <w:pPr>
        <w:spacing w:after="0" w:line="240" w:lineRule="auto"/>
      </w:pPr>
      <w:r>
        <w:separator/>
      </w:r>
    </w:p>
  </w:endnote>
  <w:endnote w:type="continuationSeparator" w:id="0">
    <w:p w:rsidR="001813F4" w:rsidRDefault="001813F4" w:rsidP="00BA0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3F4" w:rsidRDefault="001813F4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1813F4" w:rsidRDefault="001813F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3F4" w:rsidRDefault="001813F4" w:rsidP="00BA0247">
      <w:pPr>
        <w:spacing w:after="0" w:line="240" w:lineRule="auto"/>
      </w:pPr>
      <w:r>
        <w:separator/>
      </w:r>
    </w:p>
  </w:footnote>
  <w:footnote w:type="continuationSeparator" w:id="0">
    <w:p w:rsidR="001813F4" w:rsidRDefault="001813F4" w:rsidP="00BA02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37DB2"/>
    <w:multiLevelType w:val="hybridMultilevel"/>
    <w:tmpl w:val="F1A4BF8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22D172A"/>
    <w:multiLevelType w:val="hybridMultilevel"/>
    <w:tmpl w:val="52C85484"/>
    <w:lvl w:ilvl="0" w:tplc="71ECE47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0714"/>
    <w:rsid w:val="000212EC"/>
    <w:rsid w:val="00023823"/>
    <w:rsid w:val="00031A6F"/>
    <w:rsid w:val="000573A4"/>
    <w:rsid w:val="0006450B"/>
    <w:rsid w:val="000763CC"/>
    <w:rsid w:val="00083095"/>
    <w:rsid w:val="00083EE7"/>
    <w:rsid w:val="0009741C"/>
    <w:rsid w:val="00125DA3"/>
    <w:rsid w:val="0012637E"/>
    <w:rsid w:val="00163356"/>
    <w:rsid w:val="001813F4"/>
    <w:rsid w:val="001862EC"/>
    <w:rsid w:val="001971DC"/>
    <w:rsid w:val="001B53D3"/>
    <w:rsid w:val="001B6C1F"/>
    <w:rsid w:val="001B7A6E"/>
    <w:rsid w:val="001C7DB2"/>
    <w:rsid w:val="001E0AE8"/>
    <w:rsid w:val="00210B44"/>
    <w:rsid w:val="00216AFD"/>
    <w:rsid w:val="00235D27"/>
    <w:rsid w:val="002419FC"/>
    <w:rsid w:val="0024459D"/>
    <w:rsid w:val="00272D78"/>
    <w:rsid w:val="00280D9C"/>
    <w:rsid w:val="00295BFD"/>
    <w:rsid w:val="002A3C2A"/>
    <w:rsid w:val="002B2A20"/>
    <w:rsid w:val="002B2F69"/>
    <w:rsid w:val="002E0210"/>
    <w:rsid w:val="002E4C48"/>
    <w:rsid w:val="002F7FE8"/>
    <w:rsid w:val="0030570F"/>
    <w:rsid w:val="00365ED8"/>
    <w:rsid w:val="00371311"/>
    <w:rsid w:val="00381090"/>
    <w:rsid w:val="003A21A7"/>
    <w:rsid w:val="003B45EF"/>
    <w:rsid w:val="003C1BB6"/>
    <w:rsid w:val="003D6953"/>
    <w:rsid w:val="003F2A61"/>
    <w:rsid w:val="003F64E1"/>
    <w:rsid w:val="0040360A"/>
    <w:rsid w:val="00404B6D"/>
    <w:rsid w:val="00404CDB"/>
    <w:rsid w:val="00422E9A"/>
    <w:rsid w:val="004445A5"/>
    <w:rsid w:val="00446CAF"/>
    <w:rsid w:val="00453BA1"/>
    <w:rsid w:val="0046496A"/>
    <w:rsid w:val="00497A12"/>
    <w:rsid w:val="004A479C"/>
    <w:rsid w:val="004B1E76"/>
    <w:rsid w:val="004E00D6"/>
    <w:rsid w:val="004F1DFA"/>
    <w:rsid w:val="004F2966"/>
    <w:rsid w:val="00503F28"/>
    <w:rsid w:val="00514477"/>
    <w:rsid w:val="005503D4"/>
    <w:rsid w:val="0057204E"/>
    <w:rsid w:val="005850A2"/>
    <w:rsid w:val="005A3027"/>
    <w:rsid w:val="005A4A1E"/>
    <w:rsid w:val="005D35A0"/>
    <w:rsid w:val="005E2764"/>
    <w:rsid w:val="005F19AB"/>
    <w:rsid w:val="00611407"/>
    <w:rsid w:val="0061229C"/>
    <w:rsid w:val="00616FB5"/>
    <w:rsid w:val="00627544"/>
    <w:rsid w:val="00644979"/>
    <w:rsid w:val="00661134"/>
    <w:rsid w:val="0068046F"/>
    <w:rsid w:val="00692C54"/>
    <w:rsid w:val="00693131"/>
    <w:rsid w:val="00693AB2"/>
    <w:rsid w:val="00693B10"/>
    <w:rsid w:val="00693BA1"/>
    <w:rsid w:val="006A66E8"/>
    <w:rsid w:val="006C6B0B"/>
    <w:rsid w:val="006D75A1"/>
    <w:rsid w:val="006D7E03"/>
    <w:rsid w:val="006E06FD"/>
    <w:rsid w:val="006F53F8"/>
    <w:rsid w:val="006F77DF"/>
    <w:rsid w:val="007050BA"/>
    <w:rsid w:val="00714AB8"/>
    <w:rsid w:val="00715B8C"/>
    <w:rsid w:val="007176A2"/>
    <w:rsid w:val="0072282D"/>
    <w:rsid w:val="0075194C"/>
    <w:rsid w:val="00774B1E"/>
    <w:rsid w:val="00774C81"/>
    <w:rsid w:val="007A485C"/>
    <w:rsid w:val="007B65C8"/>
    <w:rsid w:val="007D0171"/>
    <w:rsid w:val="007F6857"/>
    <w:rsid w:val="00836143"/>
    <w:rsid w:val="00847DBC"/>
    <w:rsid w:val="008660CB"/>
    <w:rsid w:val="008777E5"/>
    <w:rsid w:val="00884F6A"/>
    <w:rsid w:val="008B0A6B"/>
    <w:rsid w:val="008C045F"/>
    <w:rsid w:val="008C4C78"/>
    <w:rsid w:val="008E4F39"/>
    <w:rsid w:val="008F1DB7"/>
    <w:rsid w:val="00910E4E"/>
    <w:rsid w:val="009225D1"/>
    <w:rsid w:val="00950714"/>
    <w:rsid w:val="0096201A"/>
    <w:rsid w:val="00972863"/>
    <w:rsid w:val="009877FC"/>
    <w:rsid w:val="00997349"/>
    <w:rsid w:val="009B1266"/>
    <w:rsid w:val="009B58E4"/>
    <w:rsid w:val="009E4E29"/>
    <w:rsid w:val="009F53DB"/>
    <w:rsid w:val="00A17E3A"/>
    <w:rsid w:val="00A44321"/>
    <w:rsid w:val="00A5424A"/>
    <w:rsid w:val="00A718E2"/>
    <w:rsid w:val="00A87D78"/>
    <w:rsid w:val="00A924CB"/>
    <w:rsid w:val="00AA27D7"/>
    <w:rsid w:val="00AB1742"/>
    <w:rsid w:val="00AB4750"/>
    <w:rsid w:val="00B37EF3"/>
    <w:rsid w:val="00B53B3E"/>
    <w:rsid w:val="00B816B7"/>
    <w:rsid w:val="00B83431"/>
    <w:rsid w:val="00B84DC5"/>
    <w:rsid w:val="00BA0247"/>
    <w:rsid w:val="00BA46C1"/>
    <w:rsid w:val="00BA4C00"/>
    <w:rsid w:val="00BF524B"/>
    <w:rsid w:val="00C17708"/>
    <w:rsid w:val="00C46015"/>
    <w:rsid w:val="00C704FE"/>
    <w:rsid w:val="00CA1A0C"/>
    <w:rsid w:val="00CB36F8"/>
    <w:rsid w:val="00CD3FF9"/>
    <w:rsid w:val="00D0079E"/>
    <w:rsid w:val="00D64856"/>
    <w:rsid w:val="00D713E8"/>
    <w:rsid w:val="00D943AD"/>
    <w:rsid w:val="00DC29F9"/>
    <w:rsid w:val="00DC3A08"/>
    <w:rsid w:val="00DD319A"/>
    <w:rsid w:val="00DF34D5"/>
    <w:rsid w:val="00E00A41"/>
    <w:rsid w:val="00E060DB"/>
    <w:rsid w:val="00E21757"/>
    <w:rsid w:val="00E240F1"/>
    <w:rsid w:val="00E40795"/>
    <w:rsid w:val="00E65A85"/>
    <w:rsid w:val="00E75987"/>
    <w:rsid w:val="00E95126"/>
    <w:rsid w:val="00EB3B91"/>
    <w:rsid w:val="00ED1A8E"/>
    <w:rsid w:val="00ED3A98"/>
    <w:rsid w:val="00EE5ACE"/>
    <w:rsid w:val="00EF4CD6"/>
    <w:rsid w:val="00F160E6"/>
    <w:rsid w:val="00F37C12"/>
    <w:rsid w:val="00F45D73"/>
    <w:rsid w:val="00F67EEF"/>
    <w:rsid w:val="00F837EE"/>
    <w:rsid w:val="00F87C69"/>
    <w:rsid w:val="00FC4B99"/>
    <w:rsid w:val="00FD5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96A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72D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1229C"/>
    <w:pPr>
      <w:spacing w:after="0" w:line="240" w:lineRule="auto"/>
    </w:pPr>
    <w:rPr>
      <w:rFonts w:ascii="Tahoma" w:hAnsi="Tahoma"/>
      <w:sz w:val="16"/>
      <w:szCs w:val="16"/>
      <w:lang w:val="bg-BG"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1229C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uiPriority w:val="99"/>
    <w:semiHidden/>
    <w:rsid w:val="00BA0247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A024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A0247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A024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09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729</TotalTime>
  <Pages>2</Pages>
  <Words>211</Words>
  <Characters>1209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Dimova</dc:creator>
  <cp:keywords/>
  <dc:description/>
  <cp:lastModifiedBy>Dimova</cp:lastModifiedBy>
  <cp:revision>86</cp:revision>
  <cp:lastPrinted>2014-07-14T12:19:00Z</cp:lastPrinted>
  <dcterms:created xsi:type="dcterms:W3CDTF">2012-11-16T14:34:00Z</dcterms:created>
  <dcterms:modified xsi:type="dcterms:W3CDTF">2014-07-16T05:36:00Z</dcterms:modified>
</cp:coreProperties>
</file>