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3B" w:rsidRDefault="0081493B" w:rsidP="0081493B">
      <w:pPr>
        <w:rPr>
          <w:b/>
        </w:rPr>
      </w:pPr>
    </w:p>
    <w:p w:rsidR="00536A14" w:rsidRPr="002523F5" w:rsidRDefault="00C211A2" w:rsidP="0081493B">
      <w:pPr>
        <w:jc w:val="center"/>
        <w:rPr>
          <w:b/>
          <w:sz w:val="28"/>
          <w:szCs w:val="28"/>
          <w:lang w:val="ru-RU"/>
        </w:rPr>
      </w:pPr>
      <w:r w:rsidRPr="002523F5">
        <w:rPr>
          <w:b/>
          <w:sz w:val="28"/>
          <w:szCs w:val="28"/>
        </w:rPr>
        <w:t>СЪОБЩЕНИЕ  ЗА  МЕДИИТЕ</w:t>
      </w:r>
    </w:p>
    <w:p w:rsidR="0081493B" w:rsidRPr="00295903" w:rsidRDefault="002523F5" w:rsidP="00295903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07.04.202</w:t>
      </w:r>
      <w:r w:rsidR="0081493B">
        <w:rPr>
          <w:b/>
          <w:sz w:val="28"/>
          <w:szCs w:val="28"/>
          <w:u w:val="single"/>
        </w:rPr>
        <w:t>3</w:t>
      </w:r>
      <w:r w:rsidR="008860D0" w:rsidRPr="00C17C58">
        <w:rPr>
          <w:b/>
          <w:sz w:val="28"/>
          <w:szCs w:val="28"/>
          <w:u w:val="single"/>
        </w:rPr>
        <w:t xml:space="preserve"> г. – СВЕТОВЕН ДЕН НА ЗДРАВЕТО</w:t>
      </w:r>
    </w:p>
    <w:p w:rsidR="00295903" w:rsidRDefault="00295903" w:rsidP="002523F5">
      <w:pPr>
        <w:shd w:val="clear" w:color="auto" w:fill="FFFFFF"/>
        <w:jc w:val="both"/>
        <w:textAlignment w:val="baseline"/>
      </w:pPr>
    </w:p>
    <w:p w:rsidR="0081493B" w:rsidRDefault="00231FEE" w:rsidP="00555736">
      <w:pPr>
        <w:shd w:val="clear" w:color="auto" w:fill="FFFFFF"/>
        <w:jc w:val="center"/>
        <w:textAlignment w:val="baseline"/>
      </w:pPr>
      <w:r>
        <w:rPr>
          <w:noProof/>
          <w:lang w:val="en-US" w:eastAsia="en-US"/>
        </w:rPr>
        <w:drawing>
          <wp:inline distT="0" distB="0" distL="0" distR="0">
            <wp:extent cx="5850890" cy="421449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O 75 KV for white background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903">
        <w:br/>
      </w:r>
    </w:p>
    <w:p w:rsidR="00DA7FF7" w:rsidRDefault="0081493B" w:rsidP="00DA7FF7">
      <w:pPr>
        <w:shd w:val="clear" w:color="auto" w:fill="FFFFFF"/>
        <w:jc w:val="both"/>
        <w:textAlignment w:val="baseline"/>
      </w:pPr>
      <w:r>
        <w:t>През 2023</w:t>
      </w:r>
      <w:r w:rsidR="00DA7FF7">
        <w:t xml:space="preserve"> </w:t>
      </w:r>
      <w:r>
        <w:t>г.</w:t>
      </w:r>
      <w:r w:rsidRPr="00683741">
        <w:t xml:space="preserve"> Световната здравна организация </w:t>
      </w:r>
      <w:r w:rsidRPr="00683741">
        <w:rPr>
          <w:lang w:val="en-US"/>
        </w:rPr>
        <w:t>(</w:t>
      </w:r>
      <w:r w:rsidRPr="00683741">
        <w:t>СЗО</w:t>
      </w:r>
      <w:r w:rsidRPr="00683741">
        <w:rPr>
          <w:lang w:val="en-US"/>
        </w:rPr>
        <w:t>)</w:t>
      </w:r>
      <w:r w:rsidR="00762180">
        <w:t xml:space="preserve"> чества своята </w:t>
      </w:r>
      <w:r w:rsidR="00067F5C">
        <w:t xml:space="preserve">75-та годишнина и </w:t>
      </w:r>
      <w:r w:rsidR="00256201">
        <w:t xml:space="preserve">използва случая като възможност да </w:t>
      </w:r>
      <w:r w:rsidR="00916C3B">
        <w:t>акцентира върху</w:t>
      </w:r>
      <w:r w:rsidR="00256201">
        <w:t xml:space="preserve"> настоящ глобален здравен проблем. За </w:t>
      </w:r>
      <w:r w:rsidR="00067F5C">
        <w:t>отбелязва</w:t>
      </w:r>
      <w:r w:rsidR="00256201">
        <w:t>нето на всеки Световен</w:t>
      </w:r>
      <w:r w:rsidR="00067F5C">
        <w:t xml:space="preserve"> ден на здравето </w:t>
      </w:r>
      <w:r w:rsidR="00256201">
        <w:t xml:space="preserve">има предназначена тема, като тази година </w:t>
      </w:r>
      <w:r w:rsidR="00971D20">
        <w:t xml:space="preserve">денят </w:t>
      </w:r>
      <w:r w:rsidR="00256201">
        <w:t xml:space="preserve">ще премине под мотото „Здраве за всички“. </w:t>
      </w:r>
      <w:r w:rsidR="00971D20">
        <w:t>Той</w:t>
      </w:r>
      <w:r w:rsidR="00295903">
        <w:t xml:space="preserve"> ще хвърли светлина върху медицински сестри, акушерки и здравни работници, които с неуморната си и неспокойна работа са превърнали здравната индустрия в такава, каквато я познаваме днес</w:t>
      </w:r>
      <w:r w:rsidR="00451D41">
        <w:t xml:space="preserve">. </w:t>
      </w:r>
      <w:r w:rsidR="00256201">
        <w:t>Празникът е възможност за ретроспекция към публичния достъп до здравна помощ, който с</w:t>
      </w:r>
      <w:r w:rsidR="00451D41">
        <w:t>е</w:t>
      </w:r>
      <w:r w:rsidR="00256201">
        <w:t xml:space="preserve"> е подобрил през последните седем десетилетия.</w:t>
      </w:r>
      <w:r w:rsidR="00451D41">
        <w:t xml:space="preserve"> </w:t>
      </w:r>
      <w:r w:rsidR="00155036">
        <w:t>СЗО е създадена с цел да промотира здравето и да осигури достъпна помощ за всички. Статистически данни, предоставени от  организацията сочат, че 6.6</w:t>
      </w:r>
      <w:r w:rsidR="000B5915">
        <w:t xml:space="preserve"> </w:t>
      </w:r>
      <w:r w:rsidR="00155036">
        <w:t xml:space="preserve">млн. деца по целия свят умират поради </w:t>
      </w:r>
      <w:r w:rsidR="00EB7D57">
        <w:t>липсата на достъп до здравни</w:t>
      </w:r>
      <w:r w:rsidR="00155036">
        <w:t xml:space="preserve"> системи, 800 жени умират всеки ден за</w:t>
      </w:r>
      <w:r w:rsidR="000B5915">
        <w:t xml:space="preserve">ради усложнения на бременността, а </w:t>
      </w:r>
      <w:r w:rsidR="00971D20">
        <w:t xml:space="preserve">само </w:t>
      </w:r>
      <w:r w:rsidR="000B5915">
        <w:t>800 млн. души заделят достатъчно от семейния бюджет за здравеопазване.</w:t>
      </w:r>
    </w:p>
    <w:p w:rsidR="008E2866" w:rsidRPr="00DA7FF7" w:rsidRDefault="004545FC" w:rsidP="00DA7FF7">
      <w:pPr>
        <w:shd w:val="clear" w:color="auto" w:fill="FFFFFF"/>
        <w:jc w:val="both"/>
        <w:textAlignment w:val="baseline"/>
        <w:rPr>
          <w:color w:val="181212"/>
        </w:rPr>
      </w:pPr>
      <w:r w:rsidRPr="002523F5">
        <w:rPr>
          <w:color w:val="181212"/>
        </w:rPr>
        <w:t>Световният ден на здравето е глобална инициатива, която приканва</w:t>
      </w:r>
      <w:r>
        <w:rPr>
          <w:color w:val="181212"/>
        </w:rPr>
        <w:t xml:space="preserve"> </w:t>
      </w:r>
      <w:r w:rsidRPr="002523F5">
        <w:rPr>
          <w:color w:val="181212"/>
        </w:rPr>
        <w:t>всички – от световните лидери до хората във всички страни, да се фокусират върху едно здравно предизвикателство със световна значимост.</w:t>
      </w:r>
      <w:r>
        <w:t xml:space="preserve"> </w:t>
      </w:r>
      <w:r w:rsidRPr="0043025A">
        <w:rPr>
          <w:color w:val="181212"/>
        </w:rPr>
        <w:t>Здравната култура</w:t>
      </w:r>
      <w:r w:rsidR="0043025A" w:rsidRPr="0043025A">
        <w:rPr>
          <w:color w:val="181212"/>
        </w:rPr>
        <w:t xml:space="preserve"> и образование са ключови </w:t>
      </w:r>
      <w:r w:rsidRPr="0043025A">
        <w:rPr>
          <w:color w:val="181212"/>
        </w:rPr>
        <w:t xml:space="preserve"> за </w:t>
      </w:r>
      <w:r w:rsidR="0043025A" w:rsidRPr="0043025A">
        <w:rPr>
          <w:color w:val="181212"/>
        </w:rPr>
        <w:t xml:space="preserve">постигането на </w:t>
      </w:r>
      <w:r w:rsidRPr="0043025A">
        <w:rPr>
          <w:color w:val="181212"/>
        </w:rPr>
        <w:t>дълголетен и щастлив живот</w:t>
      </w:r>
      <w:r w:rsidR="0043025A">
        <w:rPr>
          <w:color w:val="181212"/>
        </w:rPr>
        <w:t xml:space="preserve">, а отговорността за здравето </w:t>
      </w:r>
      <w:r w:rsidR="0043025A" w:rsidRPr="0043025A">
        <w:rPr>
          <w:color w:val="181212"/>
        </w:rPr>
        <w:t>не</w:t>
      </w:r>
      <w:r w:rsidR="0043025A">
        <w:rPr>
          <w:color w:val="181212"/>
        </w:rPr>
        <w:t xml:space="preserve"> е</w:t>
      </w:r>
      <w:r w:rsidR="0043025A" w:rsidRPr="0043025A">
        <w:rPr>
          <w:color w:val="181212"/>
        </w:rPr>
        <w:t xml:space="preserve"> само</w:t>
      </w:r>
      <w:r w:rsidRPr="0043025A">
        <w:rPr>
          <w:color w:val="181212"/>
        </w:rPr>
        <w:t xml:space="preserve"> персонална, </w:t>
      </w:r>
      <w:r w:rsidR="0043025A">
        <w:rPr>
          <w:color w:val="181212"/>
        </w:rPr>
        <w:t xml:space="preserve">затова за </w:t>
      </w:r>
      <w:r w:rsidR="0043025A" w:rsidRPr="00BB71D1">
        <w:rPr>
          <w:color w:val="181212"/>
        </w:rPr>
        <w:t xml:space="preserve">осигуряването на </w:t>
      </w:r>
      <w:r w:rsidRPr="00BB71D1">
        <w:rPr>
          <w:color w:val="181212"/>
        </w:rPr>
        <w:t xml:space="preserve">по-добро обществено здраве </w:t>
      </w:r>
      <w:r w:rsidR="00BB71D1" w:rsidRPr="00BB71D1">
        <w:rPr>
          <w:color w:val="181212"/>
        </w:rPr>
        <w:t>е</w:t>
      </w:r>
      <w:r w:rsidR="0043025A" w:rsidRPr="00BB71D1">
        <w:rPr>
          <w:color w:val="181212"/>
        </w:rPr>
        <w:t xml:space="preserve"> необходим</w:t>
      </w:r>
      <w:r w:rsidR="00BB71D1" w:rsidRPr="00BB71D1">
        <w:rPr>
          <w:color w:val="181212"/>
        </w:rPr>
        <w:t>о да се отдаде голямо значение на</w:t>
      </w:r>
      <w:r w:rsidRPr="00BB71D1">
        <w:rPr>
          <w:color w:val="181212"/>
        </w:rPr>
        <w:t xml:space="preserve"> промоция</w:t>
      </w:r>
      <w:r w:rsidR="00BB71D1" w:rsidRPr="00BB71D1">
        <w:rPr>
          <w:color w:val="181212"/>
        </w:rPr>
        <w:t>та</w:t>
      </w:r>
      <w:r w:rsidRPr="00BB71D1">
        <w:rPr>
          <w:color w:val="181212"/>
        </w:rPr>
        <w:t>, превенция</w:t>
      </w:r>
      <w:r w:rsidR="00BB71D1" w:rsidRPr="00BB71D1">
        <w:rPr>
          <w:color w:val="181212"/>
        </w:rPr>
        <w:t>та</w:t>
      </w:r>
      <w:r w:rsidRPr="00BB71D1">
        <w:rPr>
          <w:color w:val="181212"/>
        </w:rPr>
        <w:t xml:space="preserve"> и профилактика</w:t>
      </w:r>
      <w:r w:rsidR="00BB71D1" w:rsidRPr="00BB71D1">
        <w:rPr>
          <w:color w:val="181212"/>
        </w:rPr>
        <w:t>та на болестите</w:t>
      </w:r>
      <w:r w:rsidRPr="00BB71D1">
        <w:rPr>
          <w:color w:val="181212"/>
        </w:rPr>
        <w:t>.</w:t>
      </w:r>
    </w:p>
    <w:p w:rsidR="00DA7FF7" w:rsidRPr="00DA7FF7" w:rsidRDefault="006968CF" w:rsidP="00DA7FF7">
      <w:pPr>
        <w:shd w:val="clear" w:color="auto" w:fill="FFFFFF"/>
        <w:jc w:val="both"/>
        <w:textAlignment w:val="baseline"/>
        <w:rPr>
          <w:color w:val="181212"/>
        </w:rPr>
      </w:pPr>
      <w:r w:rsidRPr="0003272F">
        <w:rPr>
          <w:color w:val="181212"/>
        </w:rPr>
        <w:lastRenderedPageBreak/>
        <w:t>Е</w:t>
      </w:r>
      <w:r w:rsidR="008E2866" w:rsidRPr="0003272F">
        <w:rPr>
          <w:color w:val="181212"/>
        </w:rPr>
        <w:t xml:space="preserve">вропейският </w:t>
      </w:r>
      <w:r w:rsidRPr="0003272F">
        <w:rPr>
          <w:color w:val="181212"/>
        </w:rPr>
        <w:t>С</w:t>
      </w:r>
      <w:r w:rsidR="008E2866" w:rsidRPr="0003272F">
        <w:rPr>
          <w:color w:val="181212"/>
        </w:rPr>
        <w:t xml:space="preserve">ъюз </w:t>
      </w:r>
      <w:r w:rsidR="0043025A" w:rsidRPr="0003272F">
        <w:rPr>
          <w:color w:val="181212"/>
        </w:rPr>
        <w:t>съставя</w:t>
      </w:r>
      <w:r w:rsidRPr="0003272F">
        <w:rPr>
          <w:color w:val="181212"/>
        </w:rPr>
        <w:t xml:space="preserve"> специфични за </w:t>
      </w:r>
      <w:r w:rsidR="00971D20" w:rsidRPr="0003272F">
        <w:rPr>
          <w:color w:val="181212"/>
        </w:rPr>
        <w:t xml:space="preserve">всяка страна препоръки, </w:t>
      </w:r>
      <w:r w:rsidRPr="0003272F">
        <w:rPr>
          <w:color w:val="181212"/>
        </w:rPr>
        <w:t>свър</w:t>
      </w:r>
      <w:r w:rsidR="00971D20" w:rsidRPr="0003272F">
        <w:rPr>
          <w:color w:val="181212"/>
        </w:rPr>
        <w:t>зани</w:t>
      </w:r>
      <w:r w:rsidRPr="0003272F">
        <w:rPr>
          <w:color w:val="181212"/>
        </w:rPr>
        <w:t xml:space="preserve"> със </w:t>
      </w:r>
      <w:r w:rsidR="0043025A" w:rsidRPr="0003272F">
        <w:rPr>
          <w:color w:val="181212"/>
        </w:rPr>
        <w:t>здравеопазването и здравните системи, за да се повиши качеството и достъпността на здравното обслужване. В много от тях на фокус е оптимизирането на болничния сектор и укрепването на първичните грижи.</w:t>
      </w:r>
      <w:r w:rsidR="0028086A" w:rsidRPr="0003272F">
        <w:rPr>
          <w:color w:val="181212"/>
        </w:rPr>
        <w:t xml:space="preserve"> Важно място заема и достъпът до </w:t>
      </w:r>
      <w:r w:rsidR="0003272F" w:rsidRPr="0003272F">
        <w:rPr>
          <w:color w:val="181212"/>
        </w:rPr>
        <w:t>здравеопазване и навременното предоставяне на качествени грижи за всеки.</w:t>
      </w:r>
    </w:p>
    <w:p w:rsidR="00414519" w:rsidRDefault="00DA7FF7" w:rsidP="00DA7FF7">
      <w:pPr>
        <w:shd w:val="clear" w:color="auto" w:fill="FFFFFF"/>
        <w:jc w:val="both"/>
        <w:textAlignment w:val="baseline"/>
      </w:pPr>
      <w:r>
        <w:t>На този ден празнуват</w:t>
      </w:r>
      <w:r w:rsidR="003F1F3F">
        <w:t xml:space="preserve"> </w:t>
      </w:r>
      <w:r w:rsidR="00B20A68" w:rsidRPr="0003272F">
        <w:t xml:space="preserve">всички </w:t>
      </w:r>
      <w:r w:rsidR="00B20A68" w:rsidRPr="0003272F">
        <w:rPr>
          <w:shd w:val="clear" w:color="auto" w:fill="FFFFFF"/>
        </w:rPr>
        <w:t xml:space="preserve">лекари, лекари по дентална медицина, магистър фармацевти, професионалисти по здравни грижи – медицински сестри, акушерки, асоциирани медицински специалисти, зъботехници, помощник фармацевти,  посветили живота си на каузата да опазват здравето на хората. </w:t>
      </w:r>
      <w:r w:rsidR="00EE0794" w:rsidRPr="0003272F">
        <w:t>Поздравяваме всички медицински специалисти и им пожелаваме здраве, професионални успехи и щастие в личния живот!</w:t>
      </w:r>
    </w:p>
    <w:p w:rsidR="00E90A65" w:rsidRPr="00CC03A2" w:rsidRDefault="00231FEE" w:rsidP="00231FEE">
      <w:pPr>
        <w:shd w:val="clear" w:color="auto" w:fill="FFFFFF"/>
        <w:jc w:val="both"/>
        <w:textAlignment w:val="baseline"/>
        <w:rPr>
          <w:lang w:val="en-US"/>
        </w:rPr>
      </w:pPr>
      <w:r>
        <w:t xml:space="preserve">Повече информация и материали по повод Световния ден на здравето може да откриете на официалния сайт на СЗО: </w:t>
      </w:r>
      <w:r w:rsidRPr="008D6090">
        <w:t>https://www.who.int/</w:t>
      </w:r>
      <w:r w:rsidR="00CC03A2" w:rsidRPr="008D6090">
        <w:rPr>
          <w:lang w:val="en-US"/>
        </w:rPr>
        <w:t>.</w:t>
      </w:r>
    </w:p>
    <w:p w:rsidR="00E90A65" w:rsidRDefault="00E90A65" w:rsidP="00E90A65">
      <w:pPr>
        <w:shd w:val="clear" w:color="auto" w:fill="FFFFFF"/>
        <w:jc w:val="both"/>
        <w:textAlignment w:val="baseline"/>
      </w:pPr>
    </w:p>
    <w:p w:rsidR="005A62D2" w:rsidRPr="00414519" w:rsidRDefault="005A62D2" w:rsidP="00414519">
      <w:pPr>
        <w:jc w:val="both"/>
      </w:pPr>
      <w:bookmarkStart w:id="0" w:name="_GoBack"/>
      <w:bookmarkEnd w:id="0"/>
    </w:p>
    <w:sectPr w:rsidR="005A62D2" w:rsidRPr="00414519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F3" w:rsidRDefault="00500AF3" w:rsidP="00D5329D">
      <w:r>
        <w:separator/>
      </w:r>
    </w:p>
  </w:endnote>
  <w:endnote w:type="continuationSeparator" w:id="0">
    <w:p w:rsidR="00500AF3" w:rsidRDefault="00500AF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F3" w:rsidRDefault="00500AF3" w:rsidP="00D5329D">
      <w:r>
        <w:separator/>
      </w:r>
    </w:p>
  </w:footnote>
  <w:footnote w:type="continuationSeparator" w:id="0">
    <w:p w:rsidR="00500AF3" w:rsidRDefault="00500AF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67F5C"/>
    <w:rsid w:val="0007420F"/>
    <w:rsid w:val="00095A4D"/>
    <w:rsid w:val="000978A1"/>
    <w:rsid w:val="000A6204"/>
    <w:rsid w:val="000B04B7"/>
    <w:rsid w:val="000B5915"/>
    <w:rsid w:val="000C006F"/>
    <w:rsid w:val="000D434C"/>
    <w:rsid w:val="000D58D7"/>
    <w:rsid w:val="001021B8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1FEE"/>
    <w:rsid w:val="0023374B"/>
    <w:rsid w:val="0024143F"/>
    <w:rsid w:val="002519F6"/>
    <w:rsid w:val="002523F5"/>
    <w:rsid w:val="00256201"/>
    <w:rsid w:val="00270C3D"/>
    <w:rsid w:val="0028086A"/>
    <w:rsid w:val="002837FE"/>
    <w:rsid w:val="00295903"/>
    <w:rsid w:val="002A2ECA"/>
    <w:rsid w:val="002B31BD"/>
    <w:rsid w:val="002D025D"/>
    <w:rsid w:val="002D11BF"/>
    <w:rsid w:val="002D64F6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63A5"/>
    <w:rsid w:val="003C6CA0"/>
    <w:rsid w:val="003C6CE6"/>
    <w:rsid w:val="003F1432"/>
    <w:rsid w:val="003F1F3F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4E64"/>
    <w:rsid w:val="00477B4E"/>
    <w:rsid w:val="00492099"/>
    <w:rsid w:val="00492FE0"/>
    <w:rsid w:val="00496A40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53AB4"/>
    <w:rsid w:val="00553C0F"/>
    <w:rsid w:val="00555736"/>
    <w:rsid w:val="005566E0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605F13"/>
    <w:rsid w:val="006202FF"/>
    <w:rsid w:val="00645693"/>
    <w:rsid w:val="006461B3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2180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7E6552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A19F4"/>
    <w:rsid w:val="008A6EF0"/>
    <w:rsid w:val="008D6090"/>
    <w:rsid w:val="008E2866"/>
    <w:rsid w:val="008F02FB"/>
    <w:rsid w:val="00907B46"/>
    <w:rsid w:val="00913EF4"/>
    <w:rsid w:val="00915917"/>
    <w:rsid w:val="00916C3B"/>
    <w:rsid w:val="009535CA"/>
    <w:rsid w:val="00953C14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D0488"/>
    <w:rsid w:val="009D339B"/>
    <w:rsid w:val="009D3948"/>
    <w:rsid w:val="009D413E"/>
    <w:rsid w:val="009E504C"/>
    <w:rsid w:val="009E6DC3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0A68"/>
    <w:rsid w:val="00B222CB"/>
    <w:rsid w:val="00B412B9"/>
    <w:rsid w:val="00B54B5E"/>
    <w:rsid w:val="00B618FF"/>
    <w:rsid w:val="00B6279B"/>
    <w:rsid w:val="00B80FDA"/>
    <w:rsid w:val="00BB7079"/>
    <w:rsid w:val="00BB71D1"/>
    <w:rsid w:val="00BD4B02"/>
    <w:rsid w:val="00BD594B"/>
    <w:rsid w:val="00BF0B3D"/>
    <w:rsid w:val="00BF1DDB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749E"/>
    <w:rsid w:val="00C73166"/>
    <w:rsid w:val="00C82DE2"/>
    <w:rsid w:val="00C8415B"/>
    <w:rsid w:val="00C86A4B"/>
    <w:rsid w:val="00C962AC"/>
    <w:rsid w:val="00CA030A"/>
    <w:rsid w:val="00CA0A10"/>
    <w:rsid w:val="00CA4BB6"/>
    <w:rsid w:val="00CA5E4E"/>
    <w:rsid w:val="00CB7230"/>
    <w:rsid w:val="00CC03A2"/>
    <w:rsid w:val="00CC52D3"/>
    <w:rsid w:val="00CD011A"/>
    <w:rsid w:val="00CD2D46"/>
    <w:rsid w:val="00CD316C"/>
    <w:rsid w:val="00CE43E2"/>
    <w:rsid w:val="00CF7296"/>
    <w:rsid w:val="00D0072E"/>
    <w:rsid w:val="00D01E24"/>
    <w:rsid w:val="00D03172"/>
    <w:rsid w:val="00D11EFA"/>
    <w:rsid w:val="00D507A3"/>
    <w:rsid w:val="00D5329D"/>
    <w:rsid w:val="00D56761"/>
    <w:rsid w:val="00D607BD"/>
    <w:rsid w:val="00D9473F"/>
    <w:rsid w:val="00DA5CAB"/>
    <w:rsid w:val="00DA7FF7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206"/>
    <w:rsid w:val="00E4149C"/>
    <w:rsid w:val="00E55525"/>
    <w:rsid w:val="00E71F01"/>
    <w:rsid w:val="00E824C8"/>
    <w:rsid w:val="00E82891"/>
    <w:rsid w:val="00E83325"/>
    <w:rsid w:val="00E8347A"/>
    <w:rsid w:val="00E90A65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7A7B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6BB09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af5">
    <w:name w:val="FollowedHyperlink"/>
    <w:basedOn w:val="a0"/>
    <w:uiPriority w:val="99"/>
    <w:semiHidden/>
    <w:unhideWhenUsed/>
    <w:rsid w:val="0023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653B-0B66-4675-AD64-1AE9F95B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RZI-DZK-24</cp:lastModifiedBy>
  <cp:revision>166</cp:revision>
  <cp:lastPrinted>2023-04-05T06:02:00Z</cp:lastPrinted>
  <dcterms:created xsi:type="dcterms:W3CDTF">2020-05-18T06:51:00Z</dcterms:created>
  <dcterms:modified xsi:type="dcterms:W3CDTF">2023-04-05T06:11:00Z</dcterms:modified>
</cp:coreProperties>
</file>