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59" w:rsidRDefault="00A46059" w:rsidP="00C255C1">
      <w:pPr>
        <w:spacing w:line="360" w:lineRule="auto"/>
        <w:rPr>
          <w:b/>
        </w:rPr>
      </w:pPr>
    </w:p>
    <w:p w:rsidR="00E5304B" w:rsidRDefault="00E5304B" w:rsidP="00C255C1">
      <w:pPr>
        <w:spacing w:line="360" w:lineRule="auto"/>
        <w:rPr>
          <w:b/>
        </w:rPr>
      </w:pPr>
    </w:p>
    <w:p w:rsidR="00E5304B" w:rsidRDefault="00E5304B" w:rsidP="00C255C1">
      <w:pPr>
        <w:spacing w:line="360" w:lineRule="auto"/>
        <w:rPr>
          <w:b/>
        </w:rPr>
      </w:pPr>
    </w:p>
    <w:p w:rsidR="00E5304B" w:rsidRDefault="00E5304B" w:rsidP="00C255C1">
      <w:pPr>
        <w:spacing w:line="360" w:lineRule="auto"/>
        <w:rPr>
          <w:b/>
        </w:rPr>
      </w:pPr>
    </w:p>
    <w:p w:rsidR="00E5304B" w:rsidRDefault="00E5304B" w:rsidP="00C255C1">
      <w:pPr>
        <w:spacing w:line="360" w:lineRule="auto"/>
        <w:rPr>
          <w:b/>
        </w:rPr>
      </w:pPr>
    </w:p>
    <w:p w:rsidR="00A46059" w:rsidRDefault="00C211A2" w:rsidP="00176EE7">
      <w:pPr>
        <w:jc w:val="center"/>
      </w:pPr>
      <w:r w:rsidRPr="007210DE">
        <w:rPr>
          <w:b/>
        </w:rPr>
        <w:t>СЪОБЩЕНИЕ  ЗА  МЕДИИТЕ</w:t>
      </w:r>
      <w:r w:rsidR="00EF59B9">
        <w:t xml:space="preserve">     </w:t>
      </w:r>
    </w:p>
    <w:p w:rsidR="00EF59B9" w:rsidRPr="00176EE7" w:rsidRDefault="00EF59B9" w:rsidP="00176EE7">
      <w:pPr>
        <w:jc w:val="center"/>
      </w:pPr>
      <w:r>
        <w:t xml:space="preserve">   </w:t>
      </w:r>
      <w:r w:rsidRPr="0087252F">
        <w:rPr>
          <w:sz w:val="20"/>
          <w:szCs w:val="20"/>
        </w:rPr>
        <w:t xml:space="preserve"> </w:t>
      </w:r>
    </w:p>
    <w:p w:rsidR="00EF59B9" w:rsidRPr="006D3D0A" w:rsidRDefault="00EF59B9" w:rsidP="00EF59B9">
      <w:pPr>
        <w:jc w:val="right"/>
      </w:pPr>
    </w:p>
    <w:p w:rsidR="0059410C" w:rsidRDefault="00EF59B9" w:rsidP="009E504C">
      <w:pPr>
        <w:spacing w:after="200"/>
        <w:jc w:val="center"/>
        <w:rPr>
          <w:b/>
          <w:u w:val="single"/>
        </w:rPr>
      </w:pPr>
      <w:r w:rsidRPr="006C1033">
        <w:rPr>
          <w:b/>
          <w:u w:val="single"/>
        </w:rPr>
        <w:t xml:space="preserve"> Международен  ден  без  тютюнопушене  -  </w:t>
      </w:r>
      <w:r w:rsidR="00017CA8">
        <w:rPr>
          <w:b/>
          <w:u w:val="single"/>
          <w:lang w:val="ru-RU"/>
        </w:rPr>
        <w:t>1</w:t>
      </w:r>
      <w:r w:rsidR="00137F2C">
        <w:rPr>
          <w:b/>
          <w:u w:val="single"/>
        </w:rPr>
        <w:t>6  ноември  2023</w:t>
      </w:r>
      <w:r w:rsidRPr="006C1033">
        <w:rPr>
          <w:b/>
          <w:u w:val="single"/>
        </w:rPr>
        <w:t xml:space="preserve"> г.</w:t>
      </w:r>
    </w:p>
    <w:p w:rsidR="00176EE7" w:rsidRDefault="00176EE7" w:rsidP="00176EE7">
      <w:pPr>
        <w:jc w:val="center"/>
        <w:rPr>
          <w:b/>
        </w:rPr>
      </w:pPr>
      <w:r w:rsidRPr="00176EE7">
        <w:rPr>
          <w:b/>
          <w:bCs/>
        </w:rPr>
        <w:t>ДА СПЕЧЕЛИМ ЗАЕДНО!</w:t>
      </w:r>
      <w:r>
        <w:rPr>
          <w:b/>
          <w:bCs/>
          <w:lang w:eastAsia="en-US"/>
        </w:rPr>
        <w:t xml:space="preserve">  </w:t>
      </w:r>
      <w:r w:rsidRPr="00176EE7">
        <w:rPr>
          <w:b/>
        </w:rPr>
        <w:t>ЕДИН МЕСЕЦ БЕЗ НИКОТИН!</w:t>
      </w:r>
    </w:p>
    <w:p w:rsidR="00A46059" w:rsidRDefault="00A46059" w:rsidP="00E5304B">
      <w:pPr>
        <w:rPr>
          <w:b/>
          <w:bCs/>
          <w:lang w:eastAsia="en-US"/>
        </w:rPr>
      </w:pPr>
    </w:p>
    <w:p w:rsidR="00A9533E" w:rsidRDefault="00A9533E" w:rsidP="00A9533E">
      <w:pPr>
        <w:rPr>
          <w:b/>
          <w:bCs/>
          <w:lang w:eastAsia="en-US"/>
        </w:rPr>
      </w:pPr>
    </w:p>
    <w:p w:rsidR="00137F2C" w:rsidRPr="007C2D5F" w:rsidRDefault="00A46059" w:rsidP="007C2D5F">
      <w:pPr>
        <w:jc w:val="both"/>
        <w:rPr>
          <w:b/>
          <w:bCs/>
          <w:lang w:eastAsia="en-US"/>
        </w:rPr>
      </w:pPr>
      <w:r>
        <w:rPr>
          <w:noProof/>
          <w:lang w:val="en-US" w:eastAsia="en-US"/>
        </w:rPr>
        <w:drawing>
          <wp:anchor distT="0" distB="0" distL="114300" distR="114300" simplePos="0" relativeHeight="251662336" behindDoc="1" locked="0" layoutInCell="1" allowOverlap="1" wp14:anchorId="1ED614AD" wp14:editId="15E4043F">
            <wp:simplePos x="0" y="0"/>
            <wp:positionH relativeFrom="column">
              <wp:posOffset>-635</wp:posOffset>
            </wp:positionH>
            <wp:positionV relativeFrom="paragraph">
              <wp:posOffset>-2540</wp:posOffset>
            </wp:positionV>
            <wp:extent cx="2952000" cy="1764000"/>
            <wp:effectExtent l="0" t="0" r="1270" b="8255"/>
            <wp:wrapTight wrapText="bothSides">
              <wp:wrapPolygon edited="0">
                <wp:start x="0" y="0"/>
                <wp:lineTo x="0" y="21468"/>
                <wp:lineTo x="21470" y="21468"/>
                <wp:lineTo x="21470" y="0"/>
                <wp:lineTo x="0" y="0"/>
              </wp:wrapPolygon>
            </wp:wrapTight>
            <wp:docPr id="5" name="Картина 5" descr="31 май – Световния ден без тютюн – РЗИ Благоев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 май – Световния ден без тютюн – РЗИ Благоевгра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000" cy="17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F2C" w:rsidRPr="00137F2C">
        <w:t xml:space="preserve">Днес, 16 ноември, е Международния ден без тютюнопушене. </w:t>
      </w:r>
      <w:r w:rsidR="00137F2C">
        <w:rPr>
          <w:color w:val="000000"/>
        </w:rPr>
        <w:t xml:space="preserve">По традиция денят се отбелязва всеки трети четвъртък на месец ноември. Историята за отбелязване на Международния ден без тютюнопушене започва от 1971 година, в град </w:t>
      </w:r>
      <w:proofErr w:type="spellStart"/>
      <w:r w:rsidR="00137F2C">
        <w:rPr>
          <w:color w:val="000000"/>
        </w:rPr>
        <w:t>Рандолф</w:t>
      </w:r>
      <w:proofErr w:type="spellEnd"/>
      <w:r w:rsidR="00137F2C">
        <w:rPr>
          <w:color w:val="000000"/>
        </w:rPr>
        <w:t>, САЩ</w:t>
      </w:r>
      <w:r w:rsidR="002662E7">
        <w:rPr>
          <w:color w:val="000000"/>
        </w:rPr>
        <w:t>. А</w:t>
      </w:r>
      <w:r w:rsidR="00137F2C">
        <w:rPr>
          <w:color w:val="000000"/>
        </w:rPr>
        <w:t xml:space="preserve">мериканецът Артър Р. </w:t>
      </w:r>
      <w:proofErr w:type="spellStart"/>
      <w:r w:rsidR="00137F2C">
        <w:rPr>
          <w:color w:val="000000"/>
        </w:rPr>
        <w:t>Мълейни</w:t>
      </w:r>
      <w:proofErr w:type="spellEnd"/>
      <w:r w:rsidR="00137F2C">
        <w:rPr>
          <w:color w:val="000000"/>
        </w:rPr>
        <w:t xml:space="preserve"> убедил своите съграждани да спрат да пушат поне за един ден. По този начин те спестили средствата, изразходвани за ежедневната им нужда от цигари, и с тях основали фонд към местното училище за отпускане на стипендии. Към средата на 70-те години на миналия век идеята на А. </w:t>
      </w:r>
      <w:proofErr w:type="spellStart"/>
      <w:r w:rsidR="00137F2C">
        <w:rPr>
          <w:color w:val="000000"/>
        </w:rPr>
        <w:t>Мълейни</w:t>
      </w:r>
      <w:proofErr w:type="spellEnd"/>
      <w:r w:rsidR="00137F2C">
        <w:rPr>
          <w:color w:val="000000"/>
        </w:rPr>
        <w:t xml:space="preserve"> придобила голяма популярност в САЩ, в резултат на което през 1977 година Американската общност за борба с рака (ACS) обявява всеки трети четвъртък от месец ноември за ден против тютюнопушенето.</w:t>
      </w:r>
    </w:p>
    <w:p w:rsidR="00137F2C" w:rsidRDefault="00137F2C" w:rsidP="007C2D5F">
      <w:pPr>
        <w:jc w:val="both"/>
        <w:outlineLvl w:val="0"/>
        <w:rPr>
          <w:color w:val="000000"/>
        </w:rPr>
      </w:pPr>
      <w:r>
        <w:rPr>
          <w:color w:val="000000"/>
        </w:rPr>
        <w:t xml:space="preserve">По настоящем този ден се отбелязва в много държави по света и се чества официално и от </w:t>
      </w:r>
      <w:r w:rsidR="007C2D5F">
        <w:rPr>
          <w:color w:val="000000"/>
        </w:rPr>
        <w:t xml:space="preserve">  </w:t>
      </w:r>
      <w:r>
        <w:rPr>
          <w:color w:val="000000"/>
        </w:rPr>
        <w:t>Международния съюз за борба с рака (UICC).</w:t>
      </w:r>
    </w:p>
    <w:p w:rsidR="00137F2C" w:rsidRDefault="00137F2C" w:rsidP="007C2D5F">
      <w:pPr>
        <w:tabs>
          <w:tab w:val="left" w:pos="-284"/>
        </w:tabs>
        <w:jc w:val="both"/>
        <w:outlineLvl w:val="0"/>
      </w:pPr>
      <w:r>
        <w:rPr>
          <w:bCs/>
        </w:rPr>
        <w:t xml:space="preserve">В България, </w:t>
      </w:r>
      <w:r>
        <w:rPr>
          <w:lang w:val="ru-RU"/>
        </w:rPr>
        <w:t>34,5</w:t>
      </w:r>
      <w:r>
        <w:t xml:space="preserve"> % от населението на възраст над 20 г. са ежедневни пушачи </w:t>
      </w:r>
      <w:r>
        <w:rPr>
          <w:lang w:val="ru-RU"/>
        </w:rPr>
        <w:t>(</w:t>
      </w:r>
      <w:r>
        <w:t xml:space="preserve">по предварителни данни от проведеното през 2020 г. </w:t>
      </w:r>
      <w:r>
        <w:rPr>
          <w:bCs/>
        </w:rPr>
        <w:t>Национално проучване на факторите на риска за здравето</w:t>
      </w:r>
      <w:r>
        <w:rPr>
          <w:lang w:val="ru-RU"/>
        </w:rPr>
        <w:t xml:space="preserve"> на </w:t>
      </w:r>
      <w:r>
        <w:t>НЦОЗА</w:t>
      </w:r>
      <w:r>
        <w:rPr>
          <w:lang w:val="ru-RU"/>
        </w:rPr>
        <w:t xml:space="preserve">), а </w:t>
      </w:r>
      <w:r>
        <w:t xml:space="preserve">тютюнопушенето, като рисков фактор за здравето води до сърдечносъдови, ракови, белодробни, мозъчни и други тежки заболявания. </w:t>
      </w:r>
    </w:p>
    <w:p w:rsidR="00A46059" w:rsidRPr="00E5304B" w:rsidRDefault="00137F2C" w:rsidP="007C2D5F">
      <w:pPr>
        <w:tabs>
          <w:tab w:val="left" w:pos="-284"/>
        </w:tabs>
        <w:jc w:val="both"/>
        <w:outlineLvl w:val="0"/>
        <w:rPr>
          <w:rFonts w:ascii="Arial" w:hAnsi="Arial" w:cs="Arial"/>
        </w:rPr>
      </w:pPr>
      <w:r>
        <w:t>По данни</w:t>
      </w:r>
      <w:r w:rsidR="00DF7421">
        <w:t>,</w:t>
      </w:r>
      <w:r>
        <w:t xml:space="preserve"> получени през 2020 г. проблемът с тютюнопушенето сред подрастващите продължава да е актуален. Резултатите от изследването показват, че 26.3% от анкетираните са правили опити да пушат цигари, с незначителен превес на момичетата (26.8%) над момчетата (25.6%). Почти всяко пето дете е настоящ пушач </w:t>
      </w:r>
      <w:r w:rsidR="005C15E9">
        <w:rPr>
          <w:lang w:val="en-US"/>
        </w:rPr>
        <w:t>(</w:t>
      </w:r>
      <w:r w:rsidR="005C15E9">
        <w:t>пушили един и повече дни през последния месец</w:t>
      </w:r>
      <w:r w:rsidR="005C15E9">
        <w:rPr>
          <w:lang w:val="en-US"/>
        </w:rPr>
        <w:t>)</w:t>
      </w:r>
      <w:r w:rsidR="005C15E9">
        <w:t xml:space="preserve">, </w:t>
      </w:r>
      <w:r>
        <w:t>като относителният дял на момичетата е малко по-висок (17.3% срещу 16.4%). Разпределението по възрастови групи показва, че тютюнопушенето е много по-разпространено сред 15-19-годишните (31.4%), отколкото сред тези на 10-14 години</w:t>
      </w:r>
      <w:r w:rsidR="005C15E9">
        <w:t xml:space="preserve"> (4.0%).</w:t>
      </w:r>
      <w:r>
        <w:rPr>
          <w:rFonts w:ascii="Arial" w:hAnsi="Arial" w:cs="Arial"/>
        </w:rPr>
        <w:t xml:space="preserve"> </w:t>
      </w:r>
    </w:p>
    <w:p w:rsidR="0089531E" w:rsidRDefault="00420EAE" w:rsidP="007C2D5F">
      <w:pPr>
        <w:jc w:val="both"/>
      </w:pPr>
      <w:r w:rsidRPr="00F87973">
        <w:t xml:space="preserve">РЗИ-Добрич призовава на този ден </w:t>
      </w:r>
      <w:r>
        <w:t>–</w:t>
      </w:r>
      <w:r w:rsidRPr="00F87973">
        <w:t xml:space="preserve"> </w:t>
      </w:r>
      <w:r>
        <w:rPr>
          <w:b/>
        </w:rPr>
        <w:t>16 ноември 2023</w:t>
      </w:r>
      <w:r w:rsidRPr="00F87973">
        <w:rPr>
          <w:b/>
        </w:rPr>
        <w:t xml:space="preserve"> г</w:t>
      </w:r>
      <w:r w:rsidRPr="00F87973">
        <w:t xml:space="preserve">., всеки пушач да сложи началото на своя месец без никотин в името на собственото си здраве, здравето на своите деца, близки и приятели, които като пасивни пушачи, присъстващи в обкръжението на активния пушач, увреждат в не по-малка степен и своето здраве. </w:t>
      </w:r>
      <w:r w:rsidRPr="007F2C9D">
        <w:t xml:space="preserve">Във връзка с това, че кампанията </w:t>
      </w:r>
      <w:r w:rsidRPr="007F2C9D">
        <w:lastRenderedPageBreak/>
        <w:t xml:space="preserve">има за цел да предостави и подробна информация относно ефективните методи за отказване от тютюнопушенето и използването на тютюневи изделия, всеки желаещ може да посети: </w:t>
      </w:r>
      <w:r w:rsidRPr="000B5181">
        <w:rPr>
          <w:b/>
        </w:rPr>
        <w:t>“Консултативен кабинет за отказване от тютюнопушене” в РЗИ – Добрич</w:t>
      </w:r>
      <w:r w:rsidRPr="001B3D48">
        <w:t>,</w:t>
      </w:r>
    </w:p>
    <w:p w:rsidR="005C15E9" w:rsidRDefault="0089531E" w:rsidP="007C2D5F">
      <w:pPr>
        <w:jc w:val="both"/>
      </w:pPr>
      <w:r w:rsidRPr="003F7DEF">
        <w:t>ул. „</w:t>
      </w:r>
      <w:r>
        <w:t xml:space="preserve">Св. св. </w:t>
      </w:r>
      <w:r w:rsidRPr="003F7DEF">
        <w:t>Кирил и Методий”</w:t>
      </w:r>
      <w:r>
        <w:t xml:space="preserve"> № 57, където ще получи подкрепа за преодоляването на зависимостта и </w:t>
      </w:r>
      <w:r w:rsidR="00B52370">
        <w:t xml:space="preserve">ще му бъде </w:t>
      </w:r>
      <w:r>
        <w:t xml:space="preserve">измерено </w:t>
      </w:r>
      <w:r w:rsidRPr="003F7DEF">
        <w:t xml:space="preserve">количеството на въглероден </w:t>
      </w:r>
      <w:proofErr w:type="spellStart"/>
      <w:r w:rsidRPr="003F7DEF">
        <w:t>монооксид</w:t>
      </w:r>
      <w:proofErr w:type="spellEnd"/>
      <w:r>
        <w:t xml:space="preserve"> и </w:t>
      </w:r>
      <w:proofErr w:type="spellStart"/>
      <w:r>
        <w:t>карбоксихе</w:t>
      </w:r>
      <w:r w:rsidR="00DF7421">
        <w:t>моглобин</w:t>
      </w:r>
      <w:proofErr w:type="spellEnd"/>
      <w:r>
        <w:t xml:space="preserve"> </w:t>
      </w:r>
      <w:r w:rsidRPr="003F7DEF">
        <w:t xml:space="preserve">с апарат </w:t>
      </w:r>
      <w:r w:rsidRPr="003F7DEF">
        <w:rPr>
          <w:lang w:val="en-US"/>
        </w:rPr>
        <w:t>Smoker</w:t>
      </w:r>
      <w:r w:rsidRPr="003F7DEF">
        <w:t xml:space="preserve"> </w:t>
      </w:r>
      <w:proofErr w:type="spellStart"/>
      <w:r w:rsidRPr="003F7DEF">
        <w:rPr>
          <w:lang w:val="en-US"/>
        </w:rPr>
        <w:t>lyzer</w:t>
      </w:r>
      <w:proofErr w:type="spellEnd"/>
      <w:r w:rsidR="00D66801">
        <w:t>.</w:t>
      </w:r>
      <w:r>
        <w:t xml:space="preserve"> </w:t>
      </w:r>
      <w:r w:rsidR="00D66801">
        <w:t xml:space="preserve">Безплатна консултация </w:t>
      </w:r>
      <w:r w:rsidR="00D66801" w:rsidRPr="007F2C9D">
        <w:t>за отказване от тютюнопушенето</w:t>
      </w:r>
      <w:r w:rsidR="00420EAE" w:rsidRPr="007F2C9D">
        <w:t xml:space="preserve"> </w:t>
      </w:r>
      <w:r w:rsidR="00D66801">
        <w:t xml:space="preserve">може да се получи и </w:t>
      </w:r>
      <w:r w:rsidR="00420EAE" w:rsidRPr="007F2C9D">
        <w:t xml:space="preserve">на Националната телефонна линия </w:t>
      </w:r>
      <w:r w:rsidR="00420EAE" w:rsidRPr="000B5181">
        <w:rPr>
          <w:b/>
        </w:rPr>
        <w:t>0700 10 323</w:t>
      </w:r>
      <w:r w:rsidR="00420EAE" w:rsidRPr="007F2C9D">
        <w:t>.</w:t>
      </w:r>
    </w:p>
    <w:p w:rsidR="00CD4331" w:rsidRDefault="00CD4331" w:rsidP="007C2D5F">
      <w:pPr>
        <w:contextualSpacing/>
        <w:jc w:val="both"/>
      </w:pPr>
      <w:r w:rsidRPr="002A66BD">
        <w:t xml:space="preserve">През </w:t>
      </w:r>
      <w:r>
        <w:t xml:space="preserve">изминалата 2022 г. </w:t>
      </w:r>
      <w:r w:rsidRPr="002A66BD">
        <w:rPr>
          <w:b/>
        </w:rPr>
        <w:t>в Консултативния кабинет за отказване от тютюнопушене</w:t>
      </w:r>
      <w:r w:rsidRPr="002A66BD">
        <w:t xml:space="preserve"> (ККОТ) към РЗИ-Добрич е оказана индивидуална и групова консултативна помощ</w:t>
      </w:r>
      <w:r w:rsidRPr="002A66BD">
        <w:rPr>
          <w:lang w:val="be-BY"/>
        </w:rPr>
        <w:t xml:space="preserve"> на общо </w:t>
      </w:r>
      <w:r w:rsidRPr="002A66BD">
        <w:rPr>
          <w:lang w:val="ru-RU"/>
        </w:rPr>
        <w:t xml:space="preserve">72 </w:t>
      </w:r>
      <w:r w:rsidRPr="002A66BD">
        <w:t xml:space="preserve">лица </w:t>
      </w:r>
      <w:r w:rsidRPr="002A66BD">
        <w:rPr>
          <w:lang w:val="ru-RU"/>
        </w:rPr>
        <w:t>(</w:t>
      </w:r>
      <w:r w:rsidRPr="002A66BD">
        <w:t>52-жени и 20-мъже</w:t>
      </w:r>
      <w:r w:rsidRPr="002A66BD">
        <w:rPr>
          <w:lang w:val="ru-RU"/>
        </w:rPr>
        <w:t>)</w:t>
      </w:r>
      <w:r w:rsidRPr="002A66BD">
        <w:t xml:space="preserve"> </w:t>
      </w:r>
      <w:r w:rsidRPr="002A66BD">
        <w:rPr>
          <w:lang w:val="ru-RU"/>
        </w:rPr>
        <w:t xml:space="preserve">на </w:t>
      </w:r>
      <w:proofErr w:type="spellStart"/>
      <w:r w:rsidRPr="002A66BD">
        <w:rPr>
          <w:lang w:val="ru-RU"/>
        </w:rPr>
        <w:t>възраст</w:t>
      </w:r>
      <w:proofErr w:type="spellEnd"/>
      <w:r w:rsidRPr="002A66BD">
        <w:rPr>
          <w:lang w:val="ru-RU"/>
        </w:rPr>
        <w:t xml:space="preserve"> от 15 до 75 </w:t>
      </w:r>
      <w:proofErr w:type="spellStart"/>
      <w:r w:rsidRPr="002A66BD">
        <w:rPr>
          <w:lang w:val="ru-RU"/>
        </w:rPr>
        <w:t>години</w:t>
      </w:r>
      <w:proofErr w:type="spellEnd"/>
      <w:r w:rsidRPr="002A66BD">
        <w:rPr>
          <w:lang w:val="ru-RU"/>
        </w:rPr>
        <w:t xml:space="preserve">. </w:t>
      </w:r>
      <w:r w:rsidRPr="002A66BD">
        <w:t xml:space="preserve">Сред пушачите с най-висок относителен дял са редовните пушачи – 16 лица или </w:t>
      </w:r>
      <w:r w:rsidRPr="002A66BD">
        <w:rPr>
          <w:lang w:val="ru-RU"/>
        </w:rPr>
        <w:t xml:space="preserve">22.2% </w:t>
      </w:r>
      <w:r w:rsidRPr="002A66BD">
        <w:t xml:space="preserve">(пушещи от 11 до 20 цигари дневно), следвани от епизодичните пушачи или т. нар. „опасна зона“ – 14 лица или 19.4% (до 5 цигари дневно), трета позиция заемат пушачите с профил „пушач“ – 9 лица или 12.5%. </w:t>
      </w:r>
      <w:r w:rsidRPr="002A66BD">
        <w:rPr>
          <w:lang w:val="ru-RU"/>
        </w:rPr>
        <w:t xml:space="preserve">За </w:t>
      </w:r>
      <w:proofErr w:type="spellStart"/>
      <w:r w:rsidRPr="002A66BD">
        <w:rPr>
          <w:lang w:val="ru-RU"/>
        </w:rPr>
        <w:t>популяризиране</w:t>
      </w:r>
      <w:proofErr w:type="spellEnd"/>
      <w:r w:rsidRPr="002A66BD">
        <w:rPr>
          <w:lang w:val="ru-RU"/>
        </w:rPr>
        <w:t xml:space="preserve"> </w:t>
      </w:r>
      <w:proofErr w:type="spellStart"/>
      <w:r w:rsidRPr="002A66BD">
        <w:rPr>
          <w:lang w:val="ru-RU"/>
        </w:rPr>
        <w:t>дейността</w:t>
      </w:r>
      <w:proofErr w:type="spellEnd"/>
      <w:r w:rsidRPr="002A66BD">
        <w:rPr>
          <w:lang w:val="ru-RU"/>
        </w:rPr>
        <w:t xml:space="preserve"> </w:t>
      </w:r>
      <w:proofErr w:type="gramStart"/>
      <w:r w:rsidRPr="002A66BD">
        <w:rPr>
          <w:lang w:val="ru-RU"/>
        </w:rPr>
        <w:t>на кабинета</w:t>
      </w:r>
      <w:proofErr w:type="gramEnd"/>
      <w:r w:rsidRPr="002A66BD">
        <w:rPr>
          <w:lang w:val="ru-RU"/>
        </w:rPr>
        <w:t xml:space="preserve"> </w:t>
      </w:r>
      <w:proofErr w:type="spellStart"/>
      <w:r w:rsidR="00D66801">
        <w:rPr>
          <w:lang w:val="ru-RU"/>
        </w:rPr>
        <w:t>през</w:t>
      </w:r>
      <w:proofErr w:type="spellEnd"/>
      <w:r w:rsidR="00D66801">
        <w:rPr>
          <w:lang w:val="ru-RU"/>
        </w:rPr>
        <w:t xml:space="preserve"> 2022 г. е била</w:t>
      </w:r>
      <w:r w:rsidRPr="002A66BD">
        <w:rPr>
          <w:lang w:val="ru-RU"/>
        </w:rPr>
        <w:t xml:space="preserve"> </w:t>
      </w:r>
      <w:proofErr w:type="spellStart"/>
      <w:r w:rsidRPr="002A66BD">
        <w:rPr>
          <w:lang w:val="ru-RU"/>
        </w:rPr>
        <w:t>осъществена</w:t>
      </w:r>
      <w:proofErr w:type="spellEnd"/>
      <w:r w:rsidRPr="002A66BD">
        <w:rPr>
          <w:lang w:val="ru-RU"/>
        </w:rPr>
        <w:t xml:space="preserve"> </w:t>
      </w:r>
      <w:r w:rsidR="00D66801">
        <w:rPr>
          <w:lang w:val="ru-RU"/>
        </w:rPr>
        <w:t xml:space="preserve">и </w:t>
      </w:r>
      <w:proofErr w:type="spellStart"/>
      <w:r w:rsidRPr="002A66BD">
        <w:rPr>
          <w:lang w:val="ru-RU"/>
        </w:rPr>
        <w:t>изнесена</w:t>
      </w:r>
      <w:proofErr w:type="spellEnd"/>
      <w:r w:rsidRPr="002A66BD">
        <w:rPr>
          <w:lang w:val="ru-RU"/>
        </w:rPr>
        <w:t xml:space="preserve"> форма на ККОТ в гр. </w:t>
      </w:r>
      <w:proofErr w:type="spellStart"/>
      <w:r w:rsidRPr="002A66BD">
        <w:rPr>
          <w:lang w:val="ru-RU"/>
        </w:rPr>
        <w:t>Добрич</w:t>
      </w:r>
      <w:proofErr w:type="spellEnd"/>
      <w:r w:rsidRPr="002A66BD">
        <w:rPr>
          <w:lang w:val="ru-RU"/>
        </w:rPr>
        <w:t xml:space="preserve"> и </w:t>
      </w:r>
      <w:proofErr w:type="spellStart"/>
      <w:r w:rsidRPr="002A66BD">
        <w:rPr>
          <w:lang w:val="ru-RU"/>
        </w:rPr>
        <w:t>областта</w:t>
      </w:r>
      <w:proofErr w:type="spellEnd"/>
      <w:r w:rsidRPr="002A66BD">
        <w:rPr>
          <w:lang w:val="ru-RU"/>
        </w:rPr>
        <w:t xml:space="preserve">. </w:t>
      </w:r>
    </w:p>
    <w:p w:rsidR="00B65F96" w:rsidRDefault="000B5181" w:rsidP="007C2D5F">
      <w:pPr>
        <w:shd w:val="clear" w:color="auto" w:fill="FFFFFF"/>
        <w:jc w:val="both"/>
      </w:pPr>
      <w:r>
        <w:t xml:space="preserve">По повод </w:t>
      </w:r>
      <w:r w:rsidR="00DF7421">
        <w:t>16.11.2023 г. - Международен</w:t>
      </w:r>
      <w:r w:rsidRPr="00B028C3">
        <w:t xml:space="preserve"> ден без тютюнопушене, </w:t>
      </w:r>
      <w:r w:rsidR="00993FC1">
        <w:t>РЗИ-</w:t>
      </w:r>
      <w:r w:rsidRPr="00B028C3">
        <w:t>Добрич</w:t>
      </w:r>
      <w:r w:rsidRPr="00B028C3">
        <w:rPr>
          <w:lang w:val="ru-RU"/>
        </w:rPr>
        <w:t xml:space="preserve"> </w:t>
      </w:r>
      <w:r w:rsidRPr="00B028C3">
        <w:t>организира провеждането</w:t>
      </w:r>
      <w:r w:rsidRPr="00B028C3">
        <w:rPr>
          <w:lang w:val="ru-RU"/>
        </w:rPr>
        <w:t xml:space="preserve"> </w:t>
      </w:r>
      <w:r>
        <w:t xml:space="preserve">през месец ноември </w:t>
      </w:r>
      <w:r w:rsidR="0089531E">
        <w:t>на</w:t>
      </w:r>
      <w:r w:rsidR="00B65F96">
        <w:t>:</w:t>
      </w:r>
    </w:p>
    <w:p w:rsidR="000B5181" w:rsidRPr="00B65F96" w:rsidRDefault="000B5181" w:rsidP="00B65F96">
      <w:pPr>
        <w:pStyle w:val="af1"/>
        <w:numPr>
          <w:ilvl w:val="0"/>
          <w:numId w:val="10"/>
        </w:numPr>
        <w:shd w:val="clear" w:color="auto" w:fill="FFFFFF"/>
        <w:jc w:val="both"/>
        <w:rPr>
          <w:lang w:val="ru-RU"/>
        </w:rPr>
      </w:pPr>
      <w:proofErr w:type="spellStart"/>
      <w:r w:rsidRPr="00AD6529">
        <w:t>Скринингова</w:t>
      </w:r>
      <w:proofErr w:type="spellEnd"/>
      <w:r w:rsidRPr="00AD6529">
        <w:t xml:space="preserve"> кампания </w:t>
      </w:r>
      <w:r>
        <w:t>с изнесен Консултативен кабинет за отказ от тютюнопушене, за измерване</w:t>
      </w:r>
      <w:r w:rsidR="00DF54A6">
        <w:t xml:space="preserve"> количеството </w:t>
      </w:r>
      <w:r>
        <w:t>на въглероден</w:t>
      </w:r>
      <w:r w:rsidRPr="00AD6529">
        <w:t xml:space="preserve"> </w:t>
      </w:r>
      <w:proofErr w:type="spellStart"/>
      <w:r w:rsidRPr="00AD6529">
        <w:t>монооксид</w:t>
      </w:r>
      <w:proofErr w:type="spellEnd"/>
      <w:r w:rsidRPr="00AD6529">
        <w:t xml:space="preserve"> в издиш</w:t>
      </w:r>
      <w:r>
        <w:t>в</w:t>
      </w:r>
      <w:r w:rsidRPr="00AD6529">
        <w:t xml:space="preserve">ания въздух и на </w:t>
      </w:r>
      <w:proofErr w:type="spellStart"/>
      <w:r w:rsidRPr="00AD6529">
        <w:t>карбоксихемоглобин</w:t>
      </w:r>
      <w:proofErr w:type="spellEnd"/>
      <w:r w:rsidRPr="00AD6529">
        <w:t xml:space="preserve"> в кръвта на пасивни и активни пушачи</w:t>
      </w:r>
      <w:r w:rsidR="003A5CFA">
        <w:t xml:space="preserve"> </w:t>
      </w:r>
      <w:r w:rsidRPr="00AD6529">
        <w:t xml:space="preserve">с апарат </w:t>
      </w:r>
      <w:r w:rsidRPr="00B65F96">
        <w:rPr>
          <w:lang w:val="en-US"/>
        </w:rPr>
        <w:t>Smoker</w:t>
      </w:r>
      <w:r w:rsidRPr="00B65F96">
        <w:rPr>
          <w:lang w:val="ru-RU"/>
        </w:rPr>
        <w:t xml:space="preserve"> </w:t>
      </w:r>
      <w:proofErr w:type="spellStart"/>
      <w:r w:rsidRPr="00B65F96">
        <w:rPr>
          <w:lang w:val="en-US"/>
        </w:rPr>
        <w:t>lyzer</w:t>
      </w:r>
      <w:proofErr w:type="spellEnd"/>
      <w:r w:rsidR="00B65F96" w:rsidRPr="00B65F96">
        <w:rPr>
          <w:lang w:val="ru-RU"/>
        </w:rPr>
        <w:t xml:space="preserve"> в </w:t>
      </w:r>
      <w:proofErr w:type="spellStart"/>
      <w:r w:rsidRPr="00B65F96">
        <w:rPr>
          <w:lang w:val="ru-RU"/>
        </w:rPr>
        <w:t>учебни</w:t>
      </w:r>
      <w:proofErr w:type="spellEnd"/>
      <w:r w:rsidRPr="00B65F96">
        <w:rPr>
          <w:lang w:val="ru-RU"/>
        </w:rPr>
        <w:t xml:space="preserve"> заведения </w:t>
      </w:r>
      <w:r w:rsidR="00B65F96" w:rsidRPr="00B65F96">
        <w:rPr>
          <w:lang w:val="ru-RU"/>
        </w:rPr>
        <w:t>в</w:t>
      </w:r>
      <w:r w:rsidRPr="00B65F96">
        <w:rPr>
          <w:lang w:val="ru-RU"/>
        </w:rPr>
        <w:t xml:space="preserve"> гр. </w:t>
      </w:r>
      <w:proofErr w:type="spellStart"/>
      <w:r w:rsidRPr="00B65F96">
        <w:rPr>
          <w:lang w:val="ru-RU"/>
        </w:rPr>
        <w:t>Добрич</w:t>
      </w:r>
      <w:proofErr w:type="spellEnd"/>
      <w:r w:rsidRPr="00B65F96">
        <w:rPr>
          <w:lang w:val="ru-RU"/>
        </w:rPr>
        <w:t xml:space="preserve">, гр. </w:t>
      </w:r>
      <w:proofErr w:type="spellStart"/>
      <w:r w:rsidRPr="00B65F96">
        <w:rPr>
          <w:lang w:val="ru-RU"/>
        </w:rPr>
        <w:t>Каварна</w:t>
      </w:r>
      <w:proofErr w:type="spellEnd"/>
      <w:r w:rsidRPr="00B65F96">
        <w:rPr>
          <w:lang w:val="ru-RU"/>
        </w:rPr>
        <w:t xml:space="preserve">, гр. </w:t>
      </w:r>
      <w:proofErr w:type="spellStart"/>
      <w:r w:rsidRPr="00B65F96">
        <w:rPr>
          <w:lang w:val="ru-RU"/>
        </w:rPr>
        <w:t>Тервел</w:t>
      </w:r>
      <w:proofErr w:type="spellEnd"/>
      <w:r w:rsidRPr="00B65F96">
        <w:rPr>
          <w:lang w:val="ru-RU"/>
        </w:rPr>
        <w:t xml:space="preserve"> и </w:t>
      </w:r>
      <w:r w:rsidR="003A5CFA" w:rsidRPr="00B65F96">
        <w:rPr>
          <w:lang w:val="ru-RU"/>
        </w:rPr>
        <w:t xml:space="preserve">гр. </w:t>
      </w:r>
      <w:proofErr w:type="spellStart"/>
      <w:r w:rsidR="003A5CFA" w:rsidRPr="00B65F96">
        <w:rPr>
          <w:lang w:val="ru-RU"/>
        </w:rPr>
        <w:t>Шабла</w:t>
      </w:r>
      <w:proofErr w:type="spellEnd"/>
      <w:r w:rsidRPr="00B65F96">
        <w:rPr>
          <w:lang w:val="ru-RU"/>
        </w:rPr>
        <w:t>;</w:t>
      </w:r>
    </w:p>
    <w:p w:rsidR="003A5CFA" w:rsidRPr="00AD6529" w:rsidRDefault="003A5CFA" w:rsidP="00B65F96">
      <w:pPr>
        <w:pStyle w:val="af1"/>
        <w:numPr>
          <w:ilvl w:val="0"/>
          <w:numId w:val="10"/>
        </w:numPr>
        <w:jc w:val="both"/>
      </w:pPr>
      <w:r w:rsidRPr="001B3D48">
        <w:t xml:space="preserve">Интерактивни обучения </w:t>
      </w:r>
      <w:r>
        <w:t xml:space="preserve">на тема: </w:t>
      </w:r>
      <w:r w:rsidRPr="001B3D48">
        <w:t>„Войната на заместителите</w:t>
      </w:r>
      <w:r>
        <w:t>“</w:t>
      </w:r>
      <w:r w:rsidRPr="001B3D48">
        <w:t>. Упражняване на умения за критично мислене и повишаване на вниманието к</w:t>
      </w:r>
      <w:r>
        <w:t>ъм рисковия фактор тютюнопушене</w:t>
      </w:r>
      <w:r w:rsidRPr="001B3D48">
        <w:t xml:space="preserve"> с ученици от гимназиален етап на средната образователна степен</w:t>
      </w:r>
      <w:r>
        <w:t xml:space="preserve"> в област Добрич</w:t>
      </w:r>
      <w:r w:rsidRPr="001B3D48">
        <w:t>;</w:t>
      </w:r>
    </w:p>
    <w:p w:rsidR="000B5181" w:rsidRPr="001B3D48" w:rsidRDefault="000B5181" w:rsidP="007C2D5F">
      <w:pPr>
        <w:pStyle w:val="af1"/>
        <w:numPr>
          <w:ilvl w:val="0"/>
          <w:numId w:val="8"/>
        </w:numPr>
        <w:spacing w:after="200"/>
        <w:jc w:val="both"/>
      </w:pPr>
      <w:r w:rsidRPr="00AD6529">
        <w:t xml:space="preserve">С цел формиране на отрицателно поведение към тютюнопушенето за най-малките са осигурени образователни </w:t>
      </w:r>
      <w:r w:rsidRPr="001B3D48">
        <w:t>книжки „Защо животните не пушат…“, „Оцвети и помисли“ и демонстрация с пушещ макет;</w:t>
      </w:r>
    </w:p>
    <w:p w:rsidR="00A46059" w:rsidRDefault="000B5181" w:rsidP="00A46059">
      <w:pPr>
        <w:pStyle w:val="af1"/>
        <w:numPr>
          <w:ilvl w:val="0"/>
          <w:numId w:val="8"/>
        </w:numPr>
        <w:jc w:val="both"/>
      </w:pPr>
      <w:r>
        <w:t>Провеждане на организационно-</w:t>
      </w:r>
      <w:r w:rsidRPr="00E110BA">
        <w:t xml:space="preserve">методична среща с медицински специалисти от направление Детско и училищно здравеопазване в град </w:t>
      </w:r>
      <w:r>
        <w:t xml:space="preserve">Добрич с демонстрация на апарат </w:t>
      </w:r>
      <w:r w:rsidRPr="001B3D48">
        <w:rPr>
          <w:lang w:val="en-US"/>
        </w:rPr>
        <w:t>Smoker</w:t>
      </w:r>
      <w:r w:rsidRPr="001B3D48">
        <w:rPr>
          <w:lang w:val="ru-RU"/>
        </w:rPr>
        <w:t xml:space="preserve"> </w:t>
      </w:r>
      <w:proofErr w:type="spellStart"/>
      <w:r w:rsidRPr="001B3D48">
        <w:rPr>
          <w:lang w:val="en-US"/>
        </w:rPr>
        <w:t>lyzer</w:t>
      </w:r>
      <w:proofErr w:type="spellEnd"/>
      <w:r w:rsidR="005F7BF7">
        <w:rPr>
          <w:lang w:val="ru-RU"/>
        </w:rPr>
        <w:t xml:space="preserve"> </w:t>
      </w:r>
      <w:r w:rsidRPr="001B3D48">
        <w:rPr>
          <w:lang w:val="ru-RU"/>
        </w:rPr>
        <w:t xml:space="preserve">и </w:t>
      </w:r>
      <w:r w:rsidR="00924C6B">
        <w:t>измерване количеството на въглероден</w:t>
      </w:r>
      <w:r w:rsidR="00924C6B" w:rsidRPr="00AD6529">
        <w:t xml:space="preserve"> </w:t>
      </w:r>
      <w:proofErr w:type="spellStart"/>
      <w:r w:rsidR="00924C6B" w:rsidRPr="00AD6529">
        <w:t>монооксид</w:t>
      </w:r>
      <w:proofErr w:type="spellEnd"/>
      <w:r w:rsidR="00924C6B" w:rsidRPr="00AD6529">
        <w:t xml:space="preserve"> в издиш</w:t>
      </w:r>
      <w:r w:rsidR="00924C6B">
        <w:t>в</w:t>
      </w:r>
      <w:r w:rsidR="00924C6B" w:rsidRPr="00AD6529">
        <w:t xml:space="preserve">ания въздух и на </w:t>
      </w:r>
      <w:proofErr w:type="spellStart"/>
      <w:r w:rsidR="00924C6B" w:rsidRPr="00AD6529">
        <w:t>карбоксихемоглобин</w:t>
      </w:r>
      <w:proofErr w:type="spellEnd"/>
      <w:r w:rsidR="00924C6B" w:rsidRPr="00AD6529">
        <w:t xml:space="preserve"> в кръвта на </w:t>
      </w:r>
      <w:r>
        <w:t xml:space="preserve">желаещите </w:t>
      </w:r>
      <w:r w:rsidRPr="00AD6529">
        <w:t>пасивни и активни пушачи</w:t>
      </w:r>
      <w:r>
        <w:t>.</w:t>
      </w:r>
    </w:p>
    <w:p w:rsidR="006A5638" w:rsidRDefault="006A5638" w:rsidP="006A5638">
      <w:pPr>
        <w:pStyle w:val="af1"/>
        <w:jc w:val="both"/>
      </w:pPr>
    </w:p>
    <w:p w:rsidR="00E5304B" w:rsidRDefault="00E43698" w:rsidP="00E5304B">
      <w:pPr>
        <w:jc w:val="both"/>
        <w:rPr>
          <w:i/>
        </w:rPr>
      </w:pPr>
      <w:r w:rsidRPr="00E43698">
        <w:rPr>
          <w:i/>
        </w:rPr>
        <w:t>РЗИ-</w:t>
      </w:r>
      <w:r w:rsidR="00C842C0" w:rsidRPr="00E43698">
        <w:rPr>
          <w:i/>
        </w:rPr>
        <w:t xml:space="preserve">Добрич призовава пушачите да се включат в </w:t>
      </w:r>
      <w:r w:rsidR="0059128C">
        <w:rPr>
          <w:b/>
          <w:i/>
        </w:rPr>
        <w:t>Н</w:t>
      </w:r>
      <w:r w:rsidR="00C842C0" w:rsidRPr="005F7BF7">
        <w:rPr>
          <w:b/>
          <w:i/>
        </w:rPr>
        <w:t>ационалното предизвикателство „Да спечелим заедно! Един месец без никотин!“</w:t>
      </w:r>
      <w:r w:rsidR="00C842C0" w:rsidRPr="00E43698">
        <w:rPr>
          <w:i/>
        </w:rPr>
        <w:t>, организирано от Министерство на здравеопазването, съвместно със Сдружение „България без дим“.</w:t>
      </w:r>
    </w:p>
    <w:p w:rsidR="00E43698" w:rsidRPr="00E43698" w:rsidRDefault="00E43698" w:rsidP="00E5304B">
      <w:pPr>
        <w:jc w:val="both"/>
        <w:rPr>
          <w:i/>
        </w:rPr>
      </w:pPr>
      <w:r w:rsidRPr="00E43698">
        <w:rPr>
          <w:i/>
        </w:rPr>
        <w:t xml:space="preserve">Предизвикателството е всеки участник, независимо от възрастта, да спечели, като спре пушенето поне за един ден </w:t>
      </w:r>
      <w:r w:rsidR="005F7BF7">
        <w:rPr>
          <w:i/>
        </w:rPr>
        <w:t xml:space="preserve">до </w:t>
      </w:r>
      <w:r w:rsidRPr="00E43698">
        <w:rPr>
          <w:i/>
        </w:rPr>
        <w:t>16 ноември. Правилата са прости:</w:t>
      </w:r>
    </w:p>
    <w:p w:rsidR="00E43698" w:rsidRPr="00E43698" w:rsidRDefault="00E43698" w:rsidP="007C2D5F">
      <w:pPr>
        <w:pStyle w:val="af1"/>
        <w:numPr>
          <w:ilvl w:val="0"/>
          <w:numId w:val="9"/>
        </w:numPr>
        <w:spacing w:after="160" w:line="256" w:lineRule="auto"/>
        <w:jc w:val="both"/>
        <w:rPr>
          <w:i/>
        </w:rPr>
      </w:pPr>
      <w:r w:rsidRPr="00E43698">
        <w:rPr>
          <w:i/>
        </w:rPr>
        <w:t>Спирате използването на тютюневи изделия за избран от Вас период  до 16 ноември 2023 г. включително, най-малко за един ден, но колкото по-дълго, толкова по-добре.</w:t>
      </w:r>
    </w:p>
    <w:p w:rsidR="00E43698" w:rsidRPr="00E43698" w:rsidRDefault="00E43698" w:rsidP="007C2D5F">
      <w:pPr>
        <w:pStyle w:val="af1"/>
        <w:numPr>
          <w:ilvl w:val="0"/>
          <w:numId w:val="9"/>
        </w:numPr>
        <w:spacing w:after="160" w:line="256" w:lineRule="auto"/>
        <w:jc w:val="both"/>
        <w:rPr>
          <w:i/>
        </w:rPr>
      </w:pPr>
      <w:r w:rsidRPr="00E43698">
        <w:rPr>
          <w:i/>
        </w:rPr>
        <w:t>Спестените пари използвате за каквото Ви душа иска, стига да не е опасно за здравето и да прави живота Ви по-ведър, усмихнат и бездимен, а ако може с тях да подпомогнете някой нуждаещ се – още по-добре.</w:t>
      </w:r>
    </w:p>
    <w:p w:rsidR="00E43698" w:rsidRPr="00E43698" w:rsidRDefault="00E43698" w:rsidP="007C2D5F">
      <w:pPr>
        <w:pStyle w:val="af1"/>
        <w:numPr>
          <w:ilvl w:val="0"/>
          <w:numId w:val="9"/>
        </w:numPr>
        <w:spacing w:after="160" w:line="256" w:lineRule="auto"/>
        <w:jc w:val="both"/>
        <w:rPr>
          <w:i/>
        </w:rPr>
      </w:pPr>
      <w:r w:rsidRPr="00E43698">
        <w:rPr>
          <w:i/>
        </w:rPr>
        <w:t xml:space="preserve">Споделяте в социалните мрежи снимка или видео от акцията Ви, като посочите спечелената сума и как я употребихте, с таг </w:t>
      </w:r>
      <w:r w:rsidRPr="00E43698">
        <w:rPr>
          <w:i/>
          <w:lang w:val="en-US"/>
        </w:rPr>
        <w:t>#beznikotin2023</w:t>
      </w:r>
      <w:r w:rsidRPr="00E43698">
        <w:rPr>
          <w:i/>
        </w:rPr>
        <w:t>.</w:t>
      </w:r>
    </w:p>
    <w:p w:rsidR="00E43698" w:rsidRPr="006A5638" w:rsidRDefault="00E43698" w:rsidP="007C2D5F">
      <w:pPr>
        <w:pStyle w:val="af1"/>
        <w:numPr>
          <w:ilvl w:val="0"/>
          <w:numId w:val="9"/>
        </w:numPr>
        <w:spacing w:after="160" w:line="256" w:lineRule="auto"/>
        <w:jc w:val="both"/>
        <w:rPr>
          <w:rStyle w:val="a8"/>
          <w:i/>
          <w:color w:val="auto"/>
          <w:u w:val="none"/>
        </w:rPr>
      </w:pPr>
      <w:r w:rsidRPr="00E43698">
        <w:rPr>
          <w:i/>
        </w:rPr>
        <w:t xml:space="preserve">Пращате линк в коментар до </w:t>
      </w:r>
      <w:hyperlink r:id="rId9" w:history="1">
        <w:r w:rsidRPr="00E43698">
          <w:rPr>
            <w:rStyle w:val="a8"/>
            <w:i/>
            <w:color w:val="auto"/>
            <w:lang w:val="en-US"/>
          </w:rPr>
          <w:t>bgbezdim@gmail.com</w:t>
        </w:r>
      </w:hyperlink>
    </w:p>
    <w:p w:rsidR="006A5638" w:rsidRDefault="006A5638" w:rsidP="006A5638">
      <w:pPr>
        <w:spacing w:after="160" w:line="256" w:lineRule="auto"/>
        <w:jc w:val="both"/>
        <w:rPr>
          <w:rStyle w:val="a8"/>
          <w:i/>
          <w:color w:val="auto"/>
          <w:u w:val="none"/>
        </w:rPr>
      </w:pPr>
    </w:p>
    <w:p w:rsidR="006A5638" w:rsidRDefault="006A5638" w:rsidP="006A5638">
      <w:pPr>
        <w:spacing w:after="160" w:line="256" w:lineRule="auto"/>
        <w:jc w:val="both"/>
        <w:rPr>
          <w:rStyle w:val="a8"/>
          <w:i/>
          <w:color w:val="auto"/>
          <w:u w:val="none"/>
        </w:rPr>
      </w:pPr>
    </w:p>
    <w:p w:rsidR="006A5638" w:rsidRPr="006A5638" w:rsidRDefault="006A5638" w:rsidP="006A5638">
      <w:pPr>
        <w:spacing w:after="160" w:line="256" w:lineRule="auto"/>
        <w:jc w:val="both"/>
        <w:rPr>
          <w:rStyle w:val="a8"/>
          <w:i/>
          <w:color w:val="auto"/>
          <w:u w:val="none"/>
        </w:rPr>
      </w:pPr>
      <w:r>
        <w:rPr>
          <w:noProof/>
          <w:lang w:val="en-US" w:eastAsia="en-US"/>
        </w:rPr>
        <w:lastRenderedPageBreak/>
        <w:drawing>
          <wp:anchor distT="0" distB="0" distL="114300" distR="114300" simplePos="0" relativeHeight="251664384" behindDoc="0" locked="0" layoutInCell="1" allowOverlap="0" wp14:anchorId="5ACC2CA7" wp14:editId="65D9DAC8">
            <wp:simplePos x="0" y="0"/>
            <wp:positionH relativeFrom="margin">
              <wp:posOffset>0</wp:posOffset>
            </wp:positionH>
            <wp:positionV relativeFrom="page">
              <wp:posOffset>1064260</wp:posOffset>
            </wp:positionV>
            <wp:extent cx="5857875" cy="3781425"/>
            <wp:effectExtent l="0" t="0" r="9525" b="9525"/>
            <wp:wrapTopAndBottom/>
            <wp:docPr id="2" name="Picture 13239"/>
            <wp:cNvGraphicFramePr/>
            <a:graphic xmlns:a="http://schemas.openxmlformats.org/drawingml/2006/main">
              <a:graphicData uri="http://schemas.openxmlformats.org/drawingml/2006/picture">
                <pic:pic xmlns:pic="http://schemas.openxmlformats.org/drawingml/2006/picture">
                  <pic:nvPicPr>
                    <pic:cNvPr id="13239" name="Picture 13239"/>
                    <pic:cNvPicPr/>
                  </pic:nvPicPr>
                  <pic:blipFill rotWithShape="1">
                    <a:blip r:embed="rId10"/>
                    <a:srcRect t="441" b="-441"/>
                    <a:stretch/>
                  </pic:blipFill>
                  <pic:spPr>
                    <a:xfrm>
                      <a:off x="0" y="0"/>
                      <a:ext cx="5857875" cy="3781425"/>
                    </a:xfrm>
                    <a:prstGeom prst="rect">
                      <a:avLst/>
                    </a:prstGeom>
                  </pic:spPr>
                </pic:pic>
              </a:graphicData>
            </a:graphic>
            <wp14:sizeRelH relativeFrom="margin">
              <wp14:pctWidth>0</wp14:pctWidth>
            </wp14:sizeRelH>
            <wp14:sizeRelV relativeFrom="margin">
              <wp14:pctHeight>0</wp14:pctHeight>
            </wp14:sizeRelV>
          </wp:anchor>
        </w:drawing>
      </w:r>
    </w:p>
    <w:p w:rsidR="00202262" w:rsidRDefault="00202262" w:rsidP="007C2D5F">
      <w:pPr>
        <w:spacing w:after="160" w:line="256" w:lineRule="auto"/>
        <w:jc w:val="both"/>
        <w:rPr>
          <w:i/>
        </w:rPr>
      </w:pPr>
    </w:p>
    <w:p w:rsidR="00E43698" w:rsidRPr="00E43698" w:rsidRDefault="00E43698" w:rsidP="007C2D5F">
      <w:pPr>
        <w:spacing w:after="160" w:line="256" w:lineRule="auto"/>
        <w:jc w:val="both"/>
        <w:rPr>
          <w:i/>
        </w:rPr>
      </w:pPr>
      <w:r w:rsidRPr="00E43698">
        <w:rPr>
          <w:i/>
        </w:rPr>
        <w:t>Допустими и препоръчителни са всякакви хватки и уловки, като например да включите приятели, Вашето семейство, колеги, Вашата фирма, организация или ведомство, както и да откажете пушенето за повече от един ден. За пълно отказване ще получите почетно споменаване от „България без дим“. Резултатите ще бъдат представени пред медиите на Международния ден без тютюнопушене, 16 ноември 2023 г.</w:t>
      </w:r>
    </w:p>
    <w:p w:rsidR="00202262" w:rsidRDefault="00202262" w:rsidP="00202262">
      <w:pPr>
        <w:jc w:val="center"/>
        <w:rPr>
          <w:b/>
          <w:bCs/>
        </w:rPr>
      </w:pPr>
    </w:p>
    <w:p w:rsidR="00202262" w:rsidRDefault="00202262" w:rsidP="00202262">
      <w:pPr>
        <w:jc w:val="center"/>
        <w:rPr>
          <w:b/>
          <w:bCs/>
        </w:rPr>
      </w:pPr>
      <w:r w:rsidRPr="002026C5">
        <w:rPr>
          <w:b/>
          <w:bCs/>
        </w:rPr>
        <w:t>ЖЕЛАЕМ УСПЕХ НА ВСИЧКИ!</w:t>
      </w:r>
    </w:p>
    <w:p w:rsidR="005D5B4E" w:rsidRDefault="005D5B4E" w:rsidP="00202262">
      <w:pPr>
        <w:jc w:val="center"/>
        <w:rPr>
          <w:b/>
          <w:bCs/>
        </w:rPr>
      </w:pPr>
    </w:p>
    <w:p w:rsidR="005D5B4E" w:rsidRDefault="005D5B4E" w:rsidP="00202262">
      <w:pPr>
        <w:jc w:val="center"/>
        <w:rPr>
          <w:b/>
          <w:bCs/>
        </w:rPr>
      </w:pPr>
    </w:p>
    <w:p w:rsidR="005D5B4E" w:rsidRDefault="005D5B4E" w:rsidP="00202262">
      <w:pPr>
        <w:jc w:val="center"/>
        <w:rPr>
          <w:b/>
          <w:bCs/>
        </w:rPr>
      </w:pPr>
    </w:p>
    <w:p w:rsidR="00E43698" w:rsidRPr="003A5CFA" w:rsidRDefault="00E43698" w:rsidP="007C2D5F">
      <w:pPr>
        <w:jc w:val="both"/>
      </w:pPr>
      <w:bookmarkStart w:id="0" w:name="_GoBack"/>
      <w:bookmarkEnd w:id="0"/>
    </w:p>
    <w:sectPr w:rsidR="00E43698" w:rsidRPr="003A5CFA" w:rsidSect="005D2811">
      <w:headerReference w:type="default" r:id="rId11"/>
      <w:footerReference w:type="default" r:id="rId12"/>
      <w:headerReference w:type="first" r:id="rId13"/>
      <w:footerReference w:type="first" r:id="rId14"/>
      <w:pgSz w:w="11906" w:h="16838"/>
      <w:pgMar w:top="1135" w:right="1416" w:bottom="567" w:left="1276"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B2" w:rsidRDefault="005A2CB2" w:rsidP="00D5329D">
      <w:r>
        <w:separator/>
      </w:r>
    </w:p>
  </w:endnote>
  <w:endnote w:type="continuationSeparator" w:id="0">
    <w:p w:rsidR="005A2CB2" w:rsidRDefault="005A2CB2"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Default="009945AF">
    <w:pPr>
      <w:pStyle w:val="a5"/>
    </w:pPr>
  </w:p>
  <w:p w:rsidR="00137555" w:rsidRPr="009945AF" w:rsidRDefault="00137555"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AF" w:rsidRPr="005619BA" w:rsidRDefault="009945AF" w:rsidP="005619BA">
    <w:pPr>
      <w:rPr>
        <w:sz w:val="20"/>
        <w:szCs w:val="20"/>
      </w:rPr>
    </w:pPr>
  </w:p>
  <w:p w:rsidR="009945AF" w:rsidRDefault="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B2" w:rsidRDefault="005A2CB2" w:rsidP="00D5329D">
      <w:r>
        <w:separator/>
      </w:r>
    </w:p>
  </w:footnote>
  <w:footnote w:type="continuationSeparator" w:id="0">
    <w:p w:rsidR="005A2CB2" w:rsidRDefault="005A2CB2"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14" w:rsidRDefault="00510F14">
    <w:pPr>
      <w:pStyle w:val="a3"/>
    </w:pPr>
  </w:p>
  <w:p w:rsidR="00510F14" w:rsidRDefault="00510F14">
    <w:pPr>
      <w:pStyle w:val="a3"/>
    </w:pPr>
  </w:p>
  <w:p w:rsidR="00510F14" w:rsidRDefault="00510F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6A33FD" w:rsidTr="00AE4348">
      <w:trPr>
        <w:trHeight w:val="1841"/>
      </w:trPr>
      <w:tc>
        <w:tcPr>
          <w:tcW w:w="1985" w:type="dxa"/>
          <w:tcBorders>
            <w:top w:val="nil"/>
            <w:left w:val="nil"/>
            <w:bottom w:val="nil"/>
            <w:right w:val="nil"/>
          </w:tcBorders>
          <w:hideMark/>
        </w:tcPr>
        <w:p w:rsidR="006A33FD" w:rsidRDefault="006A33FD" w:rsidP="006A33FD">
          <w:pPr>
            <w:spacing w:after="120" w:line="360" w:lineRule="auto"/>
            <w:ind w:left="5"/>
            <w:rPr>
              <w:b/>
              <w:sz w:val="4"/>
              <w:szCs w:val="4"/>
            </w:rPr>
          </w:pPr>
          <w:r>
            <w:rPr>
              <w:b/>
              <w:noProof/>
              <w:sz w:val="4"/>
              <w:szCs w:val="4"/>
              <w:lang w:val="en-US" w:eastAsia="en-US"/>
            </w:rPr>
            <w:drawing>
              <wp:inline distT="0" distB="0" distL="0" distR="0" wp14:anchorId="7DA0739D" wp14:editId="0F80427A">
                <wp:extent cx="933002" cy="1124607"/>
                <wp:effectExtent l="0" t="0" r="635"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rsidR="006A33FD" w:rsidRDefault="006A33FD" w:rsidP="006A33FD">
          <w:pPr>
            <w:pStyle w:val="a7"/>
            <w:spacing w:line="360" w:lineRule="auto"/>
            <w:rPr>
              <w:b/>
              <w:lang w:eastAsia="en-US"/>
            </w:rPr>
          </w:pPr>
        </w:p>
        <w:p w:rsidR="006A33FD" w:rsidRDefault="006A33FD" w:rsidP="006A33FD">
          <w:pPr>
            <w:pStyle w:val="a7"/>
            <w:spacing w:line="360" w:lineRule="auto"/>
            <w:rPr>
              <w:b/>
              <w:lang w:eastAsia="en-US"/>
            </w:rPr>
          </w:pPr>
          <w:r>
            <w:rPr>
              <w:b/>
              <w:lang w:eastAsia="en-US"/>
            </w:rPr>
            <w:t>РЕПУБЛИКА БЪЛГАРИЯ</w:t>
          </w:r>
        </w:p>
        <w:p w:rsidR="006A33FD" w:rsidRDefault="006A33FD" w:rsidP="006A33FD">
          <w:pPr>
            <w:pStyle w:val="a7"/>
            <w:spacing w:line="360" w:lineRule="auto"/>
            <w:rPr>
              <w:b/>
              <w:lang w:eastAsia="en-US"/>
            </w:rPr>
          </w:pPr>
          <w:r>
            <w:rPr>
              <w:lang w:eastAsia="en-US"/>
            </w:rPr>
            <w:t>Министерство на здравеопазването</w:t>
          </w:r>
        </w:p>
        <w:p w:rsidR="006A33FD" w:rsidRDefault="006A33FD"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rsidR="006A33FD" w:rsidRPr="007430CD" w:rsidRDefault="006A33FD" w:rsidP="006A33FD">
          <w:pPr>
            <w:tabs>
              <w:tab w:val="left" w:pos="1309"/>
            </w:tabs>
            <w:rPr>
              <w:lang w:eastAsia="en-US"/>
            </w:rPr>
          </w:pPr>
          <w:r>
            <w:rPr>
              <w:lang w:eastAsia="en-US"/>
            </w:rPr>
            <w:tab/>
          </w:r>
        </w:p>
      </w:tc>
    </w:tr>
  </w:tbl>
  <w:p w:rsidR="006A33FD" w:rsidRDefault="006A33F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70CF5"/>
    <w:multiLevelType w:val="hybridMultilevel"/>
    <w:tmpl w:val="135CF400"/>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81C72"/>
    <w:multiLevelType w:val="multilevel"/>
    <w:tmpl w:val="CC0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55537"/>
    <w:multiLevelType w:val="hybridMultilevel"/>
    <w:tmpl w:val="D37E31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1896CDB"/>
    <w:multiLevelType w:val="hybridMultilevel"/>
    <w:tmpl w:val="0CF67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D4906"/>
    <w:multiLevelType w:val="hybridMultilevel"/>
    <w:tmpl w:val="D5E2D29A"/>
    <w:lvl w:ilvl="0" w:tplc="0402000D">
      <w:start w:val="1"/>
      <w:numFmt w:val="bullet"/>
      <w:lvlText w:val=""/>
      <w:lvlJc w:val="left"/>
      <w:pPr>
        <w:ind w:left="720" w:hanging="360"/>
      </w:pPr>
      <w:rPr>
        <w:rFonts w:ascii="Wingdings" w:hAnsi="Wingding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FF11955"/>
    <w:multiLevelType w:val="hybridMultilevel"/>
    <w:tmpl w:val="4FBEA3D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EE683F"/>
    <w:multiLevelType w:val="hybridMultilevel"/>
    <w:tmpl w:val="E4FAD136"/>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9" w15:restartNumberingAfterBreak="0">
    <w:nsid w:val="7CE3652B"/>
    <w:multiLevelType w:val="hybridMultilevel"/>
    <w:tmpl w:val="E99A4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0"/>
  </w:num>
  <w:num w:numId="6">
    <w:abstractNumId w:val="8"/>
  </w:num>
  <w:num w:numId="7">
    <w:abstractNumId w:val="5"/>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143B5"/>
    <w:rsid w:val="00017CA8"/>
    <w:rsid w:val="00031E9B"/>
    <w:rsid w:val="000529FC"/>
    <w:rsid w:val="0007420F"/>
    <w:rsid w:val="000968F2"/>
    <w:rsid w:val="000978A1"/>
    <w:rsid w:val="000B04B7"/>
    <w:rsid w:val="000B5181"/>
    <w:rsid w:val="000C006F"/>
    <w:rsid w:val="000D73DF"/>
    <w:rsid w:val="000F1E52"/>
    <w:rsid w:val="001021B8"/>
    <w:rsid w:val="00132462"/>
    <w:rsid w:val="00137555"/>
    <w:rsid w:val="00137F2C"/>
    <w:rsid w:val="0015281E"/>
    <w:rsid w:val="00152A7C"/>
    <w:rsid w:val="001726AB"/>
    <w:rsid w:val="001731D1"/>
    <w:rsid w:val="00173BA4"/>
    <w:rsid w:val="00176EE7"/>
    <w:rsid w:val="00191C41"/>
    <w:rsid w:val="0019208D"/>
    <w:rsid w:val="00195F33"/>
    <w:rsid w:val="001A2FCF"/>
    <w:rsid w:val="001A4DFD"/>
    <w:rsid w:val="001B2F2E"/>
    <w:rsid w:val="001B3D48"/>
    <w:rsid w:val="001C26E0"/>
    <w:rsid w:val="001D04BA"/>
    <w:rsid w:val="001E4F50"/>
    <w:rsid w:val="001F00A9"/>
    <w:rsid w:val="002008DD"/>
    <w:rsid w:val="00202262"/>
    <w:rsid w:val="00203B1E"/>
    <w:rsid w:val="0023374B"/>
    <w:rsid w:val="0024143F"/>
    <w:rsid w:val="00242F15"/>
    <w:rsid w:val="0025584D"/>
    <w:rsid w:val="002662E7"/>
    <w:rsid w:val="00280D32"/>
    <w:rsid w:val="002831BB"/>
    <w:rsid w:val="002A2ECA"/>
    <w:rsid w:val="002D025D"/>
    <w:rsid w:val="002D11BF"/>
    <w:rsid w:val="002D64F6"/>
    <w:rsid w:val="002E4449"/>
    <w:rsid w:val="003045AE"/>
    <w:rsid w:val="003137DD"/>
    <w:rsid w:val="00313AEF"/>
    <w:rsid w:val="00316D4F"/>
    <w:rsid w:val="003238D0"/>
    <w:rsid w:val="0032558C"/>
    <w:rsid w:val="0035468C"/>
    <w:rsid w:val="00361036"/>
    <w:rsid w:val="00366FEB"/>
    <w:rsid w:val="00374F4D"/>
    <w:rsid w:val="00383994"/>
    <w:rsid w:val="00391BFD"/>
    <w:rsid w:val="00395CB4"/>
    <w:rsid w:val="00396262"/>
    <w:rsid w:val="00397BE0"/>
    <w:rsid w:val="003A5CFA"/>
    <w:rsid w:val="003C3972"/>
    <w:rsid w:val="003C6CA0"/>
    <w:rsid w:val="003C6CE6"/>
    <w:rsid w:val="003F1432"/>
    <w:rsid w:val="003F5628"/>
    <w:rsid w:val="004115EE"/>
    <w:rsid w:val="0042095A"/>
    <w:rsid w:val="00420EAE"/>
    <w:rsid w:val="00422716"/>
    <w:rsid w:val="00427BFD"/>
    <w:rsid w:val="004313AD"/>
    <w:rsid w:val="00441980"/>
    <w:rsid w:val="00443923"/>
    <w:rsid w:val="0045315C"/>
    <w:rsid w:val="00463427"/>
    <w:rsid w:val="004656D7"/>
    <w:rsid w:val="00474E64"/>
    <w:rsid w:val="00477B4E"/>
    <w:rsid w:val="00492FE0"/>
    <w:rsid w:val="00496A40"/>
    <w:rsid w:val="004E107E"/>
    <w:rsid w:val="004E3481"/>
    <w:rsid w:val="00510F14"/>
    <w:rsid w:val="0052227F"/>
    <w:rsid w:val="00530371"/>
    <w:rsid w:val="005320BF"/>
    <w:rsid w:val="00545430"/>
    <w:rsid w:val="00553AB4"/>
    <w:rsid w:val="00553C0F"/>
    <w:rsid w:val="005566E0"/>
    <w:rsid w:val="005619BA"/>
    <w:rsid w:val="005750DF"/>
    <w:rsid w:val="00582B0B"/>
    <w:rsid w:val="00583E07"/>
    <w:rsid w:val="0059128C"/>
    <w:rsid w:val="0059410C"/>
    <w:rsid w:val="005951BF"/>
    <w:rsid w:val="00596D79"/>
    <w:rsid w:val="005A2CB2"/>
    <w:rsid w:val="005A4DED"/>
    <w:rsid w:val="005B14FD"/>
    <w:rsid w:val="005C15E9"/>
    <w:rsid w:val="005C6215"/>
    <w:rsid w:val="005D1AB5"/>
    <w:rsid w:val="005D2811"/>
    <w:rsid w:val="005D5B4E"/>
    <w:rsid w:val="005E1B25"/>
    <w:rsid w:val="005F39E3"/>
    <w:rsid w:val="005F7BF7"/>
    <w:rsid w:val="006202FF"/>
    <w:rsid w:val="00645693"/>
    <w:rsid w:val="0064768F"/>
    <w:rsid w:val="00652F94"/>
    <w:rsid w:val="006637C6"/>
    <w:rsid w:val="00692D4A"/>
    <w:rsid w:val="006A33FD"/>
    <w:rsid w:val="006A5638"/>
    <w:rsid w:val="006B173A"/>
    <w:rsid w:val="006B33D7"/>
    <w:rsid w:val="006B47F4"/>
    <w:rsid w:val="006B5130"/>
    <w:rsid w:val="006C1033"/>
    <w:rsid w:val="006E1BE1"/>
    <w:rsid w:val="006F3758"/>
    <w:rsid w:val="00700106"/>
    <w:rsid w:val="00705EA2"/>
    <w:rsid w:val="00706D02"/>
    <w:rsid w:val="0071671D"/>
    <w:rsid w:val="0072606C"/>
    <w:rsid w:val="007314D5"/>
    <w:rsid w:val="00734564"/>
    <w:rsid w:val="00734CC7"/>
    <w:rsid w:val="00735F85"/>
    <w:rsid w:val="00740F23"/>
    <w:rsid w:val="00741D76"/>
    <w:rsid w:val="007430CD"/>
    <w:rsid w:val="0074342A"/>
    <w:rsid w:val="007452CA"/>
    <w:rsid w:val="00757098"/>
    <w:rsid w:val="00777EE2"/>
    <w:rsid w:val="0079718F"/>
    <w:rsid w:val="007A1168"/>
    <w:rsid w:val="007B6F38"/>
    <w:rsid w:val="007C061B"/>
    <w:rsid w:val="007C0C1E"/>
    <w:rsid w:val="007C2D5F"/>
    <w:rsid w:val="007C4880"/>
    <w:rsid w:val="007C5FBC"/>
    <w:rsid w:val="007D0FA7"/>
    <w:rsid w:val="007D7DD3"/>
    <w:rsid w:val="007F2C9D"/>
    <w:rsid w:val="008046ED"/>
    <w:rsid w:val="0082407D"/>
    <w:rsid w:val="00831DCD"/>
    <w:rsid w:val="00844071"/>
    <w:rsid w:val="00862A82"/>
    <w:rsid w:val="008725EA"/>
    <w:rsid w:val="0088212B"/>
    <w:rsid w:val="0089531E"/>
    <w:rsid w:val="008A19F4"/>
    <w:rsid w:val="008A6EF0"/>
    <w:rsid w:val="008B427A"/>
    <w:rsid w:val="008F02FB"/>
    <w:rsid w:val="00904BB1"/>
    <w:rsid w:val="00913EF4"/>
    <w:rsid w:val="00915917"/>
    <w:rsid w:val="00924C6B"/>
    <w:rsid w:val="00943833"/>
    <w:rsid w:val="00953C14"/>
    <w:rsid w:val="009555A4"/>
    <w:rsid w:val="00964A78"/>
    <w:rsid w:val="00967EB1"/>
    <w:rsid w:val="00983799"/>
    <w:rsid w:val="009921D5"/>
    <w:rsid w:val="00993FC1"/>
    <w:rsid w:val="009945AF"/>
    <w:rsid w:val="009A0D44"/>
    <w:rsid w:val="009A33B7"/>
    <w:rsid w:val="009D3948"/>
    <w:rsid w:val="009E504C"/>
    <w:rsid w:val="009F1216"/>
    <w:rsid w:val="009F6422"/>
    <w:rsid w:val="00A043AF"/>
    <w:rsid w:val="00A12181"/>
    <w:rsid w:val="00A46059"/>
    <w:rsid w:val="00A4749E"/>
    <w:rsid w:val="00A538ED"/>
    <w:rsid w:val="00A53F17"/>
    <w:rsid w:val="00A67AB8"/>
    <w:rsid w:val="00A70AF9"/>
    <w:rsid w:val="00A8081F"/>
    <w:rsid w:val="00A91B9E"/>
    <w:rsid w:val="00A9447F"/>
    <w:rsid w:val="00A9533E"/>
    <w:rsid w:val="00A9596F"/>
    <w:rsid w:val="00AA00CB"/>
    <w:rsid w:val="00AA28D5"/>
    <w:rsid w:val="00AB1B51"/>
    <w:rsid w:val="00AB504C"/>
    <w:rsid w:val="00AD5247"/>
    <w:rsid w:val="00B02284"/>
    <w:rsid w:val="00B078E9"/>
    <w:rsid w:val="00B142A5"/>
    <w:rsid w:val="00B14F21"/>
    <w:rsid w:val="00B2743F"/>
    <w:rsid w:val="00B314E2"/>
    <w:rsid w:val="00B412B9"/>
    <w:rsid w:val="00B52370"/>
    <w:rsid w:val="00B544A7"/>
    <w:rsid w:val="00B54B5E"/>
    <w:rsid w:val="00B55A92"/>
    <w:rsid w:val="00B6279B"/>
    <w:rsid w:val="00B65F96"/>
    <w:rsid w:val="00B80FDA"/>
    <w:rsid w:val="00BA0ECF"/>
    <w:rsid w:val="00BA0F9C"/>
    <w:rsid w:val="00BA1BC8"/>
    <w:rsid w:val="00BC5FAA"/>
    <w:rsid w:val="00BD4B02"/>
    <w:rsid w:val="00BD594B"/>
    <w:rsid w:val="00BE04AE"/>
    <w:rsid w:val="00BE64E5"/>
    <w:rsid w:val="00BF0B3D"/>
    <w:rsid w:val="00BF1DDB"/>
    <w:rsid w:val="00BF49D0"/>
    <w:rsid w:val="00BF52AE"/>
    <w:rsid w:val="00C0733D"/>
    <w:rsid w:val="00C211A2"/>
    <w:rsid w:val="00C255C1"/>
    <w:rsid w:val="00C27EE3"/>
    <w:rsid w:val="00C57536"/>
    <w:rsid w:val="00C726C6"/>
    <w:rsid w:val="00C73166"/>
    <w:rsid w:val="00C8415B"/>
    <w:rsid w:val="00C842C0"/>
    <w:rsid w:val="00C87BB2"/>
    <w:rsid w:val="00C962AC"/>
    <w:rsid w:val="00CA030A"/>
    <w:rsid w:val="00CA4BB6"/>
    <w:rsid w:val="00CB169A"/>
    <w:rsid w:val="00CC4DCD"/>
    <w:rsid w:val="00CC52D3"/>
    <w:rsid w:val="00CD011A"/>
    <w:rsid w:val="00CD2D46"/>
    <w:rsid w:val="00CD316C"/>
    <w:rsid w:val="00CD4331"/>
    <w:rsid w:val="00CE43E2"/>
    <w:rsid w:val="00CF7296"/>
    <w:rsid w:val="00D0072E"/>
    <w:rsid w:val="00D0137F"/>
    <w:rsid w:val="00D01E24"/>
    <w:rsid w:val="00D11EFA"/>
    <w:rsid w:val="00D507A3"/>
    <w:rsid w:val="00D5329D"/>
    <w:rsid w:val="00D66801"/>
    <w:rsid w:val="00D956C5"/>
    <w:rsid w:val="00DA5CAB"/>
    <w:rsid w:val="00DC0092"/>
    <w:rsid w:val="00DE0975"/>
    <w:rsid w:val="00DE762E"/>
    <w:rsid w:val="00DF16D0"/>
    <w:rsid w:val="00DF54A6"/>
    <w:rsid w:val="00DF6C80"/>
    <w:rsid w:val="00DF7421"/>
    <w:rsid w:val="00E047B6"/>
    <w:rsid w:val="00E11A45"/>
    <w:rsid w:val="00E30E00"/>
    <w:rsid w:val="00E4149C"/>
    <w:rsid w:val="00E43698"/>
    <w:rsid w:val="00E5304B"/>
    <w:rsid w:val="00E824C8"/>
    <w:rsid w:val="00E8347A"/>
    <w:rsid w:val="00E91EE6"/>
    <w:rsid w:val="00E92F4B"/>
    <w:rsid w:val="00EA247C"/>
    <w:rsid w:val="00EA650D"/>
    <w:rsid w:val="00EA6654"/>
    <w:rsid w:val="00EC1250"/>
    <w:rsid w:val="00EC684B"/>
    <w:rsid w:val="00ED58A0"/>
    <w:rsid w:val="00ED604C"/>
    <w:rsid w:val="00EE0922"/>
    <w:rsid w:val="00EF59B9"/>
    <w:rsid w:val="00F016AA"/>
    <w:rsid w:val="00F03A2D"/>
    <w:rsid w:val="00F13167"/>
    <w:rsid w:val="00F24504"/>
    <w:rsid w:val="00F267D5"/>
    <w:rsid w:val="00F301EF"/>
    <w:rsid w:val="00F31B3A"/>
    <w:rsid w:val="00F35266"/>
    <w:rsid w:val="00F43EA9"/>
    <w:rsid w:val="00F4426F"/>
    <w:rsid w:val="00F471B8"/>
    <w:rsid w:val="00F5014C"/>
    <w:rsid w:val="00F87973"/>
    <w:rsid w:val="00FB172C"/>
    <w:rsid w:val="00FE7560"/>
    <w:rsid w:val="00FF3E0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5C26E49-D6AC-4FCC-B86A-35CA2030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paragraph" w:customStyle="1" w:styleId="11">
    <w:name w:val="Знак Знак Знак1 Знак"/>
    <w:basedOn w:val="a"/>
    <w:semiHidden/>
    <w:rsid w:val="00C211A2"/>
    <w:pPr>
      <w:tabs>
        <w:tab w:val="left" w:pos="709"/>
      </w:tabs>
    </w:pPr>
    <w:rPr>
      <w:rFonts w:ascii="Futura Bk" w:hAnsi="Futura Bk"/>
      <w:sz w:val="20"/>
      <w:lang w:val="pl-PL" w:eastAsia="pl-PL"/>
    </w:rPr>
  </w:style>
  <w:style w:type="paragraph" w:styleId="af2">
    <w:name w:val="Normal (Web)"/>
    <w:basedOn w:val="a"/>
    <w:unhideWhenUsed/>
    <w:rsid w:val="002D64F6"/>
    <w:pPr>
      <w:spacing w:before="100" w:beforeAutospacing="1" w:after="100" w:afterAutospacing="1"/>
    </w:pPr>
  </w:style>
  <w:style w:type="character" w:styleId="af3">
    <w:name w:val="Emphasis"/>
    <w:basedOn w:val="a0"/>
    <w:uiPriority w:val="20"/>
    <w:qFormat/>
    <w:rsid w:val="002D64F6"/>
    <w:rPr>
      <w:i/>
      <w:iCs/>
    </w:rPr>
  </w:style>
  <w:style w:type="character" w:styleId="af4">
    <w:name w:val="Strong"/>
    <w:basedOn w:val="a0"/>
    <w:qFormat/>
    <w:rsid w:val="0042095A"/>
    <w:rPr>
      <w:b/>
      <w:bCs/>
    </w:rPr>
  </w:style>
  <w:style w:type="paragraph" w:customStyle="1" w:styleId="12">
    <w:name w:val="Знак Знак Знак1 Знак"/>
    <w:basedOn w:val="a"/>
    <w:semiHidden/>
    <w:rsid w:val="0042095A"/>
    <w:pPr>
      <w:tabs>
        <w:tab w:val="left" w:pos="709"/>
      </w:tabs>
    </w:pPr>
    <w:rPr>
      <w:rFonts w:ascii="Futura Bk" w:hAnsi="Futura Bk"/>
      <w:sz w:val="20"/>
      <w:lang w:val="pl-PL" w:eastAsia="pl-PL"/>
    </w:rPr>
  </w:style>
  <w:style w:type="paragraph" w:customStyle="1" w:styleId="Default">
    <w:name w:val="Default"/>
    <w:rsid w:val="004209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2">
    <w:name w:val="Body Text 2"/>
    <w:basedOn w:val="a"/>
    <w:link w:val="20"/>
    <w:rsid w:val="00EF59B9"/>
    <w:pPr>
      <w:spacing w:line="360" w:lineRule="auto"/>
      <w:jc w:val="both"/>
    </w:pPr>
    <w:rPr>
      <w:sz w:val="28"/>
      <w:szCs w:val="20"/>
    </w:rPr>
  </w:style>
  <w:style w:type="character" w:customStyle="1" w:styleId="20">
    <w:name w:val="Основен текст 2 Знак"/>
    <w:basedOn w:val="a0"/>
    <w:link w:val="2"/>
    <w:rsid w:val="00EF59B9"/>
    <w:rPr>
      <w:rFonts w:ascii="Times New Roman" w:eastAsia="Times New Roman" w:hAnsi="Times New Roman" w:cs="Times New Roman"/>
      <w:sz w:val="28"/>
      <w:szCs w:val="20"/>
      <w:lang w:eastAsia="bg-BG"/>
    </w:rPr>
  </w:style>
  <w:style w:type="paragraph" w:customStyle="1" w:styleId="CharChar">
    <w:name w:val="Char Знак Char"/>
    <w:basedOn w:val="a"/>
    <w:rsid w:val="00D956C5"/>
    <w:pPr>
      <w:tabs>
        <w:tab w:val="left" w:pos="709"/>
      </w:tabs>
    </w:pPr>
    <w:rPr>
      <w:rFonts w:ascii="Tahoma" w:hAnsi="Tahoma"/>
      <w:lang w:val="pl-PL" w:eastAsia="pl-PL"/>
    </w:rPr>
  </w:style>
  <w:style w:type="paragraph" w:customStyle="1" w:styleId="CharChar0">
    <w:name w:val="Char Знак Char"/>
    <w:basedOn w:val="a"/>
    <w:rsid w:val="00F43EA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86463792">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1244534606">
      <w:bodyDiv w:val="1"/>
      <w:marLeft w:val="0"/>
      <w:marRight w:val="0"/>
      <w:marTop w:val="0"/>
      <w:marBottom w:val="0"/>
      <w:divBdr>
        <w:top w:val="none" w:sz="0" w:space="0" w:color="auto"/>
        <w:left w:val="none" w:sz="0" w:space="0" w:color="auto"/>
        <w:bottom w:val="none" w:sz="0" w:space="0" w:color="auto"/>
        <w:right w:val="none" w:sz="0" w:space="0" w:color="auto"/>
      </w:divBdr>
    </w:div>
    <w:div w:id="19695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bgbezdim@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08ACD-9814-4976-9BB1-885BE0E6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895</Words>
  <Characters>5106</Characters>
  <Application>Microsoft Office Word</Application>
  <DocSecurity>0</DocSecurity>
  <Lines>42</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Nacheva</dc:creator>
  <cp:lastModifiedBy>RZI-DZK-22</cp:lastModifiedBy>
  <cp:revision>187</cp:revision>
  <cp:lastPrinted>2022-11-15T10:01:00Z</cp:lastPrinted>
  <dcterms:created xsi:type="dcterms:W3CDTF">2020-05-18T06:51:00Z</dcterms:created>
  <dcterms:modified xsi:type="dcterms:W3CDTF">2023-11-14T12:58:00Z</dcterms:modified>
</cp:coreProperties>
</file>