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7F" w:rsidRDefault="00D0137F" w:rsidP="00C255C1">
      <w:pPr>
        <w:spacing w:line="360" w:lineRule="auto"/>
        <w:rPr>
          <w:b/>
        </w:rPr>
      </w:pPr>
    </w:p>
    <w:p w:rsidR="00D0137F" w:rsidRDefault="00D0137F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EF59B9" w:rsidRPr="006D3D0A" w:rsidRDefault="00EF59B9" w:rsidP="00EF59B9">
      <w:pPr>
        <w:jc w:val="right"/>
      </w:pPr>
    </w:p>
    <w:p w:rsidR="0059410C" w:rsidRPr="006C1033" w:rsidRDefault="00EF59B9" w:rsidP="009E504C">
      <w:pPr>
        <w:spacing w:after="200"/>
        <w:jc w:val="center"/>
        <w:rPr>
          <w:b/>
          <w:u w:val="single"/>
        </w:rPr>
      </w:pPr>
      <w:r w:rsidRPr="006C1033">
        <w:rPr>
          <w:b/>
          <w:u w:val="single"/>
        </w:rPr>
        <w:t xml:space="preserve"> Международен  ден  без  тютюнопушене  -  </w:t>
      </w:r>
      <w:r w:rsidR="00017CA8">
        <w:rPr>
          <w:b/>
          <w:u w:val="single"/>
          <w:lang w:val="ru-RU"/>
        </w:rPr>
        <w:t>1</w:t>
      </w:r>
      <w:r w:rsidR="00017CA8">
        <w:rPr>
          <w:b/>
          <w:u w:val="single"/>
          <w:lang w:val="en-US"/>
        </w:rPr>
        <w:t>7</w:t>
      </w:r>
      <w:r w:rsidR="00017CA8">
        <w:rPr>
          <w:b/>
          <w:u w:val="single"/>
        </w:rPr>
        <w:t xml:space="preserve">  ноември  2022</w:t>
      </w:r>
      <w:r w:rsidRPr="006C1033">
        <w:rPr>
          <w:b/>
          <w:u w:val="single"/>
        </w:rPr>
        <w:t xml:space="preserve"> г.</w:t>
      </w:r>
    </w:p>
    <w:p w:rsidR="00B314E2" w:rsidRPr="003C3972" w:rsidRDefault="005F39E3" w:rsidP="00DC0092">
      <w:pPr>
        <w:jc w:val="both"/>
        <w:rPr>
          <w:color w:val="000000"/>
        </w:rPr>
      </w:pPr>
      <w:r>
        <w:t>Днес, 17</w:t>
      </w:r>
      <w:r w:rsidR="00A538ED">
        <w:t xml:space="preserve"> ноември, е Международния</w:t>
      </w:r>
      <w:r w:rsidRPr="005F39E3">
        <w:t xml:space="preserve"> ден без тютюнопушене. По традиция денят се отбелязва всеки трети чет</w:t>
      </w:r>
      <w:r w:rsidR="003C3972">
        <w:t xml:space="preserve">въртък на месец ноември. </w:t>
      </w:r>
      <w:r w:rsidR="003C3972" w:rsidRPr="00AC576C">
        <w:rPr>
          <w:color w:val="000000"/>
        </w:rPr>
        <w:t>Това е кам</w:t>
      </w:r>
      <w:r w:rsidR="003C3972">
        <w:rPr>
          <w:color w:val="000000"/>
        </w:rPr>
        <w:t>пания, която</w:t>
      </w:r>
      <w:r w:rsidR="003C3972" w:rsidRPr="00427ACA">
        <w:rPr>
          <w:color w:val="000000"/>
          <w:lang w:val="ru-RU"/>
        </w:rPr>
        <w:t xml:space="preserve"> </w:t>
      </w:r>
      <w:r w:rsidR="003C3972">
        <w:rPr>
          <w:color w:val="000000"/>
        </w:rPr>
        <w:t>има за цел да промени</w:t>
      </w:r>
      <w:r w:rsidR="003C3972" w:rsidRPr="00AC576C">
        <w:rPr>
          <w:color w:val="000000"/>
        </w:rPr>
        <w:t xml:space="preserve"> отношението към тютюнопушенето и да предостави подробна информация относно ефективните метод</w:t>
      </w:r>
      <w:r w:rsidR="003C3972">
        <w:rPr>
          <w:color w:val="000000"/>
        </w:rPr>
        <w:t>и за отказване от вредната привичка</w:t>
      </w:r>
      <w:r w:rsidR="003C3972" w:rsidRPr="00AC576C">
        <w:rPr>
          <w:color w:val="000000"/>
        </w:rPr>
        <w:t>.</w:t>
      </w:r>
      <w:r w:rsidR="003C3972">
        <w:rPr>
          <w:color w:val="000000"/>
        </w:rPr>
        <w:t xml:space="preserve"> </w:t>
      </w:r>
      <w:r>
        <w:t>Регионална здравна инспекция - Добрич</w:t>
      </w:r>
      <w:r w:rsidRPr="005F39E3">
        <w:t xml:space="preserve"> призовава всеки пушач да се опита да положи началото на отказване от тютюнопушене в името на собственото си здраве, както и на здравето на своите близки, които присъстват в обкръжението му като пасивни пушачи.</w:t>
      </w:r>
    </w:p>
    <w:p w:rsidR="00BE04AE" w:rsidRDefault="00B314E2" w:rsidP="00DC0092">
      <w:pPr>
        <w:jc w:val="both"/>
      </w:pPr>
      <w:r w:rsidRPr="00B314E2">
        <w:t>Световната здравна организация определя тютюна за еди</w:t>
      </w:r>
      <w:r w:rsidR="003238D0">
        <w:t xml:space="preserve">нствения потребителски продукт, </w:t>
      </w:r>
      <w:r w:rsidRPr="00B314E2">
        <w:t>който убива до половината от хората, които го използват по предн</w:t>
      </w:r>
      <w:r w:rsidR="00BE04AE">
        <w:t xml:space="preserve">азначение на производителите. </w:t>
      </w:r>
      <w:r w:rsidRPr="00B314E2">
        <w:t>Употребата на тютюн е пряко свързана с четирите най-разпространени незаразни заболявания: сърдечно-съдови заболявания, рак, хронични респираторни заболявания и диабет.</w:t>
      </w:r>
      <w:r w:rsidR="006B173A">
        <w:t xml:space="preserve"> </w:t>
      </w:r>
    </w:p>
    <w:p w:rsidR="006B173A" w:rsidRDefault="00BE04AE" w:rsidP="00DC0092">
      <w:pPr>
        <w:shd w:val="clear" w:color="auto" w:fill="FFFFFF"/>
        <w:jc w:val="both"/>
      </w:pPr>
      <w:r w:rsidRPr="00BE04AE">
        <w:t>В България 34,5 % от населението на възраст над 20 г. са ежедневни пушачи (по данни от проведеното през 2020 г. Национално проучване на факторите на риска за здравето на НЦОЗА). Проблемът с тютюнопушенето сред подрастващите продължава да е актуален. Резултатите от изследването показват, че 26.3% от анкетираните са правили опити да пушат цигари, с незначителен превес на момичетата (26.8%) над момчетата (25.6%). Почти всяко пето дете е настоящ пушач (Настоящи пушачи – пушили един и повече дни през последния месец), като относителният дял на момичетата е малко по-висок (17.3% срещу 16.4%). Разпределението по възрастови групи показва, че тютюнопушенето е много по-разпространено сред 15-19-годишните (31.4%), отколкото сред тези на 10-14 години (4.0%). Сред пушачите и в двете възрастови групи преобладават момичетата, макар и незначително.</w:t>
      </w:r>
      <w:r>
        <w:t xml:space="preserve"> </w:t>
      </w:r>
      <w:r w:rsidR="006B173A">
        <w:t xml:space="preserve">Получените резултати налагат разработването и реализирането на иновативни интервенционни мерки за ограничаване на тютюнопушенето сред подрастващите. </w:t>
      </w:r>
    </w:p>
    <w:p w:rsidR="00F43EA9" w:rsidRDefault="00BA0ECF" w:rsidP="00DC0092">
      <w:pPr>
        <w:shd w:val="clear" w:color="auto" w:fill="FFFFFF"/>
        <w:jc w:val="both"/>
      </w:pPr>
      <w:r w:rsidRPr="000D73DF">
        <w:rPr>
          <w:b/>
          <w:i/>
        </w:rPr>
        <w:t>„Да спрем да пушим поне за един ден”</w:t>
      </w:r>
      <w:r w:rsidRPr="008B427A">
        <w:t xml:space="preserve"> - с този призив през 1971 г. американецът Артър </w:t>
      </w:r>
      <w:proofErr w:type="spellStart"/>
      <w:r w:rsidRPr="008B427A">
        <w:t>Мълейни</w:t>
      </w:r>
      <w:proofErr w:type="spellEnd"/>
      <w:r w:rsidRPr="008B427A">
        <w:t xml:space="preserve"> накарал своите съграждани да спрат да пушат поне за един ден, а със спестените средства основали фонд към местното училище за отпускане на стипендии. </w:t>
      </w:r>
      <w:r w:rsidR="008B427A" w:rsidRPr="008B427A">
        <w:t>Основната цел на инициативата е пушачите да приемат предизвикателството и да се откажат от пушенето от един ден до месец, или завинаги.</w:t>
      </w:r>
    </w:p>
    <w:p w:rsidR="00F43EA9" w:rsidRPr="00F43EA9" w:rsidRDefault="00F43EA9" w:rsidP="00DC0092">
      <w:pPr>
        <w:shd w:val="clear" w:color="auto" w:fill="FFFFFF"/>
        <w:jc w:val="both"/>
      </w:pPr>
      <w:r>
        <w:t>По повод Международния</w:t>
      </w:r>
      <w:r w:rsidRPr="00B028C3">
        <w:t xml:space="preserve"> ден без тютюнопушене, Регионална здравна инспекция</w:t>
      </w:r>
      <w:r w:rsidRPr="00B028C3">
        <w:rPr>
          <w:lang w:val="ru-RU"/>
        </w:rPr>
        <w:t xml:space="preserve"> – </w:t>
      </w:r>
      <w:r w:rsidRPr="00B028C3">
        <w:t>Добрич</w:t>
      </w:r>
      <w:r w:rsidRPr="00B028C3">
        <w:rPr>
          <w:lang w:val="ru-RU"/>
        </w:rPr>
        <w:t xml:space="preserve"> </w:t>
      </w:r>
      <w:r w:rsidRPr="00B028C3">
        <w:t>организира провеждането</w:t>
      </w:r>
      <w:r w:rsidRPr="00B028C3">
        <w:rPr>
          <w:lang w:val="ru-RU"/>
        </w:rPr>
        <w:t xml:space="preserve"> </w:t>
      </w:r>
      <w:r>
        <w:t xml:space="preserve">през месец ноември </w:t>
      </w:r>
      <w:r w:rsidRPr="00B028C3">
        <w:t>на информационна кампания и мероприятия включващи различни възрастови и целеви групи:</w:t>
      </w:r>
    </w:p>
    <w:p w:rsidR="00F43EA9" w:rsidRPr="00AD6529" w:rsidRDefault="00F43EA9" w:rsidP="00DC0092">
      <w:pPr>
        <w:pStyle w:val="af1"/>
        <w:numPr>
          <w:ilvl w:val="0"/>
          <w:numId w:val="8"/>
        </w:numPr>
        <w:jc w:val="both"/>
      </w:pPr>
      <w:proofErr w:type="spellStart"/>
      <w:r w:rsidRPr="00AD6529">
        <w:t>Скринингова</w:t>
      </w:r>
      <w:proofErr w:type="spellEnd"/>
      <w:r w:rsidRPr="00AD6529">
        <w:t xml:space="preserve"> кампания </w:t>
      </w:r>
      <w:r w:rsidR="007C5FBC">
        <w:t>с изнесен Консултативен кабинет за отказ от тютюнопушене, за измерване на въглероден</w:t>
      </w:r>
      <w:r w:rsidRPr="00AD6529">
        <w:t xml:space="preserve"> </w:t>
      </w:r>
      <w:proofErr w:type="spellStart"/>
      <w:r w:rsidRPr="00AD6529">
        <w:t>монооксид</w:t>
      </w:r>
      <w:proofErr w:type="spellEnd"/>
      <w:r w:rsidRPr="00AD6529">
        <w:t xml:space="preserve"> в издиш</w:t>
      </w:r>
      <w:r w:rsidR="00DC0092">
        <w:t>в</w:t>
      </w:r>
      <w:r w:rsidRPr="00AD6529">
        <w:t xml:space="preserve">ания въздух и количеството на </w:t>
      </w:r>
      <w:proofErr w:type="spellStart"/>
      <w:r w:rsidRPr="00AD6529">
        <w:t>карбоксихемоглобин</w:t>
      </w:r>
      <w:proofErr w:type="spellEnd"/>
      <w:r w:rsidRPr="00AD6529">
        <w:t xml:space="preserve"> в кръвта на пасивни и активни пушачи с апарат </w:t>
      </w:r>
      <w:r w:rsidRPr="001B3D48">
        <w:rPr>
          <w:lang w:val="ru-RU"/>
        </w:rPr>
        <w:t>(</w:t>
      </w:r>
      <w:r w:rsidRPr="001B3D48">
        <w:rPr>
          <w:lang w:val="en-US"/>
        </w:rPr>
        <w:t>Smoker</w:t>
      </w:r>
      <w:r w:rsidRPr="001B3D48">
        <w:rPr>
          <w:lang w:val="ru-RU"/>
        </w:rPr>
        <w:t xml:space="preserve"> </w:t>
      </w:r>
      <w:proofErr w:type="spellStart"/>
      <w:r w:rsidRPr="001B3D48">
        <w:rPr>
          <w:lang w:val="en-US"/>
        </w:rPr>
        <w:t>lyzer</w:t>
      </w:r>
      <w:proofErr w:type="spellEnd"/>
      <w:r w:rsidRPr="001B3D48">
        <w:rPr>
          <w:lang w:val="ru-RU"/>
        </w:rPr>
        <w:t>)</w:t>
      </w:r>
      <w:r w:rsidR="007C5FBC" w:rsidRPr="001B3D48">
        <w:rPr>
          <w:lang w:val="ru-RU"/>
        </w:rPr>
        <w:t xml:space="preserve"> в </w:t>
      </w:r>
      <w:r w:rsidR="00DC0092">
        <w:rPr>
          <w:lang w:val="ru-RU"/>
        </w:rPr>
        <w:t xml:space="preserve"> </w:t>
      </w:r>
      <w:proofErr w:type="spellStart"/>
      <w:r w:rsidR="00DC0092">
        <w:rPr>
          <w:lang w:val="ru-RU"/>
        </w:rPr>
        <w:t>учебни</w:t>
      </w:r>
      <w:proofErr w:type="spellEnd"/>
      <w:r w:rsidR="00DC0092">
        <w:rPr>
          <w:lang w:val="ru-RU"/>
        </w:rPr>
        <w:t xml:space="preserve"> заведения на </w:t>
      </w:r>
      <w:r w:rsidR="007C5FBC" w:rsidRPr="001B3D48">
        <w:rPr>
          <w:lang w:val="ru-RU"/>
        </w:rPr>
        <w:t xml:space="preserve">гр. </w:t>
      </w:r>
      <w:proofErr w:type="spellStart"/>
      <w:r w:rsidR="007C5FBC" w:rsidRPr="001B3D48">
        <w:rPr>
          <w:lang w:val="ru-RU"/>
        </w:rPr>
        <w:t>Д</w:t>
      </w:r>
      <w:r w:rsidR="00DC0092">
        <w:rPr>
          <w:lang w:val="ru-RU"/>
        </w:rPr>
        <w:t>обрич</w:t>
      </w:r>
      <w:proofErr w:type="spellEnd"/>
      <w:r w:rsidR="00DC0092">
        <w:rPr>
          <w:lang w:val="ru-RU"/>
        </w:rPr>
        <w:t xml:space="preserve">, гр. </w:t>
      </w:r>
      <w:proofErr w:type="spellStart"/>
      <w:r w:rsidR="00DC0092">
        <w:rPr>
          <w:lang w:val="ru-RU"/>
        </w:rPr>
        <w:t>Каварна</w:t>
      </w:r>
      <w:proofErr w:type="spellEnd"/>
      <w:r w:rsidR="00DC0092">
        <w:rPr>
          <w:lang w:val="ru-RU"/>
        </w:rPr>
        <w:t xml:space="preserve">, гр. </w:t>
      </w:r>
      <w:proofErr w:type="spellStart"/>
      <w:r w:rsidR="00DC0092">
        <w:rPr>
          <w:lang w:val="ru-RU"/>
        </w:rPr>
        <w:t>Тервел</w:t>
      </w:r>
      <w:proofErr w:type="spellEnd"/>
      <w:r w:rsidR="00DC0092">
        <w:rPr>
          <w:lang w:val="ru-RU"/>
        </w:rPr>
        <w:t xml:space="preserve"> и </w:t>
      </w:r>
      <w:r w:rsidR="007C5FBC" w:rsidRPr="001B3D48">
        <w:rPr>
          <w:lang w:val="ru-RU"/>
        </w:rPr>
        <w:t xml:space="preserve">гр. Ген. </w:t>
      </w:r>
      <w:proofErr w:type="spellStart"/>
      <w:r w:rsidR="007C5FBC" w:rsidRPr="001B3D48">
        <w:rPr>
          <w:lang w:val="ru-RU"/>
        </w:rPr>
        <w:t>Тошево</w:t>
      </w:r>
      <w:proofErr w:type="spellEnd"/>
      <w:r w:rsidR="007C5FBC" w:rsidRPr="001B3D48">
        <w:rPr>
          <w:lang w:val="ru-RU"/>
        </w:rPr>
        <w:t>;</w:t>
      </w:r>
    </w:p>
    <w:p w:rsidR="00F43EA9" w:rsidRPr="001B3D48" w:rsidRDefault="00F43EA9" w:rsidP="00DC0092">
      <w:pPr>
        <w:pStyle w:val="af1"/>
        <w:numPr>
          <w:ilvl w:val="0"/>
          <w:numId w:val="8"/>
        </w:numPr>
        <w:spacing w:after="200"/>
        <w:jc w:val="both"/>
      </w:pPr>
      <w:r w:rsidRPr="00AD6529">
        <w:lastRenderedPageBreak/>
        <w:t xml:space="preserve">С цел формиране на отрицателно поведение към тютюнопушенето за най-малките са осигурени образователни </w:t>
      </w:r>
      <w:r w:rsidRPr="001B3D48">
        <w:t xml:space="preserve">книжки </w:t>
      </w:r>
      <w:r w:rsidR="0025584D" w:rsidRPr="001B3D48">
        <w:t>„Защо животните не пушат</w:t>
      </w:r>
      <w:r w:rsidRPr="001B3D48">
        <w:t>…“, „Оцвети и помисли“ и демонстрация с пушещ макет;</w:t>
      </w:r>
    </w:p>
    <w:p w:rsidR="0025584D" w:rsidRPr="001B3D48" w:rsidRDefault="0025584D" w:rsidP="00DC0092">
      <w:pPr>
        <w:pStyle w:val="af1"/>
        <w:numPr>
          <w:ilvl w:val="0"/>
          <w:numId w:val="8"/>
        </w:numPr>
        <w:jc w:val="both"/>
      </w:pPr>
      <w:r w:rsidRPr="001B3D48">
        <w:t xml:space="preserve">Интерактивни обучения </w:t>
      </w:r>
      <w:r w:rsidR="00DC0092">
        <w:t xml:space="preserve">на тема: </w:t>
      </w:r>
      <w:r w:rsidRPr="001B3D48">
        <w:t>„Войната на заместителите. Упражняване на умения за критично мислене и повишаване на вниманието к</w:t>
      </w:r>
      <w:r w:rsidR="0079718F">
        <w:t>ъм рисковия фактор тютюнопушене</w:t>
      </w:r>
      <w:bookmarkStart w:id="0" w:name="_GoBack"/>
      <w:bookmarkEnd w:id="0"/>
      <w:r w:rsidRPr="001B3D48">
        <w:t xml:space="preserve"> с ученици от гимназиален етап на средната образователна степен</w:t>
      </w:r>
      <w:r w:rsidR="00DC0092">
        <w:t xml:space="preserve"> в област Добрич</w:t>
      </w:r>
      <w:r w:rsidRPr="001B3D48">
        <w:t>;</w:t>
      </w:r>
    </w:p>
    <w:p w:rsidR="00B314E2" w:rsidRPr="00B314E2" w:rsidRDefault="00F43EA9" w:rsidP="00DC0092">
      <w:pPr>
        <w:pStyle w:val="af1"/>
        <w:numPr>
          <w:ilvl w:val="0"/>
          <w:numId w:val="8"/>
        </w:numPr>
        <w:jc w:val="both"/>
      </w:pPr>
      <w:r>
        <w:t>Провеждане на организационно-</w:t>
      </w:r>
      <w:r w:rsidRPr="00E110BA">
        <w:t xml:space="preserve">методична среща с медицински специалисти от направление Детско и училищно здравеопазване в град </w:t>
      </w:r>
      <w:r>
        <w:t xml:space="preserve">Добрич с демонстрация на апарат </w:t>
      </w:r>
      <w:r w:rsidRPr="001B3D48">
        <w:rPr>
          <w:lang w:val="ru-RU"/>
        </w:rPr>
        <w:t>(</w:t>
      </w:r>
      <w:r w:rsidRPr="001B3D48">
        <w:rPr>
          <w:lang w:val="en-US"/>
        </w:rPr>
        <w:t>Smoker</w:t>
      </w:r>
      <w:r w:rsidRPr="001B3D48">
        <w:rPr>
          <w:lang w:val="ru-RU"/>
        </w:rPr>
        <w:t xml:space="preserve"> </w:t>
      </w:r>
      <w:proofErr w:type="spellStart"/>
      <w:r w:rsidRPr="001B3D48">
        <w:rPr>
          <w:lang w:val="en-US"/>
        </w:rPr>
        <w:t>lyzer</w:t>
      </w:r>
      <w:proofErr w:type="spellEnd"/>
      <w:r w:rsidRPr="001B3D48">
        <w:rPr>
          <w:lang w:val="ru-RU"/>
        </w:rPr>
        <w:t xml:space="preserve">) и </w:t>
      </w:r>
      <w:r w:rsidRPr="00AD6529">
        <w:t xml:space="preserve">измерване на въглеродния </w:t>
      </w:r>
      <w:proofErr w:type="spellStart"/>
      <w:r w:rsidRPr="00AD6529">
        <w:t>монооксид</w:t>
      </w:r>
      <w:proofErr w:type="spellEnd"/>
      <w:r w:rsidRPr="00AD6529">
        <w:t xml:space="preserve"> в издиш</w:t>
      </w:r>
      <w:r w:rsidR="00DC0092">
        <w:t>в</w:t>
      </w:r>
      <w:r w:rsidRPr="00AD6529">
        <w:t xml:space="preserve">ания въздух и количеството на </w:t>
      </w:r>
      <w:proofErr w:type="spellStart"/>
      <w:r w:rsidRPr="00AD6529">
        <w:t>карбоксихемоглобин</w:t>
      </w:r>
      <w:proofErr w:type="spellEnd"/>
      <w:r w:rsidRPr="00AD6529">
        <w:t xml:space="preserve"> в кръвта на </w:t>
      </w:r>
      <w:r>
        <w:t xml:space="preserve">желаещите </w:t>
      </w:r>
      <w:r w:rsidRPr="00AD6529">
        <w:t>пасивни и активни пушачи</w:t>
      </w:r>
      <w:r>
        <w:t>.</w:t>
      </w:r>
    </w:p>
    <w:p w:rsidR="00DF6C80" w:rsidRPr="007F2C9D" w:rsidRDefault="00DF6C80" w:rsidP="00DC0092">
      <w:pPr>
        <w:jc w:val="both"/>
      </w:pPr>
      <w:r w:rsidRPr="007F2C9D">
        <w:t xml:space="preserve">Във връзка с това, че кампанията има за цел да предостави и подробна информация относно ефективните методи за отказване от тютюнопушенето и използването на тютюневи изделия, всеки желаещ може да посети: </w:t>
      </w:r>
      <w:r w:rsidRPr="001B3D48">
        <w:rPr>
          <w:b/>
        </w:rPr>
        <w:t>“Консултативен кабинет за отказване от тютюнопушене” в РЗИ – Добрич</w:t>
      </w:r>
      <w:r w:rsidRPr="001B3D48">
        <w:t>,</w:t>
      </w:r>
      <w:r w:rsidRPr="007F2C9D">
        <w:t xml:space="preserve"> където ще получи подкрепа за преодоляването на зависимостта, както и да се консултира безплатно на Националната телефонна линия за отказване от тютюнопушенето </w:t>
      </w:r>
      <w:r w:rsidRPr="007F2C9D">
        <w:rPr>
          <w:b/>
        </w:rPr>
        <w:t>0700 10 323</w:t>
      </w:r>
      <w:r w:rsidRPr="007F2C9D">
        <w:t>.</w:t>
      </w:r>
    </w:p>
    <w:p w:rsidR="00DF6C80" w:rsidRPr="005F39E3" w:rsidRDefault="00DF6C80" w:rsidP="00DC0092">
      <w:pPr>
        <w:jc w:val="both"/>
        <w:rPr>
          <w:b/>
          <w:caps/>
          <w:color w:val="FF0000"/>
        </w:rPr>
      </w:pPr>
    </w:p>
    <w:p w:rsidR="00B314E2" w:rsidRPr="00B314E2" w:rsidRDefault="00B314E2" w:rsidP="00DC0092">
      <w:pPr>
        <w:shd w:val="clear" w:color="auto" w:fill="FFFFFF"/>
        <w:spacing w:after="158"/>
        <w:jc w:val="both"/>
      </w:pPr>
    </w:p>
    <w:p w:rsidR="005F39E3" w:rsidRDefault="005F39E3" w:rsidP="00545430">
      <w:pPr>
        <w:spacing w:line="276" w:lineRule="auto"/>
        <w:ind w:left="-142"/>
        <w:jc w:val="both"/>
      </w:pPr>
    </w:p>
    <w:sectPr w:rsidR="005F39E3" w:rsidSect="005D28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92" w:rsidRDefault="00B55A92" w:rsidP="00D5329D">
      <w:r>
        <w:separator/>
      </w:r>
    </w:p>
  </w:endnote>
  <w:endnote w:type="continuationSeparator" w:id="0">
    <w:p w:rsidR="00B55A92" w:rsidRDefault="00B55A9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92" w:rsidRDefault="00B55A92" w:rsidP="00D5329D">
      <w:r>
        <w:separator/>
      </w:r>
    </w:p>
  </w:footnote>
  <w:footnote w:type="continuationSeparator" w:id="0">
    <w:p w:rsidR="00B55A92" w:rsidRDefault="00B55A9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CDB"/>
    <w:multiLevelType w:val="hybridMultilevel"/>
    <w:tmpl w:val="0CF67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4906"/>
    <w:multiLevelType w:val="hybridMultilevel"/>
    <w:tmpl w:val="D5E2D2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7CA8"/>
    <w:rsid w:val="000529FC"/>
    <w:rsid w:val="0007420F"/>
    <w:rsid w:val="000968F2"/>
    <w:rsid w:val="000978A1"/>
    <w:rsid w:val="000B04B7"/>
    <w:rsid w:val="000C006F"/>
    <w:rsid w:val="000D73DF"/>
    <w:rsid w:val="000F1E52"/>
    <w:rsid w:val="001021B8"/>
    <w:rsid w:val="00137555"/>
    <w:rsid w:val="0015281E"/>
    <w:rsid w:val="00152A7C"/>
    <w:rsid w:val="001726AB"/>
    <w:rsid w:val="001731D1"/>
    <w:rsid w:val="00173BA4"/>
    <w:rsid w:val="00191C41"/>
    <w:rsid w:val="0019208D"/>
    <w:rsid w:val="00195F33"/>
    <w:rsid w:val="001A2FCF"/>
    <w:rsid w:val="001A4DFD"/>
    <w:rsid w:val="001B2F2E"/>
    <w:rsid w:val="001B3D48"/>
    <w:rsid w:val="001C26E0"/>
    <w:rsid w:val="001D04BA"/>
    <w:rsid w:val="001E4F50"/>
    <w:rsid w:val="001F00A9"/>
    <w:rsid w:val="002008DD"/>
    <w:rsid w:val="00203B1E"/>
    <w:rsid w:val="0023374B"/>
    <w:rsid w:val="0024143F"/>
    <w:rsid w:val="0025584D"/>
    <w:rsid w:val="00280D32"/>
    <w:rsid w:val="002A2ECA"/>
    <w:rsid w:val="002D025D"/>
    <w:rsid w:val="002D11BF"/>
    <w:rsid w:val="002D64F6"/>
    <w:rsid w:val="002E4449"/>
    <w:rsid w:val="003045AE"/>
    <w:rsid w:val="003137DD"/>
    <w:rsid w:val="00313AEF"/>
    <w:rsid w:val="00316D4F"/>
    <w:rsid w:val="003238D0"/>
    <w:rsid w:val="0032558C"/>
    <w:rsid w:val="0035468C"/>
    <w:rsid w:val="00366FEB"/>
    <w:rsid w:val="00374F4D"/>
    <w:rsid w:val="00383994"/>
    <w:rsid w:val="00391BFD"/>
    <w:rsid w:val="00395CB4"/>
    <w:rsid w:val="00396262"/>
    <w:rsid w:val="00397BE0"/>
    <w:rsid w:val="003C3972"/>
    <w:rsid w:val="003C6CA0"/>
    <w:rsid w:val="003C6CE6"/>
    <w:rsid w:val="003F1432"/>
    <w:rsid w:val="003F5628"/>
    <w:rsid w:val="004115EE"/>
    <w:rsid w:val="0042095A"/>
    <w:rsid w:val="00422716"/>
    <w:rsid w:val="00427BFD"/>
    <w:rsid w:val="004313AD"/>
    <w:rsid w:val="00441980"/>
    <w:rsid w:val="00443923"/>
    <w:rsid w:val="0045315C"/>
    <w:rsid w:val="004656D7"/>
    <w:rsid w:val="00474E64"/>
    <w:rsid w:val="00477B4E"/>
    <w:rsid w:val="00492FE0"/>
    <w:rsid w:val="00496A40"/>
    <w:rsid w:val="004E107E"/>
    <w:rsid w:val="004E3481"/>
    <w:rsid w:val="00510F14"/>
    <w:rsid w:val="0052227F"/>
    <w:rsid w:val="00530371"/>
    <w:rsid w:val="005320BF"/>
    <w:rsid w:val="00545430"/>
    <w:rsid w:val="00553AB4"/>
    <w:rsid w:val="00553C0F"/>
    <w:rsid w:val="005566E0"/>
    <w:rsid w:val="00582B0B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5E1B25"/>
    <w:rsid w:val="005F39E3"/>
    <w:rsid w:val="006202FF"/>
    <w:rsid w:val="00645693"/>
    <w:rsid w:val="0064768F"/>
    <w:rsid w:val="00652F94"/>
    <w:rsid w:val="006637C6"/>
    <w:rsid w:val="00692D4A"/>
    <w:rsid w:val="006A33FD"/>
    <w:rsid w:val="006B173A"/>
    <w:rsid w:val="006B33D7"/>
    <w:rsid w:val="006B47F4"/>
    <w:rsid w:val="006B5130"/>
    <w:rsid w:val="006C1033"/>
    <w:rsid w:val="006E1BE1"/>
    <w:rsid w:val="006F3758"/>
    <w:rsid w:val="00700106"/>
    <w:rsid w:val="00705EA2"/>
    <w:rsid w:val="00706D02"/>
    <w:rsid w:val="0071671D"/>
    <w:rsid w:val="0072606C"/>
    <w:rsid w:val="007314D5"/>
    <w:rsid w:val="00734564"/>
    <w:rsid w:val="00734CC7"/>
    <w:rsid w:val="00735F85"/>
    <w:rsid w:val="00740F23"/>
    <w:rsid w:val="00741D76"/>
    <w:rsid w:val="007430CD"/>
    <w:rsid w:val="0074342A"/>
    <w:rsid w:val="007452CA"/>
    <w:rsid w:val="00757098"/>
    <w:rsid w:val="00777EE2"/>
    <w:rsid w:val="0079718F"/>
    <w:rsid w:val="007A1168"/>
    <w:rsid w:val="007B6F38"/>
    <w:rsid w:val="007C061B"/>
    <w:rsid w:val="007C0C1E"/>
    <w:rsid w:val="007C4880"/>
    <w:rsid w:val="007C5FBC"/>
    <w:rsid w:val="007D0FA7"/>
    <w:rsid w:val="007D7DD3"/>
    <w:rsid w:val="007F2C9D"/>
    <w:rsid w:val="008046ED"/>
    <w:rsid w:val="0082407D"/>
    <w:rsid w:val="00831DCD"/>
    <w:rsid w:val="00844071"/>
    <w:rsid w:val="00862A82"/>
    <w:rsid w:val="008725EA"/>
    <w:rsid w:val="0088212B"/>
    <w:rsid w:val="008A19F4"/>
    <w:rsid w:val="008A6EF0"/>
    <w:rsid w:val="008B427A"/>
    <w:rsid w:val="008F02FB"/>
    <w:rsid w:val="00913EF4"/>
    <w:rsid w:val="00915917"/>
    <w:rsid w:val="00953C14"/>
    <w:rsid w:val="009555A4"/>
    <w:rsid w:val="00964A78"/>
    <w:rsid w:val="00967EB1"/>
    <w:rsid w:val="00983799"/>
    <w:rsid w:val="009921D5"/>
    <w:rsid w:val="009945AF"/>
    <w:rsid w:val="009A0D44"/>
    <w:rsid w:val="009A33B7"/>
    <w:rsid w:val="009D3948"/>
    <w:rsid w:val="009E504C"/>
    <w:rsid w:val="009F6422"/>
    <w:rsid w:val="00A043AF"/>
    <w:rsid w:val="00A12181"/>
    <w:rsid w:val="00A4749E"/>
    <w:rsid w:val="00A538ED"/>
    <w:rsid w:val="00A53F17"/>
    <w:rsid w:val="00A67AB8"/>
    <w:rsid w:val="00A70AF9"/>
    <w:rsid w:val="00A8081F"/>
    <w:rsid w:val="00A91B9E"/>
    <w:rsid w:val="00A9447F"/>
    <w:rsid w:val="00A9596F"/>
    <w:rsid w:val="00AA00CB"/>
    <w:rsid w:val="00AA28D5"/>
    <w:rsid w:val="00AB1B51"/>
    <w:rsid w:val="00AB504C"/>
    <w:rsid w:val="00AD5247"/>
    <w:rsid w:val="00B02284"/>
    <w:rsid w:val="00B078E9"/>
    <w:rsid w:val="00B142A5"/>
    <w:rsid w:val="00B314E2"/>
    <w:rsid w:val="00B412B9"/>
    <w:rsid w:val="00B544A7"/>
    <w:rsid w:val="00B54B5E"/>
    <w:rsid w:val="00B55A92"/>
    <w:rsid w:val="00B6279B"/>
    <w:rsid w:val="00B80FDA"/>
    <w:rsid w:val="00BA0ECF"/>
    <w:rsid w:val="00BA1BC8"/>
    <w:rsid w:val="00BC5FAA"/>
    <w:rsid w:val="00BD4B02"/>
    <w:rsid w:val="00BD594B"/>
    <w:rsid w:val="00BE04AE"/>
    <w:rsid w:val="00BE64E5"/>
    <w:rsid w:val="00BF0B3D"/>
    <w:rsid w:val="00BF1DDB"/>
    <w:rsid w:val="00BF49D0"/>
    <w:rsid w:val="00BF52AE"/>
    <w:rsid w:val="00C0733D"/>
    <w:rsid w:val="00C211A2"/>
    <w:rsid w:val="00C255C1"/>
    <w:rsid w:val="00C27EE3"/>
    <w:rsid w:val="00C57536"/>
    <w:rsid w:val="00C726C6"/>
    <w:rsid w:val="00C73166"/>
    <w:rsid w:val="00C8415B"/>
    <w:rsid w:val="00C87BB2"/>
    <w:rsid w:val="00C962AC"/>
    <w:rsid w:val="00CA030A"/>
    <w:rsid w:val="00CA4BB6"/>
    <w:rsid w:val="00CB169A"/>
    <w:rsid w:val="00CC4DCD"/>
    <w:rsid w:val="00CC52D3"/>
    <w:rsid w:val="00CD011A"/>
    <w:rsid w:val="00CD2D46"/>
    <w:rsid w:val="00CD316C"/>
    <w:rsid w:val="00CE43E2"/>
    <w:rsid w:val="00CF7296"/>
    <w:rsid w:val="00D0072E"/>
    <w:rsid w:val="00D0137F"/>
    <w:rsid w:val="00D01E24"/>
    <w:rsid w:val="00D11EFA"/>
    <w:rsid w:val="00D507A3"/>
    <w:rsid w:val="00D5329D"/>
    <w:rsid w:val="00D956C5"/>
    <w:rsid w:val="00DA5CAB"/>
    <w:rsid w:val="00DC0092"/>
    <w:rsid w:val="00DE0975"/>
    <w:rsid w:val="00DE762E"/>
    <w:rsid w:val="00DF16D0"/>
    <w:rsid w:val="00DF6C80"/>
    <w:rsid w:val="00E047B6"/>
    <w:rsid w:val="00E11A45"/>
    <w:rsid w:val="00E30E00"/>
    <w:rsid w:val="00E4149C"/>
    <w:rsid w:val="00E824C8"/>
    <w:rsid w:val="00E8347A"/>
    <w:rsid w:val="00E91EE6"/>
    <w:rsid w:val="00E92F4B"/>
    <w:rsid w:val="00EA650D"/>
    <w:rsid w:val="00EA6654"/>
    <w:rsid w:val="00EC1250"/>
    <w:rsid w:val="00EC684B"/>
    <w:rsid w:val="00ED58A0"/>
    <w:rsid w:val="00ED604C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43EA9"/>
    <w:rsid w:val="00F4426F"/>
    <w:rsid w:val="00F471B8"/>
    <w:rsid w:val="00F5014C"/>
    <w:rsid w:val="00F87973"/>
    <w:rsid w:val="00FB172C"/>
    <w:rsid w:val="00FE7560"/>
    <w:rsid w:val="00FF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5DF616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CharChar">
    <w:name w:val="Char Знак Char"/>
    <w:basedOn w:val="a"/>
    <w:rsid w:val="00D956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Char"/>
    <w:basedOn w:val="a"/>
    <w:rsid w:val="00F43EA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C30E-591D-410B-9274-BEDE325C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RZI-DZK-4</cp:lastModifiedBy>
  <cp:revision>145</cp:revision>
  <cp:lastPrinted>2022-11-15T10:01:00Z</cp:lastPrinted>
  <dcterms:created xsi:type="dcterms:W3CDTF">2020-05-18T06:51:00Z</dcterms:created>
  <dcterms:modified xsi:type="dcterms:W3CDTF">2022-11-15T13:18:00Z</dcterms:modified>
</cp:coreProperties>
</file>