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86" w:rsidRDefault="00381A86" w:rsidP="00C255C1">
      <w:pPr>
        <w:spacing w:line="360" w:lineRule="auto"/>
        <w:rPr>
          <w:b/>
        </w:rPr>
      </w:pPr>
    </w:p>
    <w:p w:rsidR="00536A14" w:rsidRDefault="00536A14" w:rsidP="00C255C1">
      <w:pPr>
        <w:spacing w:line="360" w:lineRule="auto"/>
        <w:rPr>
          <w:b/>
        </w:rPr>
      </w:pPr>
    </w:p>
    <w:p w:rsidR="00EF59B9" w:rsidRPr="009E504C" w:rsidRDefault="00C211A2" w:rsidP="009E504C">
      <w:pPr>
        <w:jc w:val="center"/>
        <w:rPr>
          <w:b/>
          <w:lang w:val="ru-RU"/>
        </w:rPr>
      </w:pPr>
      <w:r w:rsidRPr="007210DE">
        <w:rPr>
          <w:b/>
        </w:rPr>
        <w:t>СЪОБЩЕНИЕ  ЗА  МЕДИИТЕ</w:t>
      </w:r>
      <w:r w:rsidR="00EF59B9">
        <w:t xml:space="preserve">        </w:t>
      </w:r>
      <w:r w:rsidR="00EF59B9" w:rsidRPr="0087252F">
        <w:rPr>
          <w:sz w:val="20"/>
          <w:szCs w:val="20"/>
        </w:rPr>
        <w:t xml:space="preserve"> </w:t>
      </w:r>
    </w:p>
    <w:p w:rsidR="00EF59B9" w:rsidRDefault="00EF59B9" w:rsidP="00EF59B9">
      <w:pPr>
        <w:jc w:val="right"/>
      </w:pPr>
    </w:p>
    <w:p w:rsidR="00536A14" w:rsidRPr="006D3D0A" w:rsidRDefault="00536A14" w:rsidP="00EF59B9">
      <w:pPr>
        <w:jc w:val="right"/>
      </w:pPr>
    </w:p>
    <w:p w:rsidR="008860D0" w:rsidRPr="00C17C58" w:rsidRDefault="008860D0" w:rsidP="008860D0">
      <w:pPr>
        <w:spacing w:after="200"/>
        <w:jc w:val="center"/>
        <w:rPr>
          <w:b/>
          <w:sz w:val="28"/>
          <w:szCs w:val="28"/>
          <w:u w:val="single"/>
        </w:rPr>
      </w:pPr>
      <w:r w:rsidRPr="00C17C58">
        <w:rPr>
          <w:b/>
          <w:sz w:val="28"/>
          <w:szCs w:val="28"/>
          <w:u w:val="single"/>
        </w:rPr>
        <w:t xml:space="preserve"> 07.04.2021 г. – СВЕТОВЕН ДЕН НА ЗДРАВЕТО</w:t>
      </w:r>
    </w:p>
    <w:p w:rsidR="000D58D7" w:rsidRPr="00683741" w:rsidRDefault="00861B84" w:rsidP="006A4322">
      <w:pPr>
        <w:jc w:val="both"/>
        <w:rPr>
          <w:bCs/>
          <w:color w:val="333333"/>
          <w:shd w:val="clear" w:color="auto" w:fill="FFFFFF"/>
        </w:rPr>
      </w:pPr>
      <w:r w:rsidRPr="00683741">
        <w:rPr>
          <w:rStyle w:val="af4"/>
          <w:b w:val="0"/>
          <w:shd w:val="clear" w:color="auto" w:fill="FFFFFF"/>
        </w:rPr>
        <w:t xml:space="preserve">Световният ден на здравето е ежегодно събитие, чиято основна цел е да привлече вниманието към насърчаването на здравословен начин на живот. </w:t>
      </w:r>
      <w:r w:rsidR="00492099" w:rsidRPr="00683741">
        <w:t>Първият Световен ден на здравето се отбелязва п</w:t>
      </w:r>
      <w:r w:rsidR="00C5749E" w:rsidRPr="00683741">
        <w:t>рез 1948 г.</w:t>
      </w:r>
      <w:r w:rsidR="00492099" w:rsidRPr="00683741">
        <w:t>, когато</w:t>
      </w:r>
      <w:r w:rsidR="00C5749E" w:rsidRPr="00683741">
        <w:t xml:space="preserve"> </w:t>
      </w:r>
      <w:r w:rsidR="008860D0" w:rsidRPr="00683741">
        <w:t>под егидата на Организацията на обединените</w:t>
      </w:r>
      <w:r w:rsidR="00C5749E" w:rsidRPr="00683741">
        <w:rPr>
          <w:lang w:val="en-US"/>
        </w:rPr>
        <w:t xml:space="preserve"> </w:t>
      </w:r>
      <w:r w:rsidR="008860D0" w:rsidRPr="00683741">
        <w:t>нации</w:t>
      </w:r>
      <w:r w:rsidR="00C5749E" w:rsidRPr="00683741">
        <w:t xml:space="preserve"> </w:t>
      </w:r>
      <w:r w:rsidR="00C5749E" w:rsidRPr="00683741">
        <w:rPr>
          <w:lang w:val="en-US"/>
        </w:rPr>
        <w:t>(</w:t>
      </w:r>
      <w:r w:rsidR="00C5749E" w:rsidRPr="00683741">
        <w:t>ООН</w:t>
      </w:r>
      <w:r w:rsidR="00C5749E" w:rsidRPr="00683741">
        <w:rPr>
          <w:lang w:val="en-US"/>
        </w:rPr>
        <w:t>)</w:t>
      </w:r>
      <w:r w:rsidR="00C5749E" w:rsidRPr="00683741">
        <w:t xml:space="preserve"> </w:t>
      </w:r>
      <w:r w:rsidR="008860D0" w:rsidRPr="00683741">
        <w:t>е създадена Световната здравна организация</w:t>
      </w:r>
      <w:r w:rsidR="00C5749E" w:rsidRPr="00683741">
        <w:t xml:space="preserve"> </w:t>
      </w:r>
      <w:r w:rsidR="00C5749E" w:rsidRPr="00683741">
        <w:rPr>
          <w:lang w:val="en-US"/>
        </w:rPr>
        <w:t>(</w:t>
      </w:r>
      <w:r w:rsidR="00C5749E" w:rsidRPr="00683741">
        <w:t>СЗО</w:t>
      </w:r>
      <w:r w:rsidR="00C5749E" w:rsidRPr="00683741">
        <w:rPr>
          <w:lang w:val="en-US"/>
        </w:rPr>
        <w:t>)</w:t>
      </w:r>
      <w:r w:rsidR="008860D0" w:rsidRPr="00683741">
        <w:t>, чиято цел е да координира и насочва всички усилия на ООН в областта на здраве</w:t>
      </w:r>
      <w:r w:rsidR="00492099" w:rsidRPr="00683741">
        <w:t>то на жителите на планетата. Организациите са  отговорни</w:t>
      </w:r>
      <w:r w:rsidR="008860D0" w:rsidRPr="00683741">
        <w:t xml:space="preserve"> за решаването на глобални здравни проблеми, определяне на тематични изследователски теми и определяне на норми и стандарти за здравеопазването. </w:t>
      </w:r>
      <w:r w:rsidR="00683741" w:rsidRPr="00683741">
        <w:rPr>
          <w:lang w:val="ru-RU"/>
        </w:rPr>
        <w:t xml:space="preserve">Тази дата се свързва с </w:t>
      </w:r>
      <w:r w:rsidR="00683741" w:rsidRPr="00683741">
        <w:t>непоколебимата решимост, професионализъм и самоотверженост на здравните работници за колективно придвижване и преодоляване в обозримо бъдеще на здравните предизвикателства, особено</w:t>
      </w:r>
      <w:r w:rsidR="00683741" w:rsidRPr="00683741">
        <w:rPr>
          <w:lang w:val="ru-RU"/>
        </w:rPr>
        <w:t xml:space="preserve"> </w:t>
      </w:r>
      <w:r w:rsidR="00683741" w:rsidRPr="00683741">
        <w:t xml:space="preserve">в екстремални условия, каквито са епидемиите и пандемията от </w:t>
      </w:r>
      <w:r w:rsidR="00683741" w:rsidRPr="00683741">
        <w:rPr>
          <w:lang w:val="en-US"/>
        </w:rPr>
        <w:t>COVID</w:t>
      </w:r>
      <w:r w:rsidR="00683741" w:rsidRPr="00683741">
        <w:rPr>
          <w:lang w:val="ru-RU"/>
        </w:rPr>
        <w:t xml:space="preserve"> -19</w:t>
      </w:r>
      <w:r w:rsidR="00683741" w:rsidRPr="00683741">
        <w:t xml:space="preserve">. </w:t>
      </w:r>
      <w:r w:rsidR="008860D0" w:rsidRPr="00683741">
        <w:rPr>
          <w:shd w:val="clear" w:color="auto" w:fill="FFFFFF"/>
        </w:rPr>
        <w:t>Една от целите на Световната здравна организация е да осигури достъп не само до медицински грижи, но и до информация, която осигурява обща защита срещу потенциални заплахи. Тази функция се изпълнява чрез световни дни на здравето</w:t>
      </w:r>
      <w:r w:rsidR="006E3853" w:rsidRPr="00683741">
        <w:rPr>
          <w:shd w:val="clear" w:color="auto" w:fill="FFFFFF"/>
        </w:rPr>
        <w:t xml:space="preserve">, като </w:t>
      </w:r>
      <w:r w:rsidR="008860D0" w:rsidRPr="00683741">
        <w:t xml:space="preserve">образователната работа се извършва повече от веднъж годишно. </w:t>
      </w:r>
      <w:r w:rsidR="000D58D7" w:rsidRPr="00683741">
        <w:rPr>
          <w:shd w:val="clear" w:color="auto" w:fill="FFFFFF"/>
        </w:rPr>
        <w:t>Световните дни на здравето имат свой фокус и се фокусират върху приорит</w:t>
      </w:r>
      <w:r w:rsidRPr="00683741">
        <w:rPr>
          <w:shd w:val="clear" w:color="auto" w:fill="FFFFFF"/>
        </w:rPr>
        <w:t>е</w:t>
      </w:r>
      <w:r w:rsidR="00F859E6" w:rsidRPr="00683741">
        <w:rPr>
          <w:shd w:val="clear" w:color="auto" w:fill="FFFFFF"/>
        </w:rPr>
        <w:t>тна област на здравеопазването.</w:t>
      </w:r>
      <w:r w:rsidR="00F859E6" w:rsidRPr="00683741">
        <w:rPr>
          <w:bCs/>
          <w:shd w:val="clear" w:color="auto" w:fill="FFFFFF"/>
        </w:rPr>
        <w:t xml:space="preserve"> </w:t>
      </w:r>
      <w:r w:rsidR="000D434C" w:rsidRPr="00683741">
        <w:t>В</w:t>
      </w:r>
      <w:r w:rsidR="000D58D7" w:rsidRPr="00683741">
        <w:t>секи Световен ден на здравето има за цел да привлече вниманието на х</w:t>
      </w:r>
      <w:r w:rsidR="000D434C" w:rsidRPr="00683741">
        <w:t>ората към привидно незабележим</w:t>
      </w:r>
      <w:r w:rsidR="000D58D7" w:rsidRPr="00683741">
        <w:t>, но много важен проблем на човечеството</w:t>
      </w:r>
      <w:r w:rsidR="00F859E6" w:rsidRPr="00683741">
        <w:t xml:space="preserve">. </w:t>
      </w:r>
    </w:p>
    <w:p w:rsidR="004D7174" w:rsidRPr="00683741" w:rsidRDefault="004D7174" w:rsidP="00830710">
      <w:pPr>
        <w:jc w:val="both"/>
        <w:rPr>
          <w:lang w:val="ru-RU"/>
        </w:rPr>
      </w:pPr>
    </w:p>
    <w:p w:rsidR="00830710" w:rsidRPr="003533F4" w:rsidRDefault="00830710" w:rsidP="00830710">
      <w:pPr>
        <w:jc w:val="both"/>
        <w:rPr>
          <w:b/>
          <w:lang w:val="ru-RU"/>
        </w:rPr>
      </w:pPr>
      <w:r w:rsidRPr="00683741">
        <w:rPr>
          <w:lang w:val="ru-RU"/>
        </w:rPr>
        <w:t>Всяка година мотото на празника е различно и акцентира върху приоритетна тема, с която е ангажирана Световната здравна организация. Мотото тази година е „</w:t>
      </w:r>
      <w:r w:rsidRPr="003533F4">
        <w:rPr>
          <w:b/>
          <w:lang w:val="ru-RU"/>
        </w:rPr>
        <w:t>Доброто здраве добавя живот към годините".</w:t>
      </w:r>
    </w:p>
    <w:p w:rsidR="00830710" w:rsidRPr="00683741" w:rsidRDefault="00830710" w:rsidP="00830710">
      <w:pPr>
        <w:jc w:val="both"/>
        <w:rPr>
          <w:lang w:val="ru-RU"/>
        </w:rPr>
      </w:pPr>
    </w:p>
    <w:p w:rsidR="00830710" w:rsidRPr="00683741" w:rsidRDefault="00830710" w:rsidP="00830710">
      <w:pPr>
        <w:jc w:val="both"/>
        <w:rPr>
          <w:lang w:val="ru-RU"/>
        </w:rPr>
      </w:pPr>
      <w:r w:rsidRPr="00683741">
        <w:rPr>
          <w:lang w:val="ru-RU"/>
        </w:rPr>
        <w:t>Световният ден на здравето е глобална инициатива, която приканва всички - от световните лидери до хората във всички страни, да се фокусират върху едно здравно предизвикателство със световна значимост. Акцентирайки върху новопоявяващите се здравни проблеми, Световният ден на здравето дава възможност да се започнат колективни действия за опазване здравето на хората и тяхното благоденствие.</w:t>
      </w:r>
    </w:p>
    <w:p w:rsidR="00683741" w:rsidRPr="00683741" w:rsidRDefault="00683741" w:rsidP="00683741">
      <w:pPr>
        <w:shd w:val="clear" w:color="auto" w:fill="FFFFFF"/>
        <w:jc w:val="both"/>
      </w:pPr>
    </w:p>
    <w:p w:rsidR="006D5748" w:rsidRDefault="00683741" w:rsidP="006D5748">
      <w:pPr>
        <w:shd w:val="clear" w:color="auto" w:fill="FFFFFF"/>
        <w:jc w:val="both"/>
        <w:rPr>
          <w:lang w:val="ru-RU"/>
        </w:rPr>
      </w:pPr>
      <w:r w:rsidRPr="00683741">
        <w:t>Направляването на инвестиции за здраве на глобално и местно равнище е сред приоритетите на СЗО</w:t>
      </w:r>
      <w:r w:rsidRPr="00683741">
        <w:rPr>
          <w:lang w:val="ru-RU"/>
        </w:rPr>
        <w:t xml:space="preserve"> </w:t>
      </w:r>
      <w:r w:rsidR="00C86A4B">
        <w:t>и службите на ООН</w:t>
      </w:r>
      <w:r w:rsidRPr="00683741">
        <w:t>, предвид установени тревожни статистически данни: половината човечество, все още няма достъп до здравеопазване. В перспектива, до 2023 г. един милиард души по света трябва да получат здравен достъп, по указания на двете световни организации. Категорията „ЗДРАВЕ“ е немислима без кадровите ресурси на здравеопазването.</w:t>
      </w:r>
      <w:r w:rsidRPr="00683741">
        <w:rPr>
          <w:shd w:val="clear" w:color="auto" w:fill="FFFFFF"/>
          <w:lang w:val="ru-RU"/>
        </w:rPr>
        <w:t xml:space="preserve"> Предизвикателство към Европейското регионално бюро на СЗО е постигане на висок ваксинационен процент на популационен имунитет</w:t>
      </w:r>
      <w:r w:rsidR="00C86A4B">
        <w:rPr>
          <w:shd w:val="clear" w:color="auto" w:fill="FFFFFF"/>
          <w:lang w:val="ru-RU"/>
        </w:rPr>
        <w:t xml:space="preserve"> срещу </w:t>
      </w:r>
      <w:r w:rsidRPr="00683741">
        <w:rPr>
          <w:shd w:val="clear" w:color="auto" w:fill="FFFFFF"/>
          <w:lang w:val="ru-RU"/>
        </w:rPr>
        <w:t xml:space="preserve"> </w:t>
      </w:r>
      <w:r w:rsidRPr="00683741">
        <w:rPr>
          <w:shd w:val="clear" w:color="auto" w:fill="FFFFFF"/>
          <w:lang w:val="en-US"/>
        </w:rPr>
        <w:t>COVID</w:t>
      </w:r>
      <w:r>
        <w:rPr>
          <w:shd w:val="clear" w:color="auto" w:fill="FFFFFF"/>
          <w:lang w:val="ru-RU"/>
        </w:rPr>
        <w:t>-</w:t>
      </w:r>
      <w:r w:rsidRPr="00683741">
        <w:rPr>
          <w:shd w:val="clear" w:color="auto" w:fill="FFFFFF"/>
          <w:lang w:val="ru-RU"/>
        </w:rPr>
        <w:t xml:space="preserve">19 и устойчив ръст на дълголетие. </w:t>
      </w:r>
      <w:r w:rsidRPr="00683741">
        <w:rPr>
          <w:bCs/>
          <w:lang w:val="ru-RU"/>
        </w:rPr>
        <w:t xml:space="preserve">Борбата с епидемиите, хроничните неинфекциозни заболявания, предотвратимите рискови фактори за възникването им и бремето на инвалидността - се определя като ключов фактор на здравословното стареене в бъдеще. Това е предпоставка за </w:t>
      </w:r>
      <w:r w:rsidRPr="00683741">
        <w:t xml:space="preserve">поддържане разходите за здравеопазване в управляеми граници, на фона на повишена обща продължителност на живота, с отчитане на неравенствата в </w:t>
      </w:r>
      <w:r w:rsidRPr="00683741">
        <w:lastRenderedPageBreak/>
        <w:t xml:space="preserve">страните членки на Европейския съюз. </w:t>
      </w:r>
      <w:r w:rsidRPr="00683741">
        <w:rPr>
          <w:lang w:val="ru-RU"/>
        </w:rPr>
        <w:t>През последните 2 десетилетия в Европа е отбелязан ръст на коефициента демографска тежест (отношението численост на населението на възраст ≥65</w:t>
      </w:r>
      <w:r w:rsidRPr="00683741">
        <w:rPr>
          <w:lang w:val="en-US"/>
        </w:rPr>
        <w:t xml:space="preserve">  </w:t>
      </w:r>
      <w:r w:rsidRPr="00683741">
        <w:rPr>
          <w:lang w:val="ru-RU"/>
        </w:rPr>
        <w:t xml:space="preserve">години, към броя на населението във възрастова група 20–64 </w:t>
      </w:r>
      <w:r w:rsidR="00C86A4B">
        <w:rPr>
          <w:lang w:val="ru-RU"/>
        </w:rPr>
        <w:t xml:space="preserve">години). По прогнози на ООН, в </w:t>
      </w:r>
      <w:r w:rsidRPr="00683741">
        <w:rPr>
          <w:lang w:val="ru-RU"/>
        </w:rPr>
        <w:t>следващите 20 години предстои продължаващо ускоряване.на ръста на този коефициент.</w:t>
      </w:r>
    </w:p>
    <w:p w:rsidR="006D5748" w:rsidRDefault="006D5748" w:rsidP="006D5748">
      <w:pPr>
        <w:shd w:val="clear" w:color="auto" w:fill="FFFFFF"/>
        <w:jc w:val="both"/>
        <w:rPr>
          <w:lang w:val="ru-RU"/>
        </w:rPr>
      </w:pPr>
    </w:p>
    <w:p w:rsidR="00683741" w:rsidRPr="006D5748" w:rsidRDefault="00683741" w:rsidP="00683741">
      <w:pPr>
        <w:pStyle w:val="3"/>
        <w:shd w:val="clear" w:color="auto" w:fill="FFFFFF"/>
        <w:spacing w:before="0" w:after="150" w:line="240" w:lineRule="atLeast"/>
        <w:jc w:val="both"/>
        <w:rPr>
          <w:rFonts w:ascii="Times New Roman" w:eastAsia="Times New Roman" w:hAnsi="Times New Roman" w:cs="Times New Roman"/>
          <w:color w:val="auto"/>
        </w:rPr>
      </w:pPr>
      <w:r w:rsidRPr="006D5748">
        <w:rPr>
          <w:rFonts w:ascii="Times New Roman" w:hAnsi="Times New Roman" w:cs="Times New Roman"/>
          <w:color w:val="auto"/>
          <w:lang w:val="ru-RU"/>
        </w:rPr>
        <w:t xml:space="preserve">Един от стълбовете на общественото здравеопазване – профилактиката на болестите и тяхната превенция е мощно средство в борбата за по-добро здраве и просперитет на хората, въз основа провеждането на </w:t>
      </w:r>
      <w:r w:rsidRPr="006D5748">
        <w:rPr>
          <w:rFonts w:ascii="Times New Roman" w:hAnsi="Times New Roman" w:cs="Times New Roman"/>
          <w:color w:val="auto"/>
          <w:shd w:val="clear" w:color="auto" w:fill="FFFFFF"/>
          <w:lang w:val="ru-RU"/>
        </w:rPr>
        <w:t>разяснителна и здравно-образователна работа на експертно ниво.</w:t>
      </w:r>
      <w:r w:rsidRPr="006D5748">
        <w:rPr>
          <w:rFonts w:ascii="Times New Roman" w:hAnsi="Times New Roman" w:cs="Times New Roman"/>
          <w:color w:val="auto"/>
          <w:shd w:val="clear" w:color="auto" w:fill="FFFFFF"/>
        </w:rPr>
        <w:t xml:space="preserve"> </w:t>
      </w:r>
      <w:r w:rsidRPr="006D5748">
        <w:rPr>
          <w:rFonts w:ascii="Times New Roman" w:hAnsi="Times New Roman" w:cs="Times New Roman"/>
          <w:color w:val="auto"/>
        </w:rPr>
        <w:t>Водещата роля е отредена на всички професионалисти, които работят в областта на здравеопазването, включително екипите на Регионалните здравни инспекции.</w:t>
      </w:r>
    </w:p>
    <w:p w:rsidR="00C86A4B" w:rsidRDefault="00C86A4B" w:rsidP="00C86A4B">
      <w:pPr>
        <w:pStyle w:val="af2"/>
        <w:shd w:val="clear" w:color="auto" w:fill="FFFFFF"/>
        <w:spacing w:before="150" w:beforeAutospacing="0" w:after="150" w:afterAutospacing="0"/>
        <w:jc w:val="both"/>
      </w:pPr>
      <w:r w:rsidRPr="00EA6035">
        <w:t>На 7 април отбеля</w:t>
      </w:r>
      <w:r>
        <w:t xml:space="preserve">зваме </w:t>
      </w:r>
      <w:r w:rsidRPr="00EA6035">
        <w:t>и Деня на здравния работник. Това е професионалният празник на всички лекари, зъболекари, сестри, акушерки, фармацевти и всички здравни работници, посветили живота си на каузата да опазват здравето на хората.</w:t>
      </w:r>
    </w:p>
    <w:p w:rsidR="00C86A4B" w:rsidRPr="00EC0A68" w:rsidRDefault="00C86A4B" w:rsidP="00C86A4B">
      <w:pPr>
        <w:jc w:val="both"/>
      </w:pPr>
      <w:r w:rsidRPr="00EC0A68">
        <w:t>Честит празник, колеги!</w:t>
      </w:r>
    </w:p>
    <w:p w:rsidR="00C86A4B" w:rsidRPr="00EC0A68" w:rsidRDefault="00C86A4B" w:rsidP="00C86A4B">
      <w:pPr>
        <w:jc w:val="both"/>
      </w:pPr>
      <w:r w:rsidRPr="00EC0A68">
        <w:t>Бъдете живи и здрави, и все така всеотдайни към живота и здравето на хората!</w:t>
      </w:r>
    </w:p>
    <w:p w:rsidR="008860D0" w:rsidRDefault="00C17C58" w:rsidP="006D5748">
      <w:pPr>
        <w:shd w:val="clear" w:color="auto" w:fill="FFFFFF" w:themeFill="background1"/>
        <w:rPr>
          <w:color w:val="FFFFFF"/>
          <w:lang w:val="ru-RU"/>
        </w:rPr>
      </w:pPr>
      <w:r w:rsidRPr="00683741">
        <w:rPr>
          <w:color w:val="FFFFFF"/>
          <w:lang w:val="ru-RU"/>
        </w:rPr>
        <w:t>dar_menu/event.php?1612130400</w:t>
      </w:r>
    </w:p>
    <w:p w:rsidR="006D5748" w:rsidRDefault="006D5748" w:rsidP="006D5748">
      <w:pPr>
        <w:shd w:val="clear" w:color="auto" w:fill="FFFFFF" w:themeFill="background1"/>
        <w:rPr>
          <w:color w:val="FFFFFF"/>
          <w:lang w:val="ru-RU"/>
        </w:rPr>
      </w:pPr>
    </w:p>
    <w:p w:rsidR="006D5748" w:rsidRPr="006D5748" w:rsidRDefault="006D5748" w:rsidP="006D5748">
      <w:pPr>
        <w:shd w:val="clear" w:color="auto" w:fill="FFFFFF" w:themeFill="background1"/>
        <w:rPr>
          <w:color w:val="FFFFFF"/>
          <w:lang w:val="ru-RU"/>
        </w:rPr>
      </w:pPr>
      <w:bookmarkStart w:id="0" w:name="_GoBack"/>
      <w:bookmarkEnd w:id="0"/>
    </w:p>
    <w:sectPr w:rsidR="006D5748" w:rsidRPr="006D5748" w:rsidSect="005D2811">
      <w:headerReference w:type="default" r:id="rId8"/>
      <w:footerReference w:type="default" r:id="rId9"/>
      <w:headerReference w:type="first" r:id="rId10"/>
      <w:pgSz w:w="11906" w:h="16838"/>
      <w:pgMar w:top="1135" w:right="1416" w:bottom="567" w:left="1276"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03" w:rsidRDefault="00A31A03" w:rsidP="00D5329D">
      <w:r>
        <w:separator/>
      </w:r>
    </w:p>
  </w:endnote>
  <w:endnote w:type="continuationSeparator" w:id="0">
    <w:p w:rsidR="00A31A03" w:rsidRDefault="00A31A03"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58" w:rsidRDefault="00C17C58">
    <w:pPr>
      <w:pStyle w:val="a5"/>
    </w:pPr>
  </w:p>
  <w:p w:rsidR="00C17C58" w:rsidRPr="009945AF" w:rsidRDefault="00C17C58" w:rsidP="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03" w:rsidRDefault="00A31A03" w:rsidP="00D5329D">
      <w:r>
        <w:separator/>
      </w:r>
    </w:p>
  </w:footnote>
  <w:footnote w:type="continuationSeparator" w:id="0">
    <w:p w:rsidR="00A31A03" w:rsidRDefault="00A31A03"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C58" w:rsidRDefault="00C17C58">
    <w:pPr>
      <w:pStyle w:val="a3"/>
    </w:pPr>
  </w:p>
  <w:p w:rsidR="00C17C58" w:rsidRDefault="00C17C58">
    <w:pPr>
      <w:pStyle w:val="a3"/>
    </w:pPr>
  </w:p>
  <w:p w:rsidR="00C17C58" w:rsidRDefault="00C17C5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C17C58" w:rsidTr="00C17C58">
      <w:trPr>
        <w:trHeight w:val="1841"/>
      </w:trPr>
      <w:tc>
        <w:tcPr>
          <w:tcW w:w="1985" w:type="dxa"/>
          <w:tcBorders>
            <w:top w:val="nil"/>
            <w:left w:val="nil"/>
            <w:bottom w:val="nil"/>
            <w:right w:val="nil"/>
          </w:tcBorders>
          <w:hideMark/>
        </w:tcPr>
        <w:p w:rsidR="00C17C58" w:rsidRDefault="00C17C58" w:rsidP="006A33FD">
          <w:pPr>
            <w:spacing w:after="120" w:line="360" w:lineRule="auto"/>
            <w:ind w:left="5"/>
            <w:rPr>
              <w:b/>
              <w:sz w:val="4"/>
              <w:szCs w:val="4"/>
            </w:rPr>
          </w:pPr>
          <w:r>
            <w:rPr>
              <w:b/>
              <w:noProof/>
              <w:sz w:val="4"/>
              <w:szCs w:val="4"/>
            </w:rPr>
            <w:drawing>
              <wp:inline distT="0" distB="0" distL="0" distR="0" wp14:anchorId="7DA0739D" wp14:editId="0F80427A">
                <wp:extent cx="933002" cy="1124607"/>
                <wp:effectExtent l="0" t="0" r="635"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rsidR="00C17C58" w:rsidRDefault="00C17C58" w:rsidP="006A33FD">
          <w:pPr>
            <w:pStyle w:val="a7"/>
            <w:spacing w:line="360" w:lineRule="auto"/>
            <w:rPr>
              <w:b/>
              <w:lang w:eastAsia="en-US"/>
            </w:rPr>
          </w:pPr>
        </w:p>
        <w:p w:rsidR="00C17C58" w:rsidRDefault="00C17C58" w:rsidP="006A33FD">
          <w:pPr>
            <w:pStyle w:val="a7"/>
            <w:spacing w:line="360" w:lineRule="auto"/>
            <w:rPr>
              <w:b/>
              <w:lang w:eastAsia="en-US"/>
            </w:rPr>
          </w:pPr>
          <w:r>
            <w:rPr>
              <w:b/>
              <w:lang w:eastAsia="en-US"/>
            </w:rPr>
            <w:t>РЕПУБЛИКА БЪЛГАРИЯ</w:t>
          </w:r>
        </w:p>
        <w:p w:rsidR="00C17C58" w:rsidRDefault="00C17C58" w:rsidP="006A33FD">
          <w:pPr>
            <w:pStyle w:val="a7"/>
            <w:spacing w:line="360" w:lineRule="auto"/>
            <w:rPr>
              <w:b/>
              <w:lang w:eastAsia="en-US"/>
            </w:rPr>
          </w:pPr>
          <w:r>
            <w:rPr>
              <w:lang w:eastAsia="en-US"/>
            </w:rPr>
            <w:t>Министерство на здравеопазването</w:t>
          </w:r>
        </w:p>
        <w:p w:rsidR="00C17C58" w:rsidRDefault="00C17C58"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rsidR="00C17C58" w:rsidRPr="007430CD" w:rsidRDefault="00C17C58" w:rsidP="006A33FD">
          <w:pPr>
            <w:tabs>
              <w:tab w:val="left" w:pos="1309"/>
            </w:tabs>
            <w:rPr>
              <w:lang w:eastAsia="en-US"/>
            </w:rPr>
          </w:pPr>
          <w:r>
            <w:rPr>
              <w:lang w:eastAsia="en-US"/>
            </w:rPr>
            <w:tab/>
          </w:r>
        </w:p>
      </w:tc>
    </w:tr>
  </w:tbl>
  <w:p w:rsidR="00C17C58" w:rsidRDefault="00C17C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CF5"/>
    <w:multiLevelType w:val="hybridMultilevel"/>
    <w:tmpl w:val="135CF400"/>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56AD1"/>
    <w:multiLevelType w:val="hybridMultilevel"/>
    <w:tmpl w:val="2C3EC1E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E81C72"/>
    <w:multiLevelType w:val="multilevel"/>
    <w:tmpl w:val="CC0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02C9A"/>
    <w:multiLevelType w:val="multilevel"/>
    <w:tmpl w:val="89F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02A1B"/>
    <w:multiLevelType w:val="hybridMultilevel"/>
    <w:tmpl w:val="CA1E6D48"/>
    <w:lvl w:ilvl="0" w:tplc="0698747A">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302151"/>
    <w:multiLevelType w:val="hybridMultilevel"/>
    <w:tmpl w:val="1340BD86"/>
    <w:lvl w:ilvl="0" w:tplc="4B16216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7255537"/>
    <w:multiLevelType w:val="hybridMultilevel"/>
    <w:tmpl w:val="D37E31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DCE5261"/>
    <w:multiLevelType w:val="multilevel"/>
    <w:tmpl w:val="4EC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EE683F"/>
    <w:multiLevelType w:val="hybridMultilevel"/>
    <w:tmpl w:val="E4FAD136"/>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0"/>
  </w:num>
  <w:num w:numId="6">
    <w:abstractNumId w:val="10"/>
  </w:num>
  <w:num w:numId="7">
    <w:abstractNumId w:val="7"/>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143B5"/>
    <w:rsid w:val="0002187C"/>
    <w:rsid w:val="0007420F"/>
    <w:rsid w:val="00095A4D"/>
    <w:rsid w:val="000978A1"/>
    <w:rsid w:val="000A6204"/>
    <w:rsid w:val="000B04B7"/>
    <w:rsid w:val="000C006F"/>
    <w:rsid w:val="000D434C"/>
    <w:rsid w:val="000D58D7"/>
    <w:rsid w:val="001021B8"/>
    <w:rsid w:val="00137555"/>
    <w:rsid w:val="00150EBE"/>
    <w:rsid w:val="0015281E"/>
    <w:rsid w:val="00152A7C"/>
    <w:rsid w:val="001726AB"/>
    <w:rsid w:val="001731D1"/>
    <w:rsid w:val="00173BA4"/>
    <w:rsid w:val="0017400A"/>
    <w:rsid w:val="00182EA5"/>
    <w:rsid w:val="00191C41"/>
    <w:rsid w:val="0019208D"/>
    <w:rsid w:val="001A2FCF"/>
    <w:rsid w:val="001A4DFD"/>
    <w:rsid w:val="001B08D7"/>
    <w:rsid w:val="001B2F2E"/>
    <w:rsid w:val="001C26E0"/>
    <w:rsid w:val="001F00A9"/>
    <w:rsid w:val="002008DD"/>
    <w:rsid w:val="00203B1E"/>
    <w:rsid w:val="002221D9"/>
    <w:rsid w:val="0023374B"/>
    <w:rsid w:val="0024143F"/>
    <w:rsid w:val="00270C3D"/>
    <w:rsid w:val="002A2ECA"/>
    <w:rsid w:val="002D025D"/>
    <w:rsid w:val="002D11BF"/>
    <w:rsid w:val="002D64F6"/>
    <w:rsid w:val="002E4449"/>
    <w:rsid w:val="002F4115"/>
    <w:rsid w:val="003045AE"/>
    <w:rsid w:val="003137DD"/>
    <w:rsid w:val="00313AEF"/>
    <w:rsid w:val="00316D4F"/>
    <w:rsid w:val="0032558C"/>
    <w:rsid w:val="003523F2"/>
    <w:rsid w:val="003533F4"/>
    <w:rsid w:val="0035468C"/>
    <w:rsid w:val="00374F4D"/>
    <w:rsid w:val="00381A86"/>
    <w:rsid w:val="00383994"/>
    <w:rsid w:val="00391BFD"/>
    <w:rsid w:val="00396262"/>
    <w:rsid w:val="00397BE0"/>
    <w:rsid w:val="003A284A"/>
    <w:rsid w:val="003B505A"/>
    <w:rsid w:val="003C63A5"/>
    <w:rsid w:val="003C6CA0"/>
    <w:rsid w:val="003C6CE6"/>
    <w:rsid w:val="003F1432"/>
    <w:rsid w:val="003F5628"/>
    <w:rsid w:val="004115EE"/>
    <w:rsid w:val="00417D62"/>
    <w:rsid w:val="0042095A"/>
    <w:rsid w:val="00422716"/>
    <w:rsid w:val="004313AD"/>
    <w:rsid w:val="00441980"/>
    <w:rsid w:val="00443923"/>
    <w:rsid w:val="0045315C"/>
    <w:rsid w:val="004656D7"/>
    <w:rsid w:val="00474E64"/>
    <w:rsid w:val="00477B4E"/>
    <w:rsid w:val="00492099"/>
    <w:rsid w:val="00492FE0"/>
    <w:rsid w:val="00496A40"/>
    <w:rsid w:val="004D7174"/>
    <w:rsid w:val="004E107E"/>
    <w:rsid w:val="004E3481"/>
    <w:rsid w:val="00510F14"/>
    <w:rsid w:val="00530371"/>
    <w:rsid w:val="005320BF"/>
    <w:rsid w:val="00536A14"/>
    <w:rsid w:val="00541335"/>
    <w:rsid w:val="00553AB4"/>
    <w:rsid w:val="00553C0F"/>
    <w:rsid w:val="005566E0"/>
    <w:rsid w:val="00582B0B"/>
    <w:rsid w:val="005837E6"/>
    <w:rsid w:val="00583E07"/>
    <w:rsid w:val="0059410C"/>
    <w:rsid w:val="005951BF"/>
    <w:rsid w:val="00596D79"/>
    <w:rsid w:val="005A4DED"/>
    <w:rsid w:val="005B14FD"/>
    <w:rsid w:val="005C6215"/>
    <w:rsid w:val="005D1AB5"/>
    <w:rsid w:val="005D2811"/>
    <w:rsid w:val="006202FF"/>
    <w:rsid w:val="00645693"/>
    <w:rsid w:val="0064768F"/>
    <w:rsid w:val="00652F94"/>
    <w:rsid w:val="006637C6"/>
    <w:rsid w:val="00683741"/>
    <w:rsid w:val="006A33FD"/>
    <w:rsid w:val="006A4322"/>
    <w:rsid w:val="006B33D7"/>
    <w:rsid w:val="006B47F4"/>
    <w:rsid w:val="006B5130"/>
    <w:rsid w:val="006C4799"/>
    <w:rsid w:val="006D5748"/>
    <w:rsid w:val="006E3853"/>
    <w:rsid w:val="006F3758"/>
    <w:rsid w:val="00700106"/>
    <w:rsid w:val="00705EA2"/>
    <w:rsid w:val="0072606C"/>
    <w:rsid w:val="00734564"/>
    <w:rsid w:val="00734CC7"/>
    <w:rsid w:val="00735F85"/>
    <w:rsid w:val="00740F23"/>
    <w:rsid w:val="007416FB"/>
    <w:rsid w:val="00741D76"/>
    <w:rsid w:val="007430CD"/>
    <w:rsid w:val="0074342A"/>
    <w:rsid w:val="007452CA"/>
    <w:rsid w:val="00757098"/>
    <w:rsid w:val="00777EE2"/>
    <w:rsid w:val="007A1168"/>
    <w:rsid w:val="007A6DC0"/>
    <w:rsid w:val="007B6F38"/>
    <w:rsid w:val="007C061B"/>
    <w:rsid w:val="007C0C1E"/>
    <w:rsid w:val="007C4880"/>
    <w:rsid w:val="007C729D"/>
    <w:rsid w:val="007D0FA7"/>
    <w:rsid w:val="007D7DD3"/>
    <w:rsid w:val="008046ED"/>
    <w:rsid w:val="0082407D"/>
    <w:rsid w:val="00830710"/>
    <w:rsid w:val="008407C2"/>
    <w:rsid w:val="00844071"/>
    <w:rsid w:val="00861B84"/>
    <w:rsid w:val="00862A82"/>
    <w:rsid w:val="008725EA"/>
    <w:rsid w:val="008860D0"/>
    <w:rsid w:val="008A19F4"/>
    <w:rsid w:val="008A6EF0"/>
    <w:rsid w:val="008F02FB"/>
    <w:rsid w:val="00907B46"/>
    <w:rsid w:val="00913EF4"/>
    <w:rsid w:val="00915917"/>
    <w:rsid w:val="00953C14"/>
    <w:rsid w:val="00967EB1"/>
    <w:rsid w:val="00983799"/>
    <w:rsid w:val="00984559"/>
    <w:rsid w:val="009921D5"/>
    <w:rsid w:val="009945AF"/>
    <w:rsid w:val="009A0D44"/>
    <w:rsid w:val="009A33B7"/>
    <w:rsid w:val="009D0488"/>
    <w:rsid w:val="009D339B"/>
    <w:rsid w:val="009D3948"/>
    <w:rsid w:val="009E504C"/>
    <w:rsid w:val="009E6DC3"/>
    <w:rsid w:val="009F1D76"/>
    <w:rsid w:val="00A02B13"/>
    <w:rsid w:val="00A043AF"/>
    <w:rsid w:val="00A12181"/>
    <w:rsid w:val="00A12AAF"/>
    <w:rsid w:val="00A14EDE"/>
    <w:rsid w:val="00A31A03"/>
    <w:rsid w:val="00A4749E"/>
    <w:rsid w:val="00A53F17"/>
    <w:rsid w:val="00A91B9E"/>
    <w:rsid w:val="00A9447F"/>
    <w:rsid w:val="00A9596F"/>
    <w:rsid w:val="00AA00CB"/>
    <w:rsid w:val="00AB504C"/>
    <w:rsid w:val="00AD5247"/>
    <w:rsid w:val="00B02284"/>
    <w:rsid w:val="00B078E9"/>
    <w:rsid w:val="00B142A5"/>
    <w:rsid w:val="00B222CB"/>
    <w:rsid w:val="00B412B9"/>
    <w:rsid w:val="00B54B5E"/>
    <w:rsid w:val="00B618FF"/>
    <w:rsid w:val="00B6279B"/>
    <w:rsid w:val="00B80FDA"/>
    <w:rsid w:val="00BB7079"/>
    <w:rsid w:val="00BD4B02"/>
    <w:rsid w:val="00BD594B"/>
    <w:rsid w:val="00BF0B3D"/>
    <w:rsid w:val="00BF1DDB"/>
    <w:rsid w:val="00BF49D0"/>
    <w:rsid w:val="00BF52AE"/>
    <w:rsid w:val="00C17C58"/>
    <w:rsid w:val="00C211A2"/>
    <w:rsid w:val="00C255C1"/>
    <w:rsid w:val="00C27EE3"/>
    <w:rsid w:val="00C34411"/>
    <w:rsid w:val="00C478F9"/>
    <w:rsid w:val="00C5749E"/>
    <w:rsid w:val="00C73166"/>
    <w:rsid w:val="00C8415B"/>
    <w:rsid w:val="00C86A4B"/>
    <w:rsid w:val="00C962AC"/>
    <w:rsid w:val="00CA030A"/>
    <w:rsid w:val="00CA4BB6"/>
    <w:rsid w:val="00CB7230"/>
    <w:rsid w:val="00CC52D3"/>
    <w:rsid w:val="00CD011A"/>
    <w:rsid w:val="00CD2D46"/>
    <w:rsid w:val="00CD316C"/>
    <w:rsid w:val="00CE43E2"/>
    <w:rsid w:val="00CF7296"/>
    <w:rsid w:val="00D0072E"/>
    <w:rsid w:val="00D01E24"/>
    <w:rsid w:val="00D11EFA"/>
    <w:rsid w:val="00D507A3"/>
    <w:rsid w:val="00D5329D"/>
    <w:rsid w:val="00D607BD"/>
    <w:rsid w:val="00DA5CAB"/>
    <w:rsid w:val="00DE0975"/>
    <w:rsid w:val="00DE762E"/>
    <w:rsid w:val="00DF16D0"/>
    <w:rsid w:val="00DF5A61"/>
    <w:rsid w:val="00E0790D"/>
    <w:rsid w:val="00E11A45"/>
    <w:rsid w:val="00E30E00"/>
    <w:rsid w:val="00E4149C"/>
    <w:rsid w:val="00E55525"/>
    <w:rsid w:val="00E71F01"/>
    <w:rsid w:val="00E824C8"/>
    <w:rsid w:val="00E8347A"/>
    <w:rsid w:val="00E91EE6"/>
    <w:rsid w:val="00E92DEA"/>
    <w:rsid w:val="00E92F4B"/>
    <w:rsid w:val="00EA650D"/>
    <w:rsid w:val="00EA6654"/>
    <w:rsid w:val="00EC1250"/>
    <w:rsid w:val="00EC684B"/>
    <w:rsid w:val="00ED58A0"/>
    <w:rsid w:val="00EE0922"/>
    <w:rsid w:val="00EF59B9"/>
    <w:rsid w:val="00F016AA"/>
    <w:rsid w:val="00F03A2D"/>
    <w:rsid w:val="00F13167"/>
    <w:rsid w:val="00F24504"/>
    <w:rsid w:val="00F267D5"/>
    <w:rsid w:val="00F301EF"/>
    <w:rsid w:val="00F31B3A"/>
    <w:rsid w:val="00F35266"/>
    <w:rsid w:val="00F5014C"/>
    <w:rsid w:val="00F859E6"/>
    <w:rsid w:val="00FA5049"/>
    <w:rsid w:val="00FE75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C26E49-D6AC-4FCC-B86A-35CA2030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8374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paragraph" w:customStyle="1" w:styleId="11">
    <w:name w:val="Знак Знак Знак1 Знак"/>
    <w:basedOn w:val="a"/>
    <w:semiHidden/>
    <w:rsid w:val="00C211A2"/>
    <w:pPr>
      <w:tabs>
        <w:tab w:val="left" w:pos="709"/>
      </w:tabs>
    </w:pPr>
    <w:rPr>
      <w:rFonts w:ascii="Futura Bk" w:hAnsi="Futura Bk"/>
      <w:sz w:val="20"/>
      <w:lang w:val="pl-PL" w:eastAsia="pl-PL"/>
    </w:rPr>
  </w:style>
  <w:style w:type="paragraph" w:styleId="af2">
    <w:name w:val="Normal (Web)"/>
    <w:basedOn w:val="a"/>
    <w:uiPriority w:val="99"/>
    <w:unhideWhenUsed/>
    <w:rsid w:val="002D64F6"/>
    <w:pPr>
      <w:spacing w:before="100" w:beforeAutospacing="1" w:after="100" w:afterAutospacing="1"/>
    </w:pPr>
  </w:style>
  <w:style w:type="character" w:styleId="af3">
    <w:name w:val="Emphasis"/>
    <w:basedOn w:val="a0"/>
    <w:uiPriority w:val="20"/>
    <w:qFormat/>
    <w:rsid w:val="002D64F6"/>
    <w:rPr>
      <w:i/>
      <w:iCs/>
    </w:rPr>
  </w:style>
  <w:style w:type="character" w:styleId="af4">
    <w:name w:val="Strong"/>
    <w:basedOn w:val="a0"/>
    <w:uiPriority w:val="22"/>
    <w:qFormat/>
    <w:rsid w:val="0042095A"/>
    <w:rPr>
      <w:b/>
      <w:bCs/>
    </w:rPr>
  </w:style>
  <w:style w:type="paragraph" w:customStyle="1" w:styleId="12">
    <w:name w:val="Знак Знак Знак1 Знак"/>
    <w:basedOn w:val="a"/>
    <w:semiHidden/>
    <w:rsid w:val="0042095A"/>
    <w:pPr>
      <w:tabs>
        <w:tab w:val="left" w:pos="709"/>
      </w:tabs>
    </w:pPr>
    <w:rPr>
      <w:rFonts w:ascii="Futura Bk" w:hAnsi="Futura Bk"/>
      <w:sz w:val="20"/>
      <w:lang w:val="pl-PL" w:eastAsia="pl-PL"/>
    </w:rPr>
  </w:style>
  <w:style w:type="paragraph" w:customStyle="1" w:styleId="Default">
    <w:name w:val="Default"/>
    <w:rsid w:val="004209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2">
    <w:name w:val="Body Text 2"/>
    <w:basedOn w:val="a"/>
    <w:link w:val="20"/>
    <w:rsid w:val="00EF59B9"/>
    <w:pPr>
      <w:spacing w:line="360" w:lineRule="auto"/>
      <w:jc w:val="both"/>
    </w:pPr>
    <w:rPr>
      <w:sz w:val="28"/>
      <w:szCs w:val="20"/>
    </w:rPr>
  </w:style>
  <w:style w:type="character" w:customStyle="1" w:styleId="20">
    <w:name w:val="Основен текст 2 Знак"/>
    <w:basedOn w:val="a0"/>
    <w:link w:val="2"/>
    <w:rsid w:val="00EF59B9"/>
    <w:rPr>
      <w:rFonts w:ascii="Times New Roman" w:eastAsia="Times New Roman" w:hAnsi="Times New Roman" w:cs="Times New Roman"/>
      <w:sz w:val="28"/>
      <w:szCs w:val="20"/>
      <w:lang w:eastAsia="bg-BG"/>
    </w:rPr>
  </w:style>
  <w:style w:type="character" w:customStyle="1" w:styleId="30">
    <w:name w:val="Заглавие 3 Знак"/>
    <w:basedOn w:val="a0"/>
    <w:link w:val="3"/>
    <w:uiPriority w:val="9"/>
    <w:semiHidden/>
    <w:rsid w:val="00683741"/>
    <w:rPr>
      <w:rFonts w:asciiTheme="majorHAnsi" w:eastAsiaTheme="majorEastAsia" w:hAnsiTheme="majorHAnsi" w:cstheme="majorBidi"/>
      <w:color w:val="1F4D78" w:themeColor="accent1" w:themeShade="7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201410385">
      <w:bodyDiv w:val="1"/>
      <w:marLeft w:val="0"/>
      <w:marRight w:val="0"/>
      <w:marTop w:val="0"/>
      <w:marBottom w:val="0"/>
      <w:divBdr>
        <w:top w:val="none" w:sz="0" w:space="0" w:color="auto"/>
        <w:left w:val="none" w:sz="0" w:space="0" w:color="auto"/>
        <w:bottom w:val="none" w:sz="0" w:space="0" w:color="auto"/>
        <w:right w:val="none" w:sz="0" w:space="0" w:color="auto"/>
      </w:divBdr>
    </w:div>
    <w:div w:id="254823410">
      <w:bodyDiv w:val="1"/>
      <w:marLeft w:val="0"/>
      <w:marRight w:val="0"/>
      <w:marTop w:val="0"/>
      <w:marBottom w:val="0"/>
      <w:divBdr>
        <w:top w:val="none" w:sz="0" w:space="0" w:color="auto"/>
        <w:left w:val="none" w:sz="0" w:space="0" w:color="auto"/>
        <w:bottom w:val="none" w:sz="0" w:space="0" w:color="auto"/>
        <w:right w:val="none" w:sz="0" w:space="0" w:color="auto"/>
      </w:divBdr>
    </w:div>
    <w:div w:id="475032718">
      <w:bodyDiv w:val="1"/>
      <w:marLeft w:val="0"/>
      <w:marRight w:val="0"/>
      <w:marTop w:val="0"/>
      <w:marBottom w:val="0"/>
      <w:divBdr>
        <w:top w:val="none" w:sz="0" w:space="0" w:color="auto"/>
        <w:left w:val="none" w:sz="0" w:space="0" w:color="auto"/>
        <w:bottom w:val="none" w:sz="0" w:space="0" w:color="auto"/>
        <w:right w:val="none" w:sz="0" w:space="0" w:color="auto"/>
      </w:divBdr>
    </w:div>
    <w:div w:id="569312076">
      <w:bodyDiv w:val="1"/>
      <w:marLeft w:val="0"/>
      <w:marRight w:val="0"/>
      <w:marTop w:val="0"/>
      <w:marBottom w:val="0"/>
      <w:divBdr>
        <w:top w:val="none" w:sz="0" w:space="0" w:color="auto"/>
        <w:left w:val="none" w:sz="0" w:space="0" w:color="auto"/>
        <w:bottom w:val="none" w:sz="0" w:space="0" w:color="auto"/>
        <w:right w:val="none" w:sz="0" w:space="0" w:color="auto"/>
      </w:divBdr>
      <w:divsChild>
        <w:div w:id="2036734042">
          <w:marLeft w:val="0"/>
          <w:marRight w:val="0"/>
          <w:marTop w:val="0"/>
          <w:marBottom w:val="300"/>
          <w:divBdr>
            <w:top w:val="none" w:sz="0" w:space="0" w:color="auto"/>
            <w:left w:val="none" w:sz="0" w:space="0" w:color="auto"/>
            <w:bottom w:val="none" w:sz="0" w:space="0" w:color="auto"/>
            <w:right w:val="none" w:sz="0" w:space="0" w:color="auto"/>
          </w:divBdr>
        </w:div>
        <w:div w:id="1034815784">
          <w:marLeft w:val="0"/>
          <w:marRight w:val="0"/>
          <w:marTop w:val="0"/>
          <w:marBottom w:val="0"/>
          <w:divBdr>
            <w:top w:val="single" w:sz="2" w:space="2" w:color="000000"/>
            <w:left w:val="single" w:sz="2" w:space="0" w:color="000000"/>
            <w:bottom w:val="single" w:sz="2" w:space="2" w:color="000000"/>
            <w:right w:val="single" w:sz="2" w:space="0" w:color="000000"/>
          </w:divBdr>
        </w:div>
      </w:divsChild>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927693689">
      <w:bodyDiv w:val="1"/>
      <w:marLeft w:val="0"/>
      <w:marRight w:val="0"/>
      <w:marTop w:val="0"/>
      <w:marBottom w:val="0"/>
      <w:divBdr>
        <w:top w:val="none" w:sz="0" w:space="0" w:color="auto"/>
        <w:left w:val="none" w:sz="0" w:space="0" w:color="auto"/>
        <w:bottom w:val="none" w:sz="0" w:space="0" w:color="auto"/>
        <w:right w:val="none" w:sz="0" w:space="0" w:color="auto"/>
      </w:divBdr>
    </w:div>
    <w:div w:id="991253111">
      <w:bodyDiv w:val="1"/>
      <w:marLeft w:val="0"/>
      <w:marRight w:val="0"/>
      <w:marTop w:val="0"/>
      <w:marBottom w:val="0"/>
      <w:divBdr>
        <w:top w:val="none" w:sz="0" w:space="0" w:color="auto"/>
        <w:left w:val="none" w:sz="0" w:space="0" w:color="auto"/>
        <w:bottom w:val="none" w:sz="0" w:space="0" w:color="auto"/>
        <w:right w:val="none" w:sz="0" w:space="0" w:color="auto"/>
      </w:divBdr>
    </w:div>
    <w:div w:id="994527572">
      <w:bodyDiv w:val="1"/>
      <w:marLeft w:val="0"/>
      <w:marRight w:val="0"/>
      <w:marTop w:val="0"/>
      <w:marBottom w:val="0"/>
      <w:divBdr>
        <w:top w:val="none" w:sz="0" w:space="0" w:color="auto"/>
        <w:left w:val="none" w:sz="0" w:space="0" w:color="auto"/>
        <w:bottom w:val="none" w:sz="0" w:space="0" w:color="auto"/>
        <w:right w:val="none" w:sz="0" w:space="0" w:color="auto"/>
      </w:divBdr>
    </w:div>
    <w:div w:id="1246761958">
      <w:bodyDiv w:val="1"/>
      <w:marLeft w:val="0"/>
      <w:marRight w:val="0"/>
      <w:marTop w:val="0"/>
      <w:marBottom w:val="0"/>
      <w:divBdr>
        <w:top w:val="none" w:sz="0" w:space="0" w:color="auto"/>
        <w:left w:val="none" w:sz="0" w:space="0" w:color="auto"/>
        <w:bottom w:val="none" w:sz="0" w:space="0" w:color="auto"/>
        <w:right w:val="none" w:sz="0" w:space="0" w:color="auto"/>
      </w:divBdr>
    </w:div>
    <w:div w:id="1592229439">
      <w:bodyDiv w:val="1"/>
      <w:marLeft w:val="0"/>
      <w:marRight w:val="0"/>
      <w:marTop w:val="0"/>
      <w:marBottom w:val="0"/>
      <w:divBdr>
        <w:top w:val="none" w:sz="0" w:space="0" w:color="auto"/>
        <w:left w:val="none" w:sz="0" w:space="0" w:color="auto"/>
        <w:bottom w:val="none" w:sz="0" w:space="0" w:color="auto"/>
        <w:right w:val="none" w:sz="0" w:space="0" w:color="auto"/>
      </w:divBdr>
    </w:div>
    <w:div w:id="1691297323">
      <w:bodyDiv w:val="1"/>
      <w:marLeft w:val="0"/>
      <w:marRight w:val="0"/>
      <w:marTop w:val="0"/>
      <w:marBottom w:val="0"/>
      <w:divBdr>
        <w:top w:val="none" w:sz="0" w:space="0" w:color="auto"/>
        <w:left w:val="none" w:sz="0" w:space="0" w:color="auto"/>
        <w:bottom w:val="none" w:sz="0" w:space="0" w:color="auto"/>
        <w:right w:val="none" w:sz="0" w:space="0" w:color="auto"/>
      </w:divBdr>
    </w:div>
    <w:div w:id="1722633100">
      <w:bodyDiv w:val="1"/>
      <w:marLeft w:val="0"/>
      <w:marRight w:val="0"/>
      <w:marTop w:val="0"/>
      <w:marBottom w:val="0"/>
      <w:divBdr>
        <w:top w:val="none" w:sz="0" w:space="0" w:color="auto"/>
        <w:left w:val="none" w:sz="0" w:space="0" w:color="auto"/>
        <w:bottom w:val="none" w:sz="0" w:space="0" w:color="auto"/>
        <w:right w:val="none" w:sz="0" w:space="0" w:color="auto"/>
      </w:divBdr>
    </w:div>
    <w:div w:id="21162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1D33-B75D-43D3-BF7B-87B2F079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625</Words>
  <Characters>3565</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Nacheva</dc:creator>
  <cp:lastModifiedBy>nacha</cp:lastModifiedBy>
  <cp:revision>107</cp:revision>
  <cp:lastPrinted>2021-02-12T08:36:00Z</cp:lastPrinted>
  <dcterms:created xsi:type="dcterms:W3CDTF">2020-05-18T06:51:00Z</dcterms:created>
  <dcterms:modified xsi:type="dcterms:W3CDTF">2021-04-07T06:32:00Z</dcterms:modified>
</cp:coreProperties>
</file>