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1A6884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1A6884" w:rsidRDefault="005025B7" w:rsidP="00767C7B">
            <w:pPr>
              <w:spacing w:after="120"/>
              <w:ind w:left="5"/>
              <w:rPr>
                <w:b/>
                <w:bCs/>
              </w:rPr>
            </w:pPr>
            <w:r w:rsidRPr="001A6884">
              <w:rPr>
                <w:b/>
                <w:bCs/>
                <w:noProof/>
              </w:rPr>
              <w:t xml:space="preserve">                 </w:t>
            </w:r>
            <w:r w:rsidR="00236CCC" w:rsidRPr="001A6884">
              <w:rPr>
                <w:b/>
                <w:bCs/>
                <w:noProof/>
              </w:rPr>
              <w:drawing>
                <wp:inline distT="0" distB="0" distL="0" distR="0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1A6884" w:rsidRDefault="005025B7" w:rsidP="00767C7B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1A6884" w:rsidRDefault="005025B7" w:rsidP="00767C7B">
            <w:pPr>
              <w:pStyle w:val="a7"/>
              <w:rPr>
                <w:b/>
                <w:bCs/>
                <w:lang w:eastAsia="en-US"/>
              </w:rPr>
            </w:pPr>
            <w:r w:rsidRPr="001A6884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1A6884" w:rsidRDefault="005025B7" w:rsidP="00767C7B">
            <w:pPr>
              <w:pStyle w:val="a7"/>
              <w:rPr>
                <w:b/>
                <w:bCs/>
                <w:lang w:eastAsia="en-US"/>
              </w:rPr>
            </w:pPr>
            <w:r w:rsidRPr="001A6884">
              <w:rPr>
                <w:lang w:eastAsia="en-US"/>
              </w:rPr>
              <w:t>Министерство на здравеопазването</w:t>
            </w:r>
          </w:p>
          <w:p w:rsidR="005025B7" w:rsidRPr="001A6884" w:rsidRDefault="005025B7" w:rsidP="00767C7B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84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1A6884" w:rsidRDefault="005025B7" w:rsidP="00767C7B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1A6884" w:rsidRDefault="005025B7" w:rsidP="00767C7B">
            <w:pPr>
              <w:ind w:right="-1188"/>
              <w:rPr>
                <w:b/>
                <w:bCs/>
              </w:rPr>
            </w:pPr>
          </w:p>
          <w:p w:rsidR="005025B7" w:rsidRPr="001A6884" w:rsidRDefault="005025B7" w:rsidP="00767C7B">
            <w:pPr>
              <w:ind w:right="-1188"/>
              <w:rPr>
                <w:b/>
                <w:bCs/>
              </w:rPr>
            </w:pPr>
            <w:r w:rsidRPr="001A6884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1A6884" w:rsidRDefault="005025B7" w:rsidP="00767C7B">
            <w:pPr>
              <w:tabs>
                <w:tab w:val="left" w:pos="1309"/>
              </w:tabs>
              <w:rPr>
                <w:lang w:val="ru-RU" w:eastAsia="en-US"/>
              </w:rPr>
            </w:pPr>
            <w:r w:rsidRPr="001A6884">
              <w:rPr>
                <w:b/>
                <w:bCs/>
              </w:rPr>
              <w:t>за периода</w:t>
            </w:r>
            <w:r w:rsidR="00DE22FF" w:rsidRPr="001A6884">
              <w:rPr>
                <w:b/>
                <w:bCs/>
              </w:rPr>
              <w:t xml:space="preserve"> </w:t>
            </w:r>
            <w:r w:rsidR="00EF3BD4" w:rsidRPr="001A6884">
              <w:rPr>
                <w:b/>
                <w:bCs/>
                <w:lang w:val="ru-RU"/>
              </w:rPr>
              <w:t>–</w:t>
            </w:r>
            <w:r w:rsidR="003E53B8" w:rsidRPr="001A6884">
              <w:rPr>
                <w:b/>
                <w:bCs/>
                <w:lang w:val="ru-RU"/>
              </w:rPr>
              <w:t xml:space="preserve"> </w:t>
            </w:r>
            <w:r w:rsidR="005F4B42" w:rsidRPr="001A6884">
              <w:rPr>
                <w:b/>
                <w:bCs/>
              </w:rPr>
              <w:t>08.04</w:t>
            </w:r>
            <w:r w:rsidR="004F7195" w:rsidRPr="001A6884">
              <w:rPr>
                <w:b/>
                <w:bCs/>
              </w:rPr>
              <w:t>.</w:t>
            </w:r>
            <w:r w:rsidR="00312DF5" w:rsidRPr="001A6884">
              <w:rPr>
                <w:b/>
                <w:bCs/>
              </w:rPr>
              <w:t xml:space="preserve"> </w:t>
            </w:r>
            <w:r w:rsidR="000378EF" w:rsidRPr="001A6884">
              <w:rPr>
                <w:b/>
                <w:bCs/>
                <w:lang w:val="ru-RU"/>
              </w:rPr>
              <w:t xml:space="preserve">- </w:t>
            </w:r>
            <w:r w:rsidR="003D645F" w:rsidRPr="001A6884">
              <w:rPr>
                <w:b/>
                <w:bCs/>
              </w:rPr>
              <w:t>1</w:t>
            </w:r>
            <w:r w:rsidR="005F4B42" w:rsidRPr="001A6884">
              <w:rPr>
                <w:b/>
                <w:bCs/>
              </w:rPr>
              <w:t>4</w:t>
            </w:r>
            <w:r w:rsidR="004F7195" w:rsidRPr="001A6884">
              <w:rPr>
                <w:b/>
                <w:bCs/>
              </w:rPr>
              <w:t>.0</w:t>
            </w:r>
            <w:r w:rsidR="005F4B42" w:rsidRPr="001A6884">
              <w:rPr>
                <w:b/>
                <w:bCs/>
              </w:rPr>
              <w:t>4</w:t>
            </w:r>
            <w:r w:rsidR="004F7195" w:rsidRPr="001A6884">
              <w:rPr>
                <w:b/>
                <w:bCs/>
              </w:rPr>
              <w:t>.</w:t>
            </w:r>
            <w:r w:rsidR="004F7195" w:rsidRPr="001A6884">
              <w:rPr>
                <w:b/>
                <w:bCs/>
                <w:lang w:val="ru-RU"/>
              </w:rPr>
              <w:t>2024</w:t>
            </w:r>
            <w:r w:rsidR="003D2AB1" w:rsidRPr="001A6884">
              <w:rPr>
                <w:b/>
                <w:bCs/>
              </w:rPr>
              <w:t xml:space="preserve"> г. </w:t>
            </w:r>
            <w:r w:rsidR="00131C6D" w:rsidRPr="001A6884">
              <w:rPr>
                <w:b/>
                <w:bCs/>
              </w:rPr>
              <w:t>(</w:t>
            </w:r>
            <w:r w:rsidR="005F4B42" w:rsidRPr="001A6884">
              <w:rPr>
                <w:b/>
                <w:bCs/>
              </w:rPr>
              <w:t>15</w:t>
            </w:r>
            <w:r w:rsidR="004F7195" w:rsidRPr="001A6884">
              <w:rPr>
                <w:b/>
                <w:bCs/>
              </w:rPr>
              <w:t>- т</w:t>
            </w:r>
            <w:r w:rsidR="003D2AB1" w:rsidRPr="001A6884">
              <w:rPr>
                <w:b/>
                <w:bCs/>
              </w:rPr>
              <w:t>а</w:t>
            </w:r>
            <w:r w:rsidR="00131C6D" w:rsidRPr="001A6884">
              <w:rPr>
                <w:b/>
                <w:bCs/>
              </w:rPr>
              <w:t xml:space="preserve"> седмица)</w:t>
            </w:r>
          </w:p>
        </w:tc>
      </w:tr>
    </w:tbl>
    <w:p w:rsidR="005025B7" w:rsidRPr="001A6884" w:rsidRDefault="005025B7" w:rsidP="00767C7B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A68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1A6884" w:rsidRDefault="005025B7" w:rsidP="00767C7B">
      <w:pPr>
        <w:ind w:right="-1188"/>
        <w:jc w:val="both"/>
        <w:rPr>
          <w:b/>
          <w:bCs/>
          <w:lang w:val="ru-RU"/>
        </w:rPr>
      </w:pPr>
      <w:r w:rsidRPr="001A6884">
        <w:rPr>
          <w:b/>
          <w:bCs/>
        </w:rPr>
        <w:t>ЕПИДЕМИОЛОГИЧНА ОБСТАНОВКА ЗА ОБЛАСТ ДОБРИЧ</w:t>
      </w:r>
      <w:r w:rsidRPr="001A6884">
        <w:rPr>
          <w:b/>
          <w:bCs/>
          <w:lang w:val="ru-RU"/>
        </w:rPr>
        <w:t xml:space="preserve"> </w:t>
      </w:r>
    </w:p>
    <w:p w:rsidR="0034049F" w:rsidRPr="001A6884" w:rsidRDefault="0034049F" w:rsidP="00767C7B">
      <w:pPr>
        <w:ind w:right="-1188"/>
        <w:jc w:val="both"/>
        <w:rPr>
          <w:b/>
          <w:bCs/>
        </w:rPr>
      </w:pPr>
    </w:p>
    <w:p w:rsidR="006E7394" w:rsidRPr="001A6884" w:rsidRDefault="006E7394" w:rsidP="006E7394">
      <w:pPr>
        <w:jc w:val="both"/>
      </w:pPr>
      <w:r w:rsidRPr="001A6884">
        <w:t xml:space="preserve">През периода са регистрирани общо 107 случая на заразни заболявания, от които: </w:t>
      </w:r>
    </w:p>
    <w:p w:rsidR="006E7394" w:rsidRPr="001A6884" w:rsidRDefault="006E7394" w:rsidP="006E7394">
      <w:pPr>
        <w:numPr>
          <w:ilvl w:val="0"/>
          <w:numId w:val="12"/>
        </w:numPr>
        <w:jc w:val="both"/>
      </w:pPr>
      <w:r w:rsidRPr="001A6884">
        <w:t>Грип и остри респираторни заболявания (ОРЗ) - 85 случая.</w:t>
      </w:r>
    </w:p>
    <w:p w:rsidR="006E7394" w:rsidRPr="001A6884" w:rsidRDefault="006E7394" w:rsidP="006E7394">
      <w:pPr>
        <w:jc w:val="both"/>
      </w:pPr>
      <w:r w:rsidRPr="001A6884">
        <w:t>Общата заболяемост от грип и ОРЗ за областта е 117,57 %оо на 10000 души.</w:t>
      </w:r>
    </w:p>
    <w:p w:rsidR="006E7394" w:rsidRPr="001A6884" w:rsidRDefault="006E7394" w:rsidP="006E7394">
      <w:pPr>
        <w:spacing w:before="120"/>
        <w:ind w:left="-360"/>
        <w:jc w:val="both"/>
      </w:pPr>
      <w:r w:rsidRPr="001A6884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6E7394" w:rsidRPr="001A6884" w:rsidTr="00D84C3D">
        <w:trPr>
          <w:trHeight w:val="383"/>
          <w:jc w:val="center"/>
        </w:trPr>
        <w:tc>
          <w:tcPr>
            <w:tcW w:w="1276" w:type="dxa"/>
          </w:tcPr>
          <w:p w:rsidR="006E7394" w:rsidRPr="001A6884" w:rsidRDefault="006E7394" w:rsidP="00D84C3D">
            <w:pPr>
              <w:jc w:val="both"/>
            </w:pPr>
            <w:r w:rsidRPr="001A6884">
              <w:t xml:space="preserve">  0-4 г.</w:t>
            </w:r>
          </w:p>
        </w:tc>
        <w:tc>
          <w:tcPr>
            <w:tcW w:w="1080" w:type="dxa"/>
          </w:tcPr>
          <w:p w:rsidR="006E7394" w:rsidRPr="001A6884" w:rsidRDefault="006E7394" w:rsidP="00D84C3D">
            <w:pPr>
              <w:jc w:val="both"/>
            </w:pPr>
            <w:r w:rsidRPr="001A6884">
              <w:t>5-14 г.</w:t>
            </w:r>
          </w:p>
        </w:tc>
        <w:tc>
          <w:tcPr>
            <w:tcW w:w="1119" w:type="dxa"/>
          </w:tcPr>
          <w:p w:rsidR="006E7394" w:rsidRPr="001A6884" w:rsidRDefault="006E7394" w:rsidP="00D84C3D">
            <w:pPr>
              <w:jc w:val="both"/>
            </w:pPr>
            <w:r w:rsidRPr="001A6884">
              <w:t>15-29 г.</w:t>
            </w:r>
          </w:p>
        </w:tc>
        <w:tc>
          <w:tcPr>
            <w:tcW w:w="936" w:type="dxa"/>
          </w:tcPr>
          <w:p w:rsidR="006E7394" w:rsidRPr="001A6884" w:rsidRDefault="006E7394" w:rsidP="00D84C3D">
            <w:pPr>
              <w:jc w:val="both"/>
            </w:pPr>
            <w:r w:rsidRPr="001A6884">
              <w:t>30-64 г</w:t>
            </w:r>
          </w:p>
        </w:tc>
        <w:tc>
          <w:tcPr>
            <w:tcW w:w="851" w:type="dxa"/>
          </w:tcPr>
          <w:p w:rsidR="006E7394" w:rsidRPr="001A6884" w:rsidRDefault="006E7394" w:rsidP="00D84C3D">
            <w:pPr>
              <w:jc w:val="both"/>
            </w:pPr>
            <w:r w:rsidRPr="001A6884">
              <w:t>+65 г.</w:t>
            </w:r>
          </w:p>
        </w:tc>
        <w:tc>
          <w:tcPr>
            <w:tcW w:w="1134" w:type="dxa"/>
          </w:tcPr>
          <w:p w:rsidR="006E7394" w:rsidRPr="001A6884" w:rsidRDefault="006E7394" w:rsidP="00D84C3D">
            <w:pPr>
              <w:jc w:val="both"/>
            </w:pPr>
            <w:r w:rsidRPr="001A6884">
              <w:t>общо</w:t>
            </w:r>
          </w:p>
        </w:tc>
        <w:tc>
          <w:tcPr>
            <w:tcW w:w="2447" w:type="dxa"/>
          </w:tcPr>
          <w:p w:rsidR="006E7394" w:rsidRPr="001A6884" w:rsidRDefault="006E7394" w:rsidP="00D84C3D">
            <w:pPr>
              <w:jc w:val="both"/>
            </w:pPr>
            <w:r w:rsidRPr="001A6884">
              <w:t>Заболяемост %оо</w:t>
            </w:r>
          </w:p>
        </w:tc>
      </w:tr>
      <w:tr w:rsidR="006E7394" w:rsidRPr="001A6884" w:rsidTr="00D84C3D">
        <w:trPr>
          <w:trHeight w:val="149"/>
          <w:jc w:val="center"/>
        </w:trPr>
        <w:tc>
          <w:tcPr>
            <w:tcW w:w="1276" w:type="dxa"/>
          </w:tcPr>
          <w:p w:rsidR="006E7394" w:rsidRPr="001A6884" w:rsidRDefault="006E7394" w:rsidP="00D84C3D">
            <w:pPr>
              <w:jc w:val="center"/>
            </w:pPr>
            <w:r w:rsidRPr="001A6884">
              <w:t>26</w:t>
            </w:r>
          </w:p>
        </w:tc>
        <w:tc>
          <w:tcPr>
            <w:tcW w:w="1080" w:type="dxa"/>
          </w:tcPr>
          <w:p w:rsidR="006E7394" w:rsidRPr="001A6884" w:rsidRDefault="006E7394" w:rsidP="00D84C3D">
            <w:pPr>
              <w:jc w:val="center"/>
            </w:pPr>
            <w:r w:rsidRPr="001A6884">
              <w:t>23</w:t>
            </w:r>
          </w:p>
        </w:tc>
        <w:tc>
          <w:tcPr>
            <w:tcW w:w="1119" w:type="dxa"/>
          </w:tcPr>
          <w:p w:rsidR="006E7394" w:rsidRPr="001A6884" w:rsidRDefault="006E7394" w:rsidP="00D84C3D">
            <w:pPr>
              <w:jc w:val="center"/>
            </w:pPr>
            <w:r w:rsidRPr="001A6884">
              <w:t>23</w:t>
            </w:r>
          </w:p>
        </w:tc>
        <w:tc>
          <w:tcPr>
            <w:tcW w:w="936" w:type="dxa"/>
          </w:tcPr>
          <w:p w:rsidR="006E7394" w:rsidRPr="001A6884" w:rsidRDefault="006E7394" w:rsidP="00D84C3D">
            <w:pPr>
              <w:jc w:val="center"/>
            </w:pPr>
            <w:r w:rsidRPr="001A6884">
              <w:t>11</w:t>
            </w:r>
          </w:p>
        </w:tc>
        <w:tc>
          <w:tcPr>
            <w:tcW w:w="851" w:type="dxa"/>
          </w:tcPr>
          <w:p w:rsidR="006E7394" w:rsidRPr="001A6884" w:rsidRDefault="006E7394" w:rsidP="00D84C3D">
            <w:pPr>
              <w:jc w:val="center"/>
            </w:pPr>
            <w:r w:rsidRPr="001A6884">
              <w:t>2</w:t>
            </w:r>
          </w:p>
        </w:tc>
        <w:tc>
          <w:tcPr>
            <w:tcW w:w="1134" w:type="dxa"/>
          </w:tcPr>
          <w:p w:rsidR="006E7394" w:rsidRPr="001A6884" w:rsidRDefault="006E7394" w:rsidP="00D84C3D">
            <w:pPr>
              <w:jc w:val="center"/>
            </w:pPr>
            <w:r w:rsidRPr="001A6884">
              <w:t>85</w:t>
            </w:r>
          </w:p>
        </w:tc>
        <w:tc>
          <w:tcPr>
            <w:tcW w:w="2447" w:type="dxa"/>
          </w:tcPr>
          <w:p w:rsidR="006E7394" w:rsidRPr="001A6884" w:rsidRDefault="006E7394" w:rsidP="00D84C3D">
            <w:pPr>
              <w:jc w:val="center"/>
              <w:rPr>
                <w:lang w:val="ru-RU"/>
              </w:rPr>
            </w:pPr>
            <w:r w:rsidRPr="001A6884">
              <w:rPr>
                <w:lang w:val="ru-RU"/>
              </w:rPr>
              <w:t>117,57</w:t>
            </w:r>
            <w:r w:rsidRPr="001A6884">
              <w:t>%оо</w:t>
            </w:r>
          </w:p>
        </w:tc>
      </w:tr>
    </w:tbl>
    <w:p w:rsidR="006E7394" w:rsidRPr="001A6884" w:rsidRDefault="006E7394" w:rsidP="006E7394">
      <w:pPr>
        <w:ind w:left="567"/>
        <w:jc w:val="both"/>
      </w:pPr>
    </w:p>
    <w:p w:rsidR="006E7394" w:rsidRPr="001A6884" w:rsidRDefault="006E7394" w:rsidP="006E7394">
      <w:pPr>
        <w:numPr>
          <w:ilvl w:val="0"/>
          <w:numId w:val="12"/>
        </w:numPr>
        <w:jc w:val="both"/>
      </w:pPr>
      <w:r w:rsidRPr="001A6884">
        <w:t xml:space="preserve">Няма регистрирани случаи на </w:t>
      </w:r>
      <w:proofErr w:type="spellStart"/>
      <w:r w:rsidRPr="001A6884">
        <w:t>заболяли</w:t>
      </w:r>
      <w:proofErr w:type="spellEnd"/>
      <w:r w:rsidRPr="001A6884">
        <w:t xml:space="preserve"> от COVID-19. Заболяемост за областта за 14 дни на 100000 жители към 15.04.2024г. - 0,00%оо при 1,02 %оо за </w:t>
      </w:r>
      <w:proofErr w:type="spellStart"/>
      <w:r w:rsidRPr="001A6884">
        <w:t>РБългария</w:t>
      </w:r>
      <w:proofErr w:type="spellEnd"/>
      <w:r w:rsidRPr="001A6884">
        <w:t>.</w:t>
      </w:r>
    </w:p>
    <w:p w:rsidR="001A6884" w:rsidRPr="001A6884" w:rsidRDefault="006E7394" w:rsidP="00274D36">
      <w:pPr>
        <w:numPr>
          <w:ilvl w:val="0"/>
          <w:numId w:val="12"/>
        </w:numPr>
        <w:jc w:val="both"/>
      </w:pPr>
      <w:r w:rsidRPr="001A6884">
        <w:t>22 случая на въздушно-капкова инфекция – варицела.</w:t>
      </w:r>
      <w:r w:rsidR="001A6884" w:rsidRPr="001A6884">
        <w:rPr>
          <w:lang w:val="en-US"/>
        </w:rPr>
        <w:t xml:space="preserve"> </w:t>
      </w:r>
    </w:p>
    <w:p w:rsidR="006E7394" w:rsidRPr="001A6884" w:rsidRDefault="006E7394" w:rsidP="00274D36">
      <w:pPr>
        <w:numPr>
          <w:ilvl w:val="0"/>
          <w:numId w:val="12"/>
        </w:numPr>
        <w:jc w:val="both"/>
      </w:pPr>
      <w:r w:rsidRPr="001A6884">
        <w:t>На територията на област Добрич през отчетния период няма регистрирани хранителни взривове.</w:t>
      </w:r>
    </w:p>
    <w:p w:rsidR="006E7394" w:rsidRPr="001A6884" w:rsidRDefault="006E7394" w:rsidP="006E7394">
      <w:pPr>
        <w:ind w:left="567"/>
        <w:jc w:val="both"/>
        <w:rPr>
          <w:color w:val="FF0000"/>
        </w:rPr>
      </w:pPr>
    </w:p>
    <w:p w:rsidR="006E7394" w:rsidRPr="001A6884" w:rsidRDefault="006E7394" w:rsidP="006E7394">
      <w:pPr>
        <w:jc w:val="both"/>
        <w:rPr>
          <w:b/>
        </w:rPr>
      </w:pPr>
      <w:r w:rsidRPr="001A6884">
        <w:rPr>
          <w:b/>
        </w:rPr>
        <w:t>ДИРЕКЦИЯ „НАДЗОР НА ЗАРАЗНИТЕ БОЛЕСТИ”</w:t>
      </w:r>
    </w:p>
    <w:p w:rsidR="006E7394" w:rsidRPr="001A6884" w:rsidRDefault="006E7394" w:rsidP="006E7394">
      <w:pPr>
        <w:tabs>
          <w:tab w:val="left" w:pos="8205"/>
        </w:tabs>
        <w:jc w:val="both"/>
      </w:pPr>
      <w:r w:rsidRPr="001A6884">
        <w:t>Н</w:t>
      </w:r>
      <w:proofErr w:type="spellStart"/>
      <w:r w:rsidRPr="001A6884">
        <w:rPr>
          <w:lang w:val="ru-RU"/>
        </w:rPr>
        <w:t>аправени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са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следните</w:t>
      </w:r>
      <w:proofErr w:type="spellEnd"/>
      <w:r w:rsidRPr="001A6884">
        <w:rPr>
          <w:lang w:val="ru-RU"/>
        </w:rPr>
        <w:t xml:space="preserve"> проверки: </w:t>
      </w:r>
      <w:r w:rsidR="0047503C">
        <w:rPr>
          <w:lang w:val="ru-RU"/>
        </w:rPr>
        <w:t xml:space="preserve"> на </w:t>
      </w:r>
      <w:r w:rsidRPr="001A6884">
        <w:t xml:space="preserve">45 ОПЛ по </w:t>
      </w:r>
      <w:proofErr w:type="spellStart"/>
      <w:r w:rsidRPr="001A6884">
        <w:t>имунопрофилактика</w:t>
      </w:r>
      <w:proofErr w:type="spellEnd"/>
      <w:r w:rsidRPr="001A6884">
        <w:t>, 1</w:t>
      </w:r>
      <w:r w:rsidR="001A6884">
        <w:rPr>
          <w:lang w:val="en-US"/>
        </w:rPr>
        <w:t xml:space="preserve"> </w:t>
      </w:r>
      <w:r w:rsidR="001A6884">
        <w:t>в</w:t>
      </w:r>
      <w:r w:rsidRPr="001A6884">
        <w:t xml:space="preserve"> ДГ</w:t>
      </w:r>
      <w:r w:rsidR="001A6884">
        <w:t>-</w:t>
      </w:r>
      <w:r w:rsidRPr="001A6884">
        <w:t xml:space="preserve"> по документи за прием на децата, 4 тематични</w:t>
      </w:r>
      <w:r w:rsidR="001A6884">
        <w:t xml:space="preserve"> на</w:t>
      </w:r>
      <w:r w:rsidRPr="001A6884">
        <w:t xml:space="preserve"> ОПЛ, 4 </w:t>
      </w:r>
      <w:r w:rsidR="001A6884">
        <w:t xml:space="preserve">на </w:t>
      </w:r>
      <w:r w:rsidRPr="001A6884">
        <w:t xml:space="preserve">ОПЛ </w:t>
      </w:r>
      <w:r w:rsidR="0047503C">
        <w:t>относно имун</w:t>
      </w:r>
      <w:r w:rsidR="005C7738">
        <w:t>и</w:t>
      </w:r>
      <w:r w:rsidR="0047503C">
        <w:t xml:space="preserve">зация на деца с ваксина морбили, </w:t>
      </w:r>
      <w:proofErr w:type="spellStart"/>
      <w:r w:rsidR="0047503C">
        <w:t>паротит</w:t>
      </w:r>
      <w:proofErr w:type="spellEnd"/>
      <w:r w:rsidR="0047503C">
        <w:t>, рубеола.</w:t>
      </w:r>
    </w:p>
    <w:p w:rsidR="006E7394" w:rsidRPr="001A6884" w:rsidRDefault="006E7394" w:rsidP="006E7394">
      <w:pPr>
        <w:tabs>
          <w:tab w:val="left" w:pos="8205"/>
        </w:tabs>
        <w:jc w:val="both"/>
        <w:rPr>
          <w:lang w:val="ru-RU"/>
        </w:rPr>
      </w:pPr>
      <w:proofErr w:type="spellStart"/>
      <w:r w:rsidRPr="001A6884">
        <w:rPr>
          <w:lang w:val="ru-RU"/>
        </w:rPr>
        <w:t>Извършени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епидемиологични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проучвания</w:t>
      </w:r>
      <w:proofErr w:type="spellEnd"/>
      <w:r w:rsidRPr="001A6884">
        <w:rPr>
          <w:lang w:val="ru-RU"/>
        </w:rPr>
        <w:t xml:space="preserve"> на </w:t>
      </w:r>
      <w:proofErr w:type="spellStart"/>
      <w:r w:rsidRPr="001A6884">
        <w:rPr>
          <w:lang w:val="ru-RU"/>
        </w:rPr>
        <w:t>регистрирани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заразни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болести</w:t>
      </w:r>
      <w:proofErr w:type="spellEnd"/>
      <w:r w:rsidRPr="001A6884">
        <w:rPr>
          <w:lang w:val="ru-RU"/>
        </w:rPr>
        <w:t xml:space="preserve"> -</w:t>
      </w:r>
      <w:r w:rsidR="001A6884">
        <w:rPr>
          <w:lang w:val="ru-RU"/>
        </w:rPr>
        <w:t xml:space="preserve"> </w:t>
      </w:r>
      <w:r w:rsidRPr="001A6884">
        <w:rPr>
          <w:lang w:val="ru-RU"/>
        </w:rPr>
        <w:t xml:space="preserve">22 </w:t>
      </w:r>
      <w:proofErr w:type="spellStart"/>
      <w:r w:rsidRPr="001A6884">
        <w:rPr>
          <w:lang w:val="ru-RU"/>
        </w:rPr>
        <w:t>бр</w:t>
      </w:r>
      <w:proofErr w:type="spellEnd"/>
      <w:r w:rsidRPr="001A6884">
        <w:rPr>
          <w:lang w:val="ru-RU"/>
        </w:rPr>
        <w:t>.</w:t>
      </w:r>
    </w:p>
    <w:p w:rsidR="006E7394" w:rsidRPr="001A6884" w:rsidRDefault="006E7394" w:rsidP="006E7394">
      <w:pPr>
        <w:jc w:val="both"/>
        <w:rPr>
          <w:lang w:val="ru-RU"/>
        </w:rPr>
      </w:pPr>
      <w:r w:rsidRPr="001A6884">
        <w:t>Лабораторен контрол на противоепидемичния режим в детски градини, социални заведения</w:t>
      </w:r>
      <w:r w:rsidRPr="001A6884">
        <w:rPr>
          <w:lang w:val="ru-RU"/>
        </w:rPr>
        <w:t xml:space="preserve"> и </w:t>
      </w:r>
      <w:proofErr w:type="spellStart"/>
      <w:r w:rsidRPr="001A6884">
        <w:rPr>
          <w:lang w:val="ru-RU"/>
        </w:rPr>
        <w:t>лечебни</w:t>
      </w:r>
      <w:proofErr w:type="spellEnd"/>
      <w:r w:rsidRPr="001A6884">
        <w:rPr>
          <w:lang w:val="ru-RU"/>
        </w:rPr>
        <w:t xml:space="preserve"> заведения - 194 </w:t>
      </w:r>
      <w:proofErr w:type="spellStart"/>
      <w:r w:rsidRPr="001A6884">
        <w:rPr>
          <w:lang w:val="ru-RU"/>
        </w:rPr>
        <w:t>бр</w:t>
      </w:r>
      <w:proofErr w:type="spellEnd"/>
      <w:r w:rsidRPr="001A6884">
        <w:rPr>
          <w:lang w:val="ru-RU"/>
        </w:rPr>
        <w:t xml:space="preserve">. </w:t>
      </w:r>
      <w:proofErr w:type="spellStart"/>
      <w:r w:rsidRPr="001A6884">
        <w:rPr>
          <w:lang w:val="ru-RU"/>
        </w:rPr>
        <w:t>проби</w:t>
      </w:r>
      <w:proofErr w:type="spellEnd"/>
      <w:r w:rsidRPr="001A6884">
        <w:rPr>
          <w:lang w:val="ru-RU"/>
        </w:rPr>
        <w:t xml:space="preserve"> с 1 положителен </w:t>
      </w:r>
      <w:proofErr w:type="spellStart"/>
      <w:r w:rsidRPr="001A6884">
        <w:rPr>
          <w:lang w:val="ru-RU"/>
        </w:rPr>
        <w:t>резултат</w:t>
      </w:r>
      <w:proofErr w:type="spellEnd"/>
      <w:r w:rsidRPr="001A6884">
        <w:rPr>
          <w:lang w:val="ru-RU"/>
        </w:rPr>
        <w:t xml:space="preserve">, от </w:t>
      </w:r>
      <w:proofErr w:type="spellStart"/>
      <w:r w:rsidRPr="001A6884">
        <w:rPr>
          <w:lang w:val="ru-RU"/>
        </w:rPr>
        <w:t>които</w:t>
      </w:r>
      <w:proofErr w:type="spellEnd"/>
      <w:r w:rsidRPr="001A6884">
        <w:rPr>
          <w:lang w:val="ru-RU"/>
        </w:rPr>
        <w:t xml:space="preserve"> 40 </w:t>
      </w:r>
      <w:proofErr w:type="spellStart"/>
      <w:r w:rsidRPr="001A6884">
        <w:rPr>
          <w:lang w:val="ru-RU"/>
        </w:rPr>
        <w:t>бр</w:t>
      </w:r>
      <w:proofErr w:type="spellEnd"/>
      <w:r w:rsidRPr="001A6884">
        <w:rPr>
          <w:lang w:val="ru-RU"/>
        </w:rPr>
        <w:t xml:space="preserve">. </w:t>
      </w:r>
      <w:proofErr w:type="spellStart"/>
      <w:r w:rsidRPr="001A6884">
        <w:rPr>
          <w:lang w:val="ru-RU"/>
        </w:rPr>
        <w:t>серологични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проби</w:t>
      </w:r>
      <w:proofErr w:type="spellEnd"/>
      <w:r w:rsidRPr="001A6884">
        <w:rPr>
          <w:lang w:val="ru-RU"/>
        </w:rPr>
        <w:t xml:space="preserve"> без </w:t>
      </w:r>
      <w:proofErr w:type="spellStart"/>
      <w:r w:rsidRPr="001A6884">
        <w:rPr>
          <w:lang w:val="ru-RU"/>
        </w:rPr>
        <w:t>положителни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резултати</w:t>
      </w:r>
      <w:proofErr w:type="spellEnd"/>
      <w:r w:rsidRPr="001A6884">
        <w:rPr>
          <w:lang w:val="ru-RU"/>
        </w:rPr>
        <w:t xml:space="preserve">, 41 </w:t>
      </w:r>
      <w:proofErr w:type="spellStart"/>
      <w:r w:rsidRPr="001A6884">
        <w:rPr>
          <w:lang w:val="ru-RU"/>
        </w:rPr>
        <w:t>бр</w:t>
      </w:r>
      <w:proofErr w:type="spellEnd"/>
      <w:r w:rsidRPr="001A6884">
        <w:rPr>
          <w:lang w:val="ru-RU"/>
        </w:rPr>
        <w:t xml:space="preserve">. </w:t>
      </w:r>
      <w:proofErr w:type="spellStart"/>
      <w:r w:rsidRPr="001A6884">
        <w:rPr>
          <w:lang w:val="ru-RU"/>
        </w:rPr>
        <w:t>проби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околна</w:t>
      </w:r>
      <w:proofErr w:type="spellEnd"/>
      <w:r w:rsidRPr="001A6884">
        <w:rPr>
          <w:lang w:val="ru-RU"/>
        </w:rPr>
        <w:t xml:space="preserve"> среда без </w:t>
      </w:r>
      <w:proofErr w:type="spellStart"/>
      <w:r w:rsidRPr="001A6884">
        <w:rPr>
          <w:lang w:val="ru-RU"/>
        </w:rPr>
        <w:t>положителни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резултати</w:t>
      </w:r>
      <w:proofErr w:type="spellEnd"/>
      <w:r w:rsidRPr="001A6884">
        <w:rPr>
          <w:lang w:val="ru-RU"/>
        </w:rPr>
        <w:t xml:space="preserve"> и 113 </w:t>
      </w:r>
      <w:proofErr w:type="spellStart"/>
      <w:r w:rsidRPr="001A6884">
        <w:rPr>
          <w:lang w:val="ru-RU"/>
        </w:rPr>
        <w:t>бр</w:t>
      </w:r>
      <w:proofErr w:type="spellEnd"/>
      <w:r w:rsidRPr="001A6884">
        <w:rPr>
          <w:lang w:val="ru-RU"/>
        </w:rPr>
        <w:t xml:space="preserve">. паразитологични </w:t>
      </w:r>
      <w:proofErr w:type="spellStart"/>
      <w:r w:rsidRPr="001A6884">
        <w:rPr>
          <w:lang w:val="ru-RU"/>
        </w:rPr>
        <w:t>проби</w:t>
      </w:r>
      <w:proofErr w:type="spellEnd"/>
      <w:r w:rsidRPr="001A6884">
        <w:rPr>
          <w:lang w:val="ru-RU"/>
        </w:rPr>
        <w:t xml:space="preserve"> с 1 положителен </w:t>
      </w:r>
      <w:proofErr w:type="spellStart"/>
      <w:r w:rsidRPr="001A6884">
        <w:rPr>
          <w:lang w:val="ru-RU"/>
        </w:rPr>
        <w:t>резултат</w:t>
      </w:r>
      <w:proofErr w:type="spellEnd"/>
      <w:r w:rsidRPr="001A6884">
        <w:rPr>
          <w:lang w:val="ru-RU"/>
        </w:rPr>
        <w:t>.</w:t>
      </w:r>
    </w:p>
    <w:p w:rsidR="006E7394" w:rsidRPr="001A6884" w:rsidRDefault="006E7394" w:rsidP="006E7394">
      <w:pPr>
        <w:jc w:val="both"/>
        <w:rPr>
          <w:lang w:val="ru-RU"/>
        </w:rPr>
      </w:pPr>
    </w:p>
    <w:p w:rsidR="006E7394" w:rsidRPr="001A6884" w:rsidRDefault="006E7394" w:rsidP="006E7394">
      <w:pPr>
        <w:jc w:val="both"/>
      </w:pPr>
      <w:r w:rsidRPr="001A6884">
        <w:t xml:space="preserve">През </w:t>
      </w:r>
      <w:r w:rsidRPr="001A6884">
        <w:rPr>
          <w:b/>
          <w:bCs/>
        </w:rPr>
        <w:t>консултативния кабинет по СПИН /КАБКИС/</w:t>
      </w:r>
      <w:r w:rsidRPr="001A6884">
        <w:t xml:space="preserve"> няма преминали лица. </w:t>
      </w:r>
    </w:p>
    <w:p w:rsidR="007B4014" w:rsidRPr="001A6884" w:rsidRDefault="007B4014" w:rsidP="00767C7B">
      <w:pPr>
        <w:jc w:val="both"/>
      </w:pPr>
    </w:p>
    <w:p w:rsidR="005025B7" w:rsidRPr="001A6884" w:rsidRDefault="005025B7" w:rsidP="00767C7B">
      <w:pPr>
        <w:jc w:val="both"/>
        <w:rPr>
          <w:b/>
          <w:bCs/>
        </w:rPr>
      </w:pPr>
      <w:r w:rsidRPr="001A6884">
        <w:rPr>
          <w:b/>
          <w:bCs/>
        </w:rPr>
        <w:t>ДИРЕКЦИЯ „МЕДИЦИНСКИ ДЕЙНОСТИ”</w:t>
      </w:r>
    </w:p>
    <w:p w:rsidR="00CF2BD5" w:rsidRPr="001A6884" w:rsidRDefault="001252F5" w:rsidP="00767C7B">
      <w:pPr>
        <w:jc w:val="both"/>
      </w:pPr>
      <w:r w:rsidRPr="001A6884">
        <w:t>Изпратени документи в ИАМН</w:t>
      </w:r>
      <w:r w:rsidR="007B06B2" w:rsidRPr="001A6884">
        <w:t xml:space="preserve"> 1</w:t>
      </w:r>
      <w:r w:rsidR="001A6884">
        <w:t xml:space="preserve"> </w:t>
      </w:r>
      <w:r w:rsidR="007B06B2" w:rsidRPr="001A6884">
        <w:t xml:space="preserve">комплект за промяна в обстоятелствата </w:t>
      </w:r>
      <w:r w:rsidRPr="001A6884">
        <w:t xml:space="preserve"> </w:t>
      </w:r>
      <w:r w:rsidR="007B06B2" w:rsidRPr="001A6884">
        <w:t>и 1 комплект за заличаване на ЛЗ ИППМП</w:t>
      </w:r>
      <w:r w:rsidR="00E20521" w:rsidRPr="001A6884">
        <w:t>.</w:t>
      </w:r>
    </w:p>
    <w:p w:rsidR="00CF2BD5" w:rsidRPr="001A6884" w:rsidRDefault="0086037F" w:rsidP="00767C7B">
      <w:pPr>
        <w:jc w:val="both"/>
      </w:pPr>
      <w:r w:rsidRPr="001A6884">
        <w:t>Получени в РЗИ</w:t>
      </w:r>
      <w:r w:rsidR="007B06B2" w:rsidRPr="001A6884">
        <w:t>-Добрич 27</w:t>
      </w:r>
      <w:r w:rsidRPr="001A6884">
        <w:t xml:space="preserve"> бр. </w:t>
      </w:r>
      <w:r w:rsidR="007B06B2" w:rsidRPr="001A6884">
        <w:t xml:space="preserve">тримесечни отчети </w:t>
      </w:r>
      <w:r w:rsidRPr="001A6884">
        <w:t>дейност</w:t>
      </w:r>
      <w:r w:rsidR="007B06B2" w:rsidRPr="001A6884">
        <w:t>та</w:t>
      </w:r>
      <w:r w:rsidRPr="001A6884">
        <w:t xml:space="preserve"> на лечебните заведения, </w:t>
      </w:r>
      <w:r w:rsidR="007B06B2" w:rsidRPr="001A6884">
        <w:t xml:space="preserve">от които </w:t>
      </w:r>
      <w:r w:rsidRPr="001A6884">
        <w:t xml:space="preserve">обработени </w:t>
      </w:r>
      <w:r w:rsidR="001A6884">
        <w:t>са</w:t>
      </w:r>
      <w:r w:rsidRPr="001A6884">
        <w:t xml:space="preserve"> </w:t>
      </w:r>
      <w:r w:rsidR="007B06B2" w:rsidRPr="001A6884">
        <w:t>21</w:t>
      </w:r>
      <w:r w:rsidRPr="001A6884">
        <w:t xml:space="preserve"> бр. отчети.</w:t>
      </w:r>
    </w:p>
    <w:p w:rsidR="007B06B2" w:rsidRPr="001A6884" w:rsidRDefault="007B06B2" w:rsidP="00767C7B">
      <w:pPr>
        <w:jc w:val="both"/>
      </w:pPr>
      <w:r w:rsidRPr="001A6884">
        <w:t xml:space="preserve">Изготвена обобщена информация до НЦОЗА </w:t>
      </w:r>
      <w:r w:rsidR="0075190E">
        <w:t>по</w:t>
      </w:r>
      <w:r w:rsidRPr="001A6884">
        <w:t xml:space="preserve"> реда на чл. 44, ал.7 от Наредба №1 от 2015 год. за придобиване на специалност в системата на здравепопазването.</w:t>
      </w:r>
    </w:p>
    <w:p w:rsidR="00032617" w:rsidRPr="001A6884" w:rsidRDefault="00032617" w:rsidP="00767C7B">
      <w:pPr>
        <w:jc w:val="both"/>
      </w:pPr>
      <w:r w:rsidRPr="001A6884">
        <w:t xml:space="preserve">Обработени 29 отчета на аптеки. </w:t>
      </w:r>
    </w:p>
    <w:p w:rsidR="002E32AE" w:rsidRPr="001A6884" w:rsidRDefault="002E32AE" w:rsidP="00767C7B">
      <w:pPr>
        <w:jc w:val="both"/>
      </w:pPr>
      <w:r w:rsidRPr="001A6884">
        <w:t>Насочени проверки в аптеки по Заповед на Министъра на здравеопазването за забрана износ на ЛП-8 аптеки. Текущи проверки в 4 аптеки за спазване изискванията на  ЗЛПХМ</w:t>
      </w:r>
      <w:r w:rsidR="0075190E">
        <w:t xml:space="preserve"> и </w:t>
      </w:r>
      <w:r w:rsidRPr="001A6884">
        <w:t>ЗКНВП.</w:t>
      </w:r>
    </w:p>
    <w:p w:rsidR="001A6884" w:rsidRDefault="00032617" w:rsidP="00767C7B">
      <w:pPr>
        <w:jc w:val="both"/>
      </w:pPr>
      <w:r w:rsidRPr="001A6884">
        <w:t>Проверени</w:t>
      </w:r>
      <w:r w:rsidR="001A6884">
        <w:t xml:space="preserve"> са</w:t>
      </w:r>
      <w:r w:rsidRPr="001A6884">
        <w:t xml:space="preserve"> трима лекари за съхранение и продажба на лекарства. </w:t>
      </w:r>
    </w:p>
    <w:p w:rsidR="002E32AE" w:rsidRPr="001A6884" w:rsidRDefault="002E32AE" w:rsidP="00767C7B">
      <w:pPr>
        <w:jc w:val="both"/>
      </w:pPr>
      <w:r w:rsidRPr="001A6884">
        <w:t>И</w:t>
      </w:r>
      <w:r w:rsidR="00032617" w:rsidRPr="001A6884">
        <w:t xml:space="preserve">здадени </w:t>
      </w:r>
      <w:r w:rsidR="001A6884">
        <w:t xml:space="preserve">са </w:t>
      </w:r>
      <w:r w:rsidR="004467B5">
        <w:t>2 з</w:t>
      </w:r>
      <w:r w:rsidR="00032617" w:rsidRPr="001A6884">
        <w:t>аповеди за прекрат</w:t>
      </w:r>
      <w:r w:rsidRPr="001A6884">
        <w:t>я</w:t>
      </w:r>
      <w:r w:rsidR="00032617" w:rsidRPr="001A6884">
        <w:t>ване на дейност</w:t>
      </w:r>
      <w:r w:rsidRPr="001A6884">
        <w:t>.</w:t>
      </w:r>
    </w:p>
    <w:p w:rsidR="00032617" w:rsidRPr="001A6884" w:rsidRDefault="002E32AE" w:rsidP="00767C7B">
      <w:pPr>
        <w:jc w:val="both"/>
      </w:pPr>
      <w:r w:rsidRPr="001A6884">
        <w:t>Приет и проверен отчет на ЦПЗ-</w:t>
      </w:r>
      <w:r w:rsidR="004467B5">
        <w:t xml:space="preserve"> </w:t>
      </w:r>
      <w:r w:rsidRPr="001A6884">
        <w:t xml:space="preserve">Добрич по </w:t>
      </w:r>
      <w:r w:rsidR="0075190E" w:rsidRPr="0075190E">
        <w:t xml:space="preserve">Наредба № 3 от 2019 г. за медицинските дейности извън обхвата на задължителното здравно осигуряване, за които </w:t>
      </w:r>
      <w:r w:rsidR="0075190E" w:rsidRPr="0075190E">
        <w:lastRenderedPageBreak/>
        <w:t>Министерството на здравеопазването субсидира лечебни заведения и за критериите и реда за субсидиране на лечебни заведения (</w:t>
      </w:r>
      <w:proofErr w:type="spellStart"/>
      <w:r w:rsidR="0075190E" w:rsidRPr="0075190E">
        <w:t>обн</w:t>
      </w:r>
      <w:proofErr w:type="spellEnd"/>
      <w:r w:rsidR="0075190E" w:rsidRPr="0075190E">
        <w:t>., ДВ, бр. 29 от 2019 г.)</w:t>
      </w:r>
      <w:r w:rsidRPr="001A6884">
        <w:t xml:space="preserve"> за месец март.</w:t>
      </w:r>
    </w:p>
    <w:p w:rsidR="005025B7" w:rsidRPr="001A6884" w:rsidRDefault="00947906" w:rsidP="00767C7B">
      <w:pPr>
        <w:jc w:val="both"/>
      </w:pPr>
      <w:r w:rsidRPr="001A6884">
        <w:t>И</w:t>
      </w:r>
      <w:r w:rsidR="001A6884">
        <w:t>здадена е 1</w:t>
      </w:r>
      <w:r w:rsidR="001115DB" w:rsidRPr="001A6884">
        <w:t xml:space="preserve"> </w:t>
      </w:r>
      <w:r w:rsidR="005025B7" w:rsidRPr="001A6884">
        <w:t>заповед за промяна на състава на ЛКК</w:t>
      </w:r>
      <w:r w:rsidRPr="001A6884">
        <w:t>.</w:t>
      </w:r>
    </w:p>
    <w:p w:rsidR="005025B7" w:rsidRPr="001A6884" w:rsidRDefault="005025B7" w:rsidP="00767C7B">
      <w:pPr>
        <w:jc w:val="both"/>
      </w:pPr>
      <w:r w:rsidRPr="001A6884">
        <w:t>Приети  и обработени</w:t>
      </w:r>
      <w:r w:rsidR="001A6884">
        <w:t xml:space="preserve"> </w:t>
      </w:r>
      <w:r w:rsidR="00633F42" w:rsidRPr="001A6884">
        <w:t xml:space="preserve"> </w:t>
      </w:r>
      <w:r w:rsidRPr="001A6884">
        <w:t>жалби</w:t>
      </w:r>
      <w:r w:rsidR="00377F00" w:rsidRPr="001A6884">
        <w:t xml:space="preserve"> </w:t>
      </w:r>
      <w:r w:rsidR="00CE2BED" w:rsidRPr="001A6884">
        <w:t xml:space="preserve">– </w:t>
      </w:r>
      <w:r w:rsidR="00FE31CD" w:rsidRPr="001A6884">
        <w:t xml:space="preserve">2 </w:t>
      </w:r>
      <w:r w:rsidR="00CE2BED" w:rsidRPr="001A6884">
        <w:t>бр</w:t>
      </w:r>
      <w:r w:rsidRPr="001A6884">
        <w:t>.</w:t>
      </w:r>
    </w:p>
    <w:p w:rsidR="005025B7" w:rsidRPr="001A6884" w:rsidRDefault="005025B7" w:rsidP="00767C7B">
      <w:pPr>
        <w:jc w:val="both"/>
      </w:pPr>
      <w:r w:rsidRPr="001A6884">
        <w:t>За периода в РКМЕ са приети и обработени</w:t>
      </w:r>
      <w:r w:rsidR="00531503" w:rsidRPr="001A6884">
        <w:t xml:space="preserve"> </w:t>
      </w:r>
      <w:r w:rsidR="00FE31CD" w:rsidRPr="001A6884">
        <w:t>118</w:t>
      </w:r>
      <w:r w:rsidRPr="001A6884">
        <w:t xml:space="preserve"> медицински досиета, извършени са </w:t>
      </w:r>
      <w:r w:rsidR="00FE31CD" w:rsidRPr="001A6884">
        <w:t>110</w:t>
      </w:r>
      <w:r w:rsidR="00947906" w:rsidRPr="001A6884">
        <w:t xml:space="preserve"> </w:t>
      </w:r>
      <w:r w:rsidRPr="001A6884">
        <w:t xml:space="preserve">справки, изготвени са </w:t>
      </w:r>
      <w:r w:rsidR="00FE31CD" w:rsidRPr="001A6884">
        <w:t>139</w:t>
      </w:r>
      <w:r w:rsidR="000A6883">
        <w:t xml:space="preserve"> </w:t>
      </w:r>
      <w:r w:rsidRPr="001A6884">
        <w:t xml:space="preserve"> преписки и </w:t>
      </w:r>
      <w:r w:rsidR="00FE31CD" w:rsidRPr="001A6884">
        <w:t>70</w:t>
      </w:r>
      <w:r w:rsidR="005923A7" w:rsidRPr="001A6884">
        <w:t xml:space="preserve"> </w:t>
      </w:r>
      <w:r w:rsidR="006F7A89" w:rsidRPr="001A6884">
        <w:t>бр.</w:t>
      </w:r>
      <w:r w:rsidR="008F6034" w:rsidRPr="001A6884">
        <w:t xml:space="preserve"> </w:t>
      </w:r>
      <w:r w:rsidR="006F7A89" w:rsidRPr="001A6884">
        <w:t>МЕД за</w:t>
      </w:r>
      <w:r w:rsidRPr="001A6884">
        <w:t xml:space="preserve"> протокола за ТП на НОИ, проверени са </w:t>
      </w:r>
      <w:r w:rsidR="00FE31CD" w:rsidRPr="001A6884">
        <w:t>75</w:t>
      </w:r>
      <w:r w:rsidR="00947906" w:rsidRPr="001A6884">
        <w:t xml:space="preserve"> </w:t>
      </w:r>
      <w:r w:rsidRPr="001A6884">
        <w:t>експертни решения (ЕР).</w:t>
      </w:r>
    </w:p>
    <w:p w:rsidR="00DD775C" w:rsidRPr="001A6884" w:rsidRDefault="00DD775C" w:rsidP="00767C7B">
      <w:pPr>
        <w:jc w:val="both"/>
      </w:pPr>
    </w:p>
    <w:p w:rsidR="006D08C1" w:rsidRPr="001A6884" w:rsidRDefault="006D08C1" w:rsidP="00767C7B">
      <w:pPr>
        <w:jc w:val="both"/>
        <w:rPr>
          <w:b/>
          <w:bCs/>
        </w:rPr>
      </w:pPr>
      <w:r w:rsidRPr="001A6884">
        <w:rPr>
          <w:b/>
          <w:bCs/>
        </w:rPr>
        <w:t>ДИРЕКЦИЯ „ОБЩЕСТВЕНО ЗДРАВЕ”</w:t>
      </w:r>
    </w:p>
    <w:p w:rsidR="00217A6A" w:rsidRDefault="006D08C1" w:rsidP="00767C7B">
      <w:pPr>
        <w:spacing w:after="200"/>
        <w:jc w:val="both"/>
        <w:textAlignment w:val="center"/>
      </w:pPr>
      <w:r w:rsidRPr="001A6884">
        <w:rPr>
          <w:b/>
        </w:rPr>
        <w:t xml:space="preserve">1 </w:t>
      </w:r>
      <w:r w:rsidRPr="001A6884">
        <w:t xml:space="preserve">експертен съвет при РЗИ-Добрич. Разгледани са </w:t>
      </w:r>
      <w:r w:rsidRPr="001A6884">
        <w:rPr>
          <w:b/>
        </w:rPr>
        <w:t xml:space="preserve">5 </w:t>
      </w:r>
      <w:r w:rsidRPr="001A6884">
        <w:t xml:space="preserve">проектни документации, издадени са </w:t>
      </w:r>
      <w:r w:rsidRPr="001A6884">
        <w:rPr>
          <w:b/>
        </w:rPr>
        <w:t xml:space="preserve">2 </w:t>
      </w:r>
      <w:r w:rsidRPr="001A6884">
        <w:t xml:space="preserve">здравни заключения и </w:t>
      </w:r>
      <w:r w:rsidRPr="001A6884">
        <w:rPr>
          <w:b/>
        </w:rPr>
        <w:t xml:space="preserve">3 </w:t>
      </w:r>
      <w:r w:rsidRPr="001A6884">
        <w:t xml:space="preserve">становища по процедурите на ЗООС. Извършени са </w:t>
      </w:r>
      <w:r w:rsidRPr="001A6884">
        <w:rPr>
          <w:b/>
        </w:rPr>
        <w:t xml:space="preserve">7 </w:t>
      </w:r>
      <w:r w:rsidRPr="001A6884">
        <w:t xml:space="preserve">проверки на обекти с обществено предназначение (ООП) в процедура по регистрация, вкл. и по предписания. Издадени са </w:t>
      </w:r>
      <w:r w:rsidRPr="001A6884">
        <w:rPr>
          <w:b/>
        </w:rPr>
        <w:t>4</w:t>
      </w:r>
      <w:r w:rsidRPr="001A6884">
        <w:t xml:space="preserve"> предписания за предприемане на задължителни хигиенни мерки. </w:t>
      </w:r>
    </w:p>
    <w:p w:rsidR="006D08C1" w:rsidRPr="001A6884" w:rsidRDefault="006D08C1" w:rsidP="00767C7B">
      <w:pPr>
        <w:spacing w:after="200"/>
        <w:jc w:val="both"/>
        <w:textAlignment w:val="center"/>
      </w:pPr>
      <w:r w:rsidRPr="001A6884">
        <w:t xml:space="preserve">Регистрирани са </w:t>
      </w:r>
      <w:r w:rsidRPr="001A6884">
        <w:rPr>
          <w:b/>
        </w:rPr>
        <w:t>3</w:t>
      </w:r>
      <w:r w:rsidRPr="001A6884">
        <w:t xml:space="preserve"> обекта с обществено предназначение.</w:t>
      </w:r>
    </w:p>
    <w:p w:rsidR="006D08C1" w:rsidRPr="001A6884" w:rsidRDefault="006D08C1" w:rsidP="00767C7B">
      <w:pPr>
        <w:spacing w:after="200"/>
        <w:jc w:val="both"/>
        <w:textAlignment w:val="center"/>
        <w:rPr>
          <w:bCs/>
        </w:rPr>
      </w:pPr>
      <w:r w:rsidRPr="001A6884">
        <w:t xml:space="preserve">През периода са извършени общо </w:t>
      </w:r>
      <w:r w:rsidRPr="001A6884">
        <w:rPr>
          <w:b/>
        </w:rPr>
        <w:t>140 проверки</w:t>
      </w:r>
      <w:r w:rsidRPr="001A6884">
        <w:t xml:space="preserve"> по текущия здравен контрол в обекти с обществено предназначение, </w:t>
      </w:r>
      <w:r w:rsidRPr="001A6884">
        <w:rPr>
          <w:b/>
        </w:rPr>
        <w:t>11</w:t>
      </w:r>
      <w:r w:rsidRPr="001A6884">
        <w:t xml:space="preserve"> проверки по чистота на населените места, проконтролирани са </w:t>
      </w:r>
      <w:r w:rsidRPr="001A6884">
        <w:rPr>
          <w:b/>
        </w:rPr>
        <w:t xml:space="preserve">8 </w:t>
      </w:r>
      <w:r w:rsidRPr="001A6884">
        <w:t xml:space="preserve">стоки със значение за здравето в обекти за търговия с химични смеси и </w:t>
      </w:r>
      <w:r w:rsidRPr="001A6884">
        <w:rPr>
          <w:b/>
        </w:rPr>
        <w:t>1</w:t>
      </w:r>
      <w:r w:rsidRPr="001A6884">
        <w:t xml:space="preserve"> насочена проверка по предписание.</w:t>
      </w:r>
    </w:p>
    <w:p w:rsidR="006D08C1" w:rsidRPr="001A6884" w:rsidRDefault="006D08C1" w:rsidP="00767C7B">
      <w:pPr>
        <w:jc w:val="both"/>
        <w:textAlignment w:val="center"/>
        <w:rPr>
          <w:b/>
          <w:bCs/>
        </w:rPr>
      </w:pPr>
      <w:r w:rsidRPr="001A6884">
        <w:rPr>
          <w:b/>
          <w:bCs/>
        </w:rPr>
        <w:t>Лабораторен контрол:</w:t>
      </w:r>
    </w:p>
    <w:p w:rsidR="006D08C1" w:rsidRPr="001A6884" w:rsidRDefault="006D08C1" w:rsidP="00767C7B">
      <w:pPr>
        <w:jc w:val="both"/>
        <w:textAlignment w:val="center"/>
        <w:rPr>
          <w:lang w:val="ru-RU"/>
        </w:rPr>
      </w:pPr>
      <w:r w:rsidRPr="001A6884">
        <w:rPr>
          <w:u w:val="single"/>
        </w:rPr>
        <w:t>Питейни води:</w:t>
      </w:r>
      <w:r w:rsidRPr="001A6884">
        <w:rPr>
          <w:lang w:val="ru-RU"/>
        </w:rPr>
        <w:t xml:space="preserve"> физико-</w:t>
      </w:r>
      <w:proofErr w:type="spellStart"/>
      <w:r w:rsidRPr="001A6884">
        <w:rPr>
          <w:lang w:val="ru-RU"/>
        </w:rPr>
        <w:t>химичен</w:t>
      </w:r>
      <w:proofErr w:type="spellEnd"/>
      <w:r w:rsidRPr="001A6884">
        <w:rPr>
          <w:lang w:val="ru-RU"/>
        </w:rPr>
        <w:t xml:space="preserve"> и </w:t>
      </w:r>
      <w:proofErr w:type="spellStart"/>
      <w:r w:rsidRPr="001A6884">
        <w:rPr>
          <w:lang w:val="ru-RU"/>
        </w:rPr>
        <w:t>микробиологичен</w:t>
      </w:r>
      <w:proofErr w:type="spellEnd"/>
      <w:r w:rsidRPr="001A6884">
        <w:rPr>
          <w:lang w:val="ru-RU"/>
        </w:rPr>
        <w:t xml:space="preserve"> контрол – </w:t>
      </w:r>
      <w:r w:rsidRPr="001A6884">
        <w:rPr>
          <w:b/>
          <w:lang w:val="ru-RU"/>
        </w:rPr>
        <w:t>4</w:t>
      </w:r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бр</w:t>
      </w:r>
      <w:proofErr w:type="spellEnd"/>
      <w:r w:rsidRPr="001A6884">
        <w:rPr>
          <w:lang w:val="ru-RU"/>
        </w:rPr>
        <w:t xml:space="preserve">. </w:t>
      </w:r>
      <w:proofErr w:type="spellStart"/>
      <w:r w:rsidRPr="001A6884">
        <w:rPr>
          <w:lang w:val="ru-RU"/>
        </w:rPr>
        <w:t>проби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питейни</w:t>
      </w:r>
      <w:proofErr w:type="spellEnd"/>
      <w:r w:rsidRPr="001A6884">
        <w:rPr>
          <w:lang w:val="ru-RU"/>
        </w:rPr>
        <w:t xml:space="preserve"> води, </w:t>
      </w:r>
      <w:proofErr w:type="spellStart"/>
      <w:r w:rsidRPr="001A6884">
        <w:rPr>
          <w:lang w:val="ru-RU"/>
        </w:rPr>
        <w:t>които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съответстват</w:t>
      </w:r>
      <w:proofErr w:type="spellEnd"/>
      <w:r w:rsidRPr="001A6884">
        <w:rPr>
          <w:lang w:val="ru-RU"/>
        </w:rPr>
        <w:t xml:space="preserve"> на </w:t>
      </w:r>
      <w:proofErr w:type="spellStart"/>
      <w:r w:rsidRPr="001A6884">
        <w:rPr>
          <w:lang w:val="ru-RU"/>
        </w:rPr>
        <w:t>нормативните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изисквания</w:t>
      </w:r>
      <w:proofErr w:type="spellEnd"/>
      <w:r w:rsidRPr="001A6884">
        <w:rPr>
          <w:lang w:val="ru-RU"/>
        </w:rPr>
        <w:t>.</w:t>
      </w:r>
    </w:p>
    <w:p w:rsidR="006D08C1" w:rsidRPr="001A6884" w:rsidRDefault="006D08C1" w:rsidP="00767C7B">
      <w:pPr>
        <w:jc w:val="both"/>
        <w:textAlignment w:val="center"/>
        <w:rPr>
          <w:lang w:val="ru-RU"/>
        </w:rPr>
      </w:pPr>
      <w:r w:rsidRPr="001A6884">
        <w:rPr>
          <w:u w:val="single"/>
        </w:rPr>
        <w:t>Минерални води</w:t>
      </w:r>
      <w:r w:rsidRPr="001A6884">
        <w:t xml:space="preserve">: </w:t>
      </w:r>
      <w:proofErr w:type="spellStart"/>
      <w:r w:rsidRPr="001A6884">
        <w:rPr>
          <w:lang w:val="ru-RU"/>
        </w:rPr>
        <w:t>микробиологичен</w:t>
      </w:r>
      <w:proofErr w:type="spellEnd"/>
      <w:r w:rsidRPr="001A6884">
        <w:rPr>
          <w:lang w:val="ru-RU"/>
        </w:rPr>
        <w:t xml:space="preserve"> контрол – </w:t>
      </w:r>
      <w:r w:rsidRPr="001A6884">
        <w:rPr>
          <w:b/>
          <w:lang w:val="ru-RU"/>
        </w:rPr>
        <w:t>1</w:t>
      </w:r>
      <w:r w:rsidRPr="001A6884">
        <w:rPr>
          <w:lang w:val="ru-RU"/>
        </w:rPr>
        <w:t xml:space="preserve"> проба – </w:t>
      </w:r>
      <w:proofErr w:type="spellStart"/>
      <w:r w:rsidRPr="001A6884">
        <w:rPr>
          <w:lang w:val="ru-RU"/>
        </w:rPr>
        <w:t>съответства</w:t>
      </w:r>
      <w:proofErr w:type="spellEnd"/>
      <w:r w:rsidRPr="001A6884">
        <w:rPr>
          <w:lang w:val="ru-RU"/>
        </w:rPr>
        <w:t xml:space="preserve"> на </w:t>
      </w:r>
      <w:proofErr w:type="spellStart"/>
      <w:r w:rsidRPr="001A6884">
        <w:rPr>
          <w:lang w:val="ru-RU"/>
        </w:rPr>
        <w:t>нормативните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изисквания</w:t>
      </w:r>
      <w:proofErr w:type="spellEnd"/>
      <w:r w:rsidRPr="001A6884">
        <w:rPr>
          <w:lang w:val="ru-RU"/>
        </w:rPr>
        <w:t>.</w:t>
      </w:r>
    </w:p>
    <w:p w:rsidR="006D08C1" w:rsidRPr="001A6884" w:rsidRDefault="006D08C1" w:rsidP="00767C7B">
      <w:pPr>
        <w:jc w:val="both"/>
        <w:textAlignment w:val="center"/>
        <w:rPr>
          <w:lang w:val="ru-RU"/>
        </w:rPr>
      </w:pPr>
      <w:r w:rsidRPr="001A6884">
        <w:rPr>
          <w:u w:val="single"/>
          <w:lang w:val="ru-RU"/>
        </w:rPr>
        <w:t xml:space="preserve">Води за </w:t>
      </w:r>
      <w:proofErr w:type="spellStart"/>
      <w:r w:rsidRPr="001A6884">
        <w:rPr>
          <w:u w:val="single"/>
          <w:lang w:val="ru-RU"/>
        </w:rPr>
        <w:t>къпане</w:t>
      </w:r>
      <w:proofErr w:type="spellEnd"/>
      <w:r w:rsidRPr="001A6884">
        <w:rPr>
          <w:u w:val="single"/>
          <w:lang w:val="ru-RU"/>
        </w:rPr>
        <w:t>:</w:t>
      </w:r>
      <w:r w:rsidRPr="001A6884">
        <w:rPr>
          <w:lang w:val="ru-RU"/>
        </w:rPr>
        <w:t xml:space="preserve"> </w:t>
      </w:r>
    </w:p>
    <w:p w:rsidR="006D08C1" w:rsidRPr="001A6884" w:rsidRDefault="006D08C1" w:rsidP="00767C7B">
      <w:pPr>
        <w:pStyle w:val="af1"/>
        <w:numPr>
          <w:ilvl w:val="0"/>
          <w:numId w:val="14"/>
        </w:numPr>
        <w:tabs>
          <w:tab w:val="left" w:pos="0"/>
        </w:tabs>
        <w:ind w:left="0" w:firstLine="567"/>
        <w:jc w:val="both"/>
        <w:textAlignment w:val="center"/>
        <w:rPr>
          <w:lang w:val="ru-RU"/>
        </w:rPr>
      </w:pPr>
      <w:r w:rsidRPr="001A6884">
        <w:rPr>
          <w:lang w:val="ru-RU"/>
        </w:rPr>
        <w:t xml:space="preserve">води от </w:t>
      </w:r>
      <w:proofErr w:type="spellStart"/>
      <w:r w:rsidRPr="001A6884">
        <w:rPr>
          <w:lang w:val="ru-RU"/>
        </w:rPr>
        <w:t>плувни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басейни</w:t>
      </w:r>
      <w:proofErr w:type="spellEnd"/>
      <w:r w:rsidRPr="001A6884">
        <w:rPr>
          <w:lang w:val="ru-RU"/>
        </w:rPr>
        <w:t>: физико-</w:t>
      </w:r>
      <w:proofErr w:type="spellStart"/>
      <w:r w:rsidRPr="001A6884">
        <w:rPr>
          <w:lang w:val="ru-RU"/>
        </w:rPr>
        <w:t>химичен</w:t>
      </w:r>
      <w:proofErr w:type="spellEnd"/>
      <w:r w:rsidRPr="001A6884">
        <w:rPr>
          <w:lang w:val="ru-RU"/>
        </w:rPr>
        <w:t xml:space="preserve"> и </w:t>
      </w:r>
      <w:proofErr w:type="spellStart"/>
      <w:r w:rsidRPr="001A6884">
        <w:rPr>
          <w:lang w:val="ru-RU"/>
        </w:rPr>
        <w:t>микробиологичен</w:t>
      </w:r>
      <w:proofErr w:type="spellEnd"/>
      <w:r w:rsidRPr="001A6884">
        <w:rPr>
          <w:lang w:val="ru-RU"/>
        </w:rPr>
        <w:t xml:space="preserve"> контрол: </w:t>
      </w:r>
      <w:r w:rsidRPr="001A6884">
        <w:rPr>
          <w:b/>
          <w:lang w:val="ru-RU"/>
        </w:rPr>
        <w:t>5</w:t>
      </w:r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бр</w:t>
      </w:r>
      <w:proofErr w:type="spellEnd"/>
      <w:r w:rsidRPr="001A6884">
        <w:rPr>
          <w:lang w:val="ru-RU"/>
        </w:rPr>
        <w:t xml:space="preserve">. </w:t>
      </w:r>
      <w:proofErr w:type="spellStart"/>
      <w:r w:rsidRPr="001A6884">
        <w:rPr>
          <w:lang w:val="ru-RU"/>
        </w:rPr>
        <w:t>проби</w:t>
      </w:r>
      <w:proofErr w:type="spellEnd"/>
      <w:r w:rsidRPr="001A6884">
        <w:rPr>
          <w:lang w:val="ru-RU"/>
        </w:rPr>
        <w:t xml:space="preserve">, от </w:t>
      </w:r>
      <w:proofErr w:type="spellStart"/>
      <w:r w:rsidRPr="001A6884">
        <w:rPr>
          <w:lang w:val="ru-RU"/>
        </w:rPr>
        <w:t>тях</w:t>
      </w:r>
      <w:proofErr w:type="spellEnd"/>
      <w:r w:rsidRPr="001A6884">
        <w:rPr>
          <w:lang w:val="ru-RU"/>
        </w:rPr>
        <w:t xml:space="preserve"> </w:t>
      </w:r>
      <w:r w:rsidRPr="001A6884">
        <w:rPr>
          <w:b/>
          <w:lang w:val="ru-RU"/>
        </w:rPr>
        <w:t>4</w:t>
      </w:r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бр</w:t>
      </w:r>
      <w:proofErr w:type="spellEnd"/>
      <w:r w:rsidRPr="001A6884">
        <w:rPr>
          <w:lang w:val="ru-RU"/>
        </w:rPr>
        <w:t xml:space="preserve">. – не </w:t>
      </w:r>
      <w:proofErr w:type="spellStart"/>
      <w:r w:rsidRPr="001A6884">
        <w:rPr>
          <w:lang w:val="ru-RU"/>
        </w:rPr>
        <w:t>съответстват</w:t>
      </w:r>
      <w:proofErr w:type="spellEnd"/>
      <w:r w:rsidRPr="001A6884">
        <w:rPr>
          <w:lang w:val="ru-RU"/>
        </w:rPr>
        <w:t xml:space="preserve"> по </w:t>
      </w:r>
      <w:proofErr w:type="spellStart"/>
      <w:r w:rsidRPr="001A6884">
        <w:rPr>
          <w:lang w:val="ru-RU"/>
        </w:rPr>
        <w:t>показател</w:t>
      </w:r>
      <w:proofErr w:type="spellEnd"/>
      <w:r w:rsidRPr="001A6884">
        <w:rPr>
          <w:lang w:val="ru-RU"/>
        </w:rPr>
        <w:t xml:space="preserve"> „</w:t>
      </w:r>
      <w:proofErr w:type="spellStart"/>
      <w:r w:rsidRPr="001A6884">
        <w:rPr>
          <w:lang w:val="ru-RU"/>
        </w:rPr>
        <w:t>перманганатна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оксляемост</w:t>
      </w:r>
      <w:proofErr w:type="spellEnd"/>
      <w:r w:rsidRPr="001A6884">
        <w:rPr>
          <w:lang w:val="ru-RU"/>
        </w:rPr>
        <w:t xml:space="preserve">“; </w:t>
      </w:r>
      <w:r w:rsidRPr="001A6884">
        <w:rPr>
          <w:b/>
          <w:lang w:val="ru-RU"/>
        </w:rPr>
        <w:t>1</w:t>
      </w:r>
      <w:r w:rsidRPr="001A6884">
        <w:rPr>
          <w:lang w:val="ru-RU"/>
        </w:rPr>
        <w:t xml:space="preserve"> – по показатели „</w:t>
      </w:r>
      <w:proofErr w:type="spellStart"/>
      <w:r w:rsidRPr="001A6884">
        <w:rPr>
          <w:lang w:val="ru-RU"/>
        </w:rPr>
        <w:t>перманганатна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окисляемост</w:t>
      </w:r>
      <w:proofErr w:type="spellEnd"/>
      <w:r w:rsidRPr="001A6884">
        <w:rPr>
          <w:lang w:val="ru-RU"/>
        </w:rPr>
        <w:t>“ и „активна реакция/рН“.</w:t>
      </w:r>
    </w:p>
    <w:p w:rsidR="006D08C1" w:rsidRPr="001A6884" w:rsidRDefault="006D08C1" w:rsidP="00767C7B">
      <w:pPr>
        <w:jc w:val="both"/>
        <w:textAlignment w:val="center"/>
        <w:rPr>
          <w:lang w:val="ru-RU"/>
        </w:rPr>
      </w:pPr>
      <w:proofErr w:type="spellStart"/>
      <w:r w:rsidRPr="001A6884">
        <w:rPr>
          <w:u w:val="single"/>
          <w:lang w:val="ru-RU"/>
        </w:rPr>
        <w:t>Козметични</w:t>
      </w:r>
      <w:proofErr w:type="spellEnd"/>
      <w:r w:rsidRPr="001A6884">
        <w:rPr>
          <w:u w:val="single"/>
          <w:lang w:val="ru-RU"/>
        </w:rPr>
        <w:t xml:space="preserve"> </w:t>
      </w:r>
      <w:proofErr w:type="spellStart"/>
      <w:r w:rsidRPr="001A6884">
        <w:rPr>
          <w:u w:val="single"/>
          <w:lang w:val="ru-RU"/>
        </w:rPr>
        <w:t>продукти</w:t>
      </w:r>
      <w:proofErr w:type="spellEnd"/>
      <w:r w:rsidRPr="001A6884">
        <w:rPr>
          <w:u w:val="single"/>
          <w:lang w:val="ru-RU"/>
        </w:rPr>
        <w:t>:</w:t>
      </w:r>
      <w:r w:rsidRPr="001A6884">
        <w:rPr>
          <w:lang w:val="ru-RU"/>
        </w:rPr>
        <w:t xml:space="preserve"> физико-</w:t>
      </w:r>
      <w:proofErr w:type="spellStart"/>
      <w:r w:rsidRPr="001A6884">
        <w:rPr>
          <w:lang w:val="ru-RU"/>
        </w:rPr>
        <w:t>химичен</w:t>
      </w:r>
      <w:proofErr w:type="spellEnd"/>
      <w:r w:rsidRPr="001A6884">
        <w:rPr>
          <w:lang w:val="ru-RU"/>
        </w:rPr>
        <w:t xml:space="preserve"> и </w:t>
      </w:r>
      <w:proofErr w:type="spellStart"/>
      <w:r w:rsidRPr="001A6884">
        <w:rPr>
          <w:lang w:val="ru-RU"/>
        </w:rPr>
        <w:t>микробиологичен</w:t>
      </w:r>
      <w:proofErr w:type="spellEnd"/>
      <w:r w:rsidRPr="001A6884">
        <w:rPr>
          <w:lang w:val="ru-RU"/>
        </w:rPr>
        <w:t xml:space="preserve"> контрол: </w:t>
      </w:r>
      <w:r w:rsidRPr="001A6884">
        <w:rPr>
          <w:b/>
          <w:lang w:val="ru-RU"/>
        </w:rPr>
        <w:t>2</w:t>
      </w:r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бр</w:t>
      </w:r>
      <w:proofErr w:type="spellEnd"/>
      <w:r w:rsidRPr="001A6884">
        <w:rPr>
          <w:lang w:val="ru-RU"/>
        </w:rPr>
        <w:t xml:space="preserve">. </w:t>
      </w:r>
      <w:proofErr w:type="spellStart"/>
      <w:r w:rsidRPr="001A6884">
        <w:rPr>
          <w:lang w:val="ru-RU"/>
        </w:rPr>
        <w:t>проби</w:t>
      </w:r>
      <w:proofErr w:type="spellEnd"/>
      <w:r w:rsidRPr="001A6884">
        <w:rPr>
          <w:lang w:val="ru-RU"/>
        </w:rPr>
        <w:t xml:space="preserve"> - </w:t>
      </w:r>
      <w:proofErr w:type="spellStart"/>
      <w:r w:rsidRPr="001A6884">
        <w:rPr>
          <w:lang w:val="ru-RU"/>
        </w:rPr>
        <w:t>съответстват</w:t>
      </w:r>
      <w:proofErr w:type="spellEnd"/>
      <w:r w:rsidRPr="001A6884">
        <w:rPr>
          <w:lang w:val="ru-RU"/>
        </w:rPr>
        <w:t xml:space="preserve"> на </w:t>
      </w:r>
      <w:proofErr w:type="spellStart"/>
      <w:r w:rsidRPr="001A6884">
        <w:rPr>
          <w:lang w:val="ru-RU"/>
        </w:rPr>
        <w:t>нормативните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изисквания</w:t>
      </w:r>
      <w:proofErr w:type="spellEnd"/>
      <w:r w:rsidRPr="001A6884">
        <w:rPr>
          <w:lang w:val="ru-RU"/>
        </w:rPr>
        <w:t>.</w:t>
      </w:r>
    </w:p>
    <w:p w:rsidR="006D08C1" w:rsidRPr="001A6884" w:rsidRDefault="006D08C1" w:rsidP="00767C7B">
      <w:pPr>
        <w:jc w:val="both"/>
        <w:textAlignment w:val="center"/>
        <w:rPr>
          <w:lang w:val="ru-RU"/>
        </w:rPr>
      </w:pPr>
      <w:r w:rsidRPr="001A6884">
        <w:rPr>
          <w:u w:val="single"/>
          <w:lang w:val="ru-RU"/>
        </w:rPr>
        <w:t xml:space="preserve">Биоциди и </w:t>
      </w:r>
      <w:proofErr w:type="spellStart"/>
      <w:r w:rsidRPr="001A6884">
        <w:rPr>
          <w:u w:val="single"/>
          <w:lang w:val="ru-RU"/>
        </w:rPr>
        <w:t>дезинфекционни</w:t>
      </w:r>
      <w:proofErr w:type="spellEnd"/>
      <w:r w:rsidRPr="001A6884">
        <w:rPr>
          <w:u w:val="single"/>
          <w:lang w:val="ru-RU"/>
        </w:rPr>
        <w:t xml:space="preserve"> </w:t>
      </w:r>
      <w:proofErr w:type="spellStart"/>
      <w:r w:rsidRPr="001A6884">
        <w:rPr>
          <w:u w:val="single"/>
          <w:lang w:val="ru-RU"/>
        </w:rPr>
        <w:t>разтвори</w:t>
      </w:r>
      <w:proofErr w:type="spellEnd"/>
      <w:r w:rsidRPr="001A6884">
        <w:rPr>
          <w:lang w:val="ru-RU"/>
        </w:rPr>
        <w:t>: ф</w:t>
      </w:r>
      <w:proofErr w:type="spellStart"/>
      <w:r w:rsidRPr="001A6884">
        <w:rPr>
          <w:bCs/>
        </w:rPr>
        <w:t>изикохимичен</w:t>
      </w:r>
      <w:proofErr w:type="spellEnd"/>
      <w:r w:rsidRPr="001A6884">
        <w:rPr>
          <w:bCs/>
        </w:rPr>
        <w:t xml:space="preserve"> контрол – </w:t>
      </w:r>
      <w:r w:rsidRPr="001A6884">
        <w:rPr>
          <w:b/>
          <w:bCs/>
        </w:rPr>
        <w:t xml:space="preserve">2 </w:t>
      </w:r>
      <w:r w:rsidRPr="001A6884">
        <w:rPr>
          <w:bCs/>
        </w:rPr>
        <w:t xml:space="preserve">бр. проби, </w:t>
      </w:r>
      <w:proofErr w:type="spellStart"/>
      <w:r w:rsidRPr="001A6884">
        <w:rPr>
          <w:lang w:val="ru-RU"/>
        </w:rPr>
        <w:t>които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съответстват</w:t>
      </w:r>
      <w:proofErr w:type="spellEnd"/>
      <w:r w:rsidRPr="001A6884">
        <w:rPr>
          <w:lang w:val="ru-RU"/>
        </w:rPr>
        <w:t xml:space="preserve"> на </w:t>
      </w:r>
      <w:proofErr w:type="spellStart"/>
      <w:r w:rsidRPr="001A6884">
        <w:rPr>
          <w:lang w:val="ru-RU"/>
        </w:rPr>
        <w:t>нормативните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изисквания</w:t>
      </w:r>
      <w:proofErr w:type="spellEnd"/>
      <w:r w:rsidRPr="001A6884">
        <w:rPr>
          <w:lang w:val="ru-RU"/>
        </w:rPr>
        <w:t>.</w:t>
      </w:r>
    </w:p>
    <w:p w:rsidR="006D08C1" w:rsidRPr="001A6884" w:rsidRDefault="006D08C1" w:rsidP="00767C7B">
      <w:pPr>
        <w:jc w:val="both"/>
        <w:textAlignment w:val="center"/>
      </w:pPr>
      <w:r w:rsidRPr="001A6884">
        <w:rPr>
          <w:u w:val="single"/>
        </w:rPr>
        <w:t>Физични фактори на средата</w:t>
      </w:r>
      <w:r w:rsidRPr="001A6884">
        <w:t>: не са измервани.</w:t>
      </w:r>
    </w:p>
    <w:p w:rsidR="006D08C1" w:rsidRPr="001A6884" w:rsidRDefault="006D08C1" w:rsidP="00767C7B">
      <w:pPr>
        <w:jc w:val="both"/>
        <w:textAlignment w:val="center"/>
        <w:rPr>
          <w:b/>
          <w:bCs/>
        </w:rPr>
      </w:pPr>
    </w:p>
    <w:p w:rsidR="006D08C1" w:rsidRPr="001A6884" w:rsidRDefault="006D08C1" w:rsidP="00767C7B">
      <w:pPr>
        <w:jc w:val="both"/>
        <w:textAlignment w:val="center"/>
        <w:rPr>
          <w:b/>
        </w:rPr>
      </w:pPr>
      <w:bookmarkStart w:id="0" w:name="_GoBack"/>
      <w:bookmarkEnd w:id="0"/>
      <w:r w:rsidRPr="001A6884">
        <w:t xml:space="preserve">По отношение на констатираните отклонения от здравните норми са предприети следните </w:t>
      </w:r>
      <w:r w:rsidRPr="001A6884">
        <w:rPr>
          <w:b/>
        </w:rPr>
        <w:t>административно-наказателни мерки:</w:t>
      </w:r>
    </w:p>
    <w:p w:rsidR="006D08C1" w:rsidRPr="001A6884" w:rsidRDefault="006D08C1" w:rsidP="00767C7B">
      <w:pPr>
        <w:jc w:val="both"/>
        <w:textAlignment w:val="center"/>
      </w:pPr>
      <w:r w:rsidRPr="001A6884">
        <w:t xml:space="preserve">- издадени са </w:t>
      </w:r>
      <w:r w:rsidRPr="001A6884">
        <w:rPr>
          <w:b/>
        </w:rPr>
        <w:t xml:space="preserve">8 </w:t>
      </w:r>
      <w:r w:rsidRPr="001A6884">
        <w:t xml:space="preserve">предписания за провеждане на задължителни хигиенни мерки и </w:t>
      </w:r>
      <w:r w:rsidRPr="001A6884">
        <w:rPr>
          <w:b/>
        </w:rPr>
        <w:t>1</w:t>
      </w:r>
      <w:r w:rsidRPr="001A6884">
        <w:t xml:space="preserve"> за спиране на дейност;</w:t>
      </w:r>
    </w:p>
    <w:p w:rsidR="006D08C1" w:rsidRPr="001A6884" w:rsidRDefault="006D08C1" w:rsidP="00767C7B">
      <w:pPr>
        <w:jc w:val="both"/>
        <w:textAlignment w:val="center"/>
      </w:pPr>
      <w:r w:rsidRPr="001A6884">
        <w:t xml:space="preserve">- издадена е </w:t>
      </w:r>
      <w:r w:rsidRPr="001A6884">
        <w:rPr>
          <w:b/>
        </w:rPr>
        <w:t>1</w:t>
      </w:r>
      <w:r w:rsidRPr="001A6884">
        <w:t xml:space="preserve"> заповед за спиране на дейност в обект за търговия с храни на територията на училище.</w:t>
      </w:r>
    </w:p>
    <w:p w:rsidR="006D08C1" w:rsidRPr="001A6884" w:rsidRDefault="006D08C1" w:rsidP="00767C7B">
      <w:pPr>
        <w:jc w:val="both"/>
        <w:textAlignment w:val="center"/>
      </w:pPr>
      <w:r w:rsidRPr="001A6884">
        <w:t xml:space="preserve">- съставени са  </w:t>
      </w:r>
      <w:r w:rsidRPr="001A6884">
        <w:rPr>
          <w:b/>
        </w:rPr>
        <w:t>4</w:t>
      </w:r>
      <w:r w:rsidRPr="001A6884">
        <w:t xml:space="preserve"> акта за установени административни нарушения на физически лица и </w:t>
      </w:r>
      <w:r w:rsidRPr="001A6884">
        <w:rPr>
          <w:b/>
        </w:rPr>
        <w:t>1</w:t>
      </w:r>
      <w:r w:rsidRPr="001A6884">
        <w:t xml:space="preserve"> на юридическо лице.</w:t>
      </w:r>
    </w:p>
    <w:p w:rsidR="006D08C1" w:rsidRPr="001A6884" w:rsidRDefault="006D08C1" w:rsidP="00767C7B">
      <w:pPr>
        <w:suppressAutoHyphens/>
        <w:jc w:val="both"/>
        <w:textAlignment w:val="center"/>
        <w:rPr>
          <w:b/>
          <w:color w:val="FF0000"/>
        </w:rPr>
      </w:pPr>
      <w:r w:rsidRPr="001A6884">
        <w:rPr>
          <w:b/>
        </w:rPr>
        <w:t>Дейности по профилактика на болестите и промоция на здравето (ПБПЗ):</w:t>
      </w:r>
    </w:p>
    <w:p w:rsidR="006D08C1" w:rsidRDefault="006D08C1" w:rsidP="00767C7B">
      <w:pPr>
        <w:jc w:val="both"/>
      </w:pPr>
      <w:r w:rsidRPr="001A6884">
        <w:t xml:space="preserve">Проведени са </w:t>
      </w:r>
      <w:r w:rsidRPr="001A6884">
        <w:rPr>
          <w:b/>
          <w:lang w:val="en-US"/>
        </w:rPr>
        <w:t>7</w:t>
      </w:r>
      <w:r w:rsidRPr="001A6884">
        <w:rPr>
          <w:b/>
        </w:rPr>
        <w:t xml:space="preserve"> лекции</w:t>
      </w:r>
      <w:r w:rsidRPr="001A6884">
        <w:rPr>
          <w:b/>
          <w:lang w:val="en-US"/>
        </w:rPr>
        <w:t xml:space="preserve"> </w:t>
      </w:r>
      <w:r w:rsidRPr="001A6884">
        <w:t>и</w:t>
      </w:r>
      <w:r w:rsidRPr="001A6884">
        <w:rPr>
          <w:b/>
        </w:rPr>
        <w:t xml:space="preserve"> 8 обучения </w:t>
      </w:r>
      <w:r w:rsidRPr="001A6884">
        <w:t xml:space="preserve">с обхванати </w:t>
      </w:r>
      <w:r w:rsidRPr="001A6884">
        <w:rPr>
          <w:b/>
        </w:rPr>
        <w:t>392</w:t>
      </w:r>
      <w:r w:rsidRPr="001A6884">
        <w:t xml:space="preserve"> лица в учебни заведения на територията на гр. Добрич и гр. Ген. Тошево. Дейностите са по Национална програма за профилактика на хроничните незаразни болести, </w:t>
      </w:r>
      <w:proofErr w:type="spellStart"/>
      <w:r w:rsidRPr="001A6884">
        <w:rPr>
          <w:lang w:val="ru-RU"/>
        </w:rPr>
        <w:t>Национална</w:t>
      </w:r>
      <w:proofErr w:type="spellEnd"/>
      <w:r w:rsidRPr="001A6884">
        <w:rPr>
          <w:lang w:val="ru-RU"/>
        </w:rPr>
        <w:t xml:space="preserve"> програма за превенция и контрол на ХИВ и СПИ 2021-2025 г., </w:t>
      </w:r>
      <w:proofErr w:type="spellStart"/>
      <w:r w:rsidRPr="001A6884">
        <w:rPr>
          <w:lang w:val="ru-RU"/>
        </w:rPr>
        <w:t>Национална</w:t>
      </w:r>
      <w:proofErr w:type="spellEnd"/>
      <w:r w:rsidRPr="001A6884">
        <w:rPr>
          <w:lang w:val="ru-RU"/>
        </w:rPr>
        <w:t xml:space="preserve"> програма за </w:t>
      </w:r>
      <w:proofErr w:type="spellStart"/>
      <w:r w:rsidRPr="001A6884">
        <w:rPr>
          <w:lang w:val="ru-RU"/>
        </w:rPr>
        <w:t>подобряване</w:t>
      </w:r>
      <w:proofErr w:type="spellEnd"/>
      <w:r w:rsidRPr="001A6884">
        <w:rPr>
          <w:lang w:val="ru-RU"/>
        </w:rPr>
        <w:t xml:space="preserve"> на </w:t>
      </w:r>
      <w:proofErr w:type="spellStart"/>
      <w:r w:rsidRPr="001A6884">
        <w:rPr>
          <w:lang w:val="ru-RU"/>
        </w:rPr>
        <w:t>майчиното</w:t>
      </w:r>
      <w:proofErr w:type="spellEnd"/>
      <w:r w:rsidRPr="001A6884">
        <w:rPr>
          <w:lang w:val="ru-RU"/>
        </w:rPr>
        <w:t xml:space="preserve"> и </w:t>
      </w:r>
      <w:proofErr w:type="spellStart"/>
      <w:r w:rsidRPr="001A6884">
        <w:rPr>
          <w:lang w:val="ru-RU"/>
        </w:rPr>
        <w:t>детско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здраве</w:t>
      </w:r>
      <w:proofErr w:type="spellEnd"/>
      <w:r w:rsidRPr="001A6884">
        <w:rPr>
          <w:lang w:val="ru-RU"/>
        </w:rPr>
        <w:t xml:space="preserve"> (2021-2030) и </w:t>
      </w:r>
      <w:r w:rsidRPr="001A6884">
        <w:t xml:space="preserve">Националната стратегия на Република България за равенство, приобщаване и участие на ромите (НСРБРПУР) 2021-2030 г. </w:t>
      </w:r>
      <w:r w:rsidRPr="001A6884">
        <w:rPr>
          <w:lang w:val="ru-RU"/>
        </w:rPr>
        <w:t>П</w:t>
      </w:r>
      <w:proofErr w:type="spellStart"/>
      <w:r w:rsidRPr="001A6884">
        <w:t>редоставени</w:t>
      </w:r>
      <w:proofErr w:type="spellEnd"/>
      <w:r w:rsidRPr="001A6884">
        <w:t xml:space="preserve"> са </w:t>
      </w:r>
      <w:r w:rsidRPr="001A6884">
        <w:rPr>
          <w:b/>
        </w:rPr>
        <w:t>238</w:t>
      </w:r>
      <w:r w:rsidRPr="001A6884">
        <w:t xml:space="preserve"> бр. здравно-образователни материали.  </w:t>
      </w:r>
    </w:p>
    <w:p w:rsidR="00217A6A" w:rsidRPr="001A6884" w:rsidRDefault="00217A6A" w:rsidP="00767C7B">
      <w:pPr>
        <w:jc w:val="both"/>
      </w:pPr>
    </w:p>
    <w:p w:rsidR="006D08C1" w:rsidRPr="001A6884" w:rsidRDefault="006D08C1" w:rsidP="00767C7B">
      <w:pPr>
        <w:jc w:val="both"/>
        <w:rPr>
          <w:lang w:val="ru-RU"/>
        </w:rPr>
      </w:pPr>
      <w:r w:rsidRPr="001A6884">
        <w:t xml:space="preserve">Оказани са </w:t>
      </w:r>
      <w:r w:rsidRPr="001A6884">
        <w:rPr>
          <w:b/>
        </w:rPr>
        <w:t xml:space="preserve">8 </w:t>
      </w:r>
      <w:r w:rsidRPr="001A6884">
        <w:t xml:space="preserve">методични дейности на </w:t>
      </w:r>
      <w:r w:rsidRPr="001A6884">
        <w:rPr>
          <w:b/>
        </w:rPr>
        <w:t xml:space="preserve">17 </w:t>
      </w:r>
      <w:r w:rsidRPr="001A6884">
        <w:t xml:space="preserve">лица </w:t>
      </w:r>
      <w:r w:rsidRPr="001A6884">
        <w:rPr>
          <w:lang w:val="ru-RU"/>
        </w:rPr>
        <w:t>(</w:t>
      </w:r>
      <w:proofErr w:type="spellStart"/>
      <w:r w:rsidRPr="001A6884">
        <w:rPr>
          <w:lang w:val="ru-RU"/>
        </w:rPr>
        <w:t>медицински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специалисти</w:t>
      </w:r>
      <w:proofErr w:type="spellEnd"/>
      <w:r w:rsidRPr="001A6884">
        <w:rPr>
          <w:lang w:val="ru-RU"/>
        </w:rPr>
        <w:t xml:space="preserve"> и </w:t>
      </w:r>
      <w:proofErr w:type="spellStart"/>
      <w:r w:rsidRPr="001A6884">
        <w:rPr>
          <w:lang w:val="ru-RU"/>
        </w:rPr>
        <w:t>педагози</w:t>
      </w:r>
      <w:proofErr w:type="spellEnd"/>
      <w:r w:rsidRPr="001A6884">
        <w:rPr>
          <w:lang w:val="ru-RU"/>
        </w:rPr>
        <w:t xml:space="preserve">). </w:t>
      </w:r>
    </w:p>
    <w:p w:rsidR="006D08C1" w:rsidRPr="001A6884" w:rsidRDefault="006D08C1" w:rsidP="00767C7B">
      <w:pPr>
        <w:jc w:val="both"/>
        <w:rPr>
          <w:lang w:val="ru-RU"/>
        </w:rPr>
      </w:pPr>
      <w:proofErr w:type="spellStart"/>
      <w:r w:rsidRPr="001A6884">
        <w:rPr>
          <w:lang w:val="ru-RU"/>
        </w:rPr>
        <w:t>Дейности</w:t>
      </w:r>
      <w:proofErr w:type="spellEnd"/>
      <w:r w:rsidRPr="001A6884">
        <w:rPr>
          <w:lang w:val="ru-RU"/>
        </w:rPr>
        <w:t xml:space="preserve"> за превенция на </w:t>
      </w:r>
      <w:proofErr w:type="spellStart"/>
      <w:r w:rsidRPr="001A6884">
        <w:rPr>
          <w:lang w:val="ru-RU"/>
        </w:rPr>
        <w:t>самоубийствата</w:t>
      </w:r>
      <w:proofErr w:type="spellEnd"/>
      <w:r w:rsidRPr="001A6884">
        <w:rPr>
          <w:lang w:val="ru-RU"/>
        </w:rPr>
        <w:t xml:space="preserve"> и др. </w:t>
      </w:r>
      <w:proofErr w:type="spellStart"/>
      <w:r w:rsidRPr="001A6884">
        <w:rPr>
          <w:lang w:val="ru-RU"/>
        </w:rPr>
        <w:t>рискове</w:t>
      </w:r>
      <w:proofErr w:type="spellEnd"/>
      <w:r w:rsidRPr="001A6884">
        <w:rPr>
          <w:lang w:val="ru-RU"/>
        </w:rPr>
        <w:t xml:space="preserve"> на </w:t>
      </w:r>
      <w:proofErr w:type="spellStart"/>
      <w:r w:rsidRPr="001A6884">
        <w:rPr>
          <w:lang w:val="ru-RU"/>
        </w:rPr>
        <w:t>психична</w:t>
      </w:r>
      <w:proofErr w:type="spellEnd"/>
      <w:r w:rsidRPr="001A6884">
        <w:rPr>
          <w:lang w:val="ru-RU"/>
        </w:rPr>
        <w:t xml:space="preserve"> основа и</w:t>
      </w:r>
      <w:r w:rsidRPr="001A6884">
        <w:rPr>
          <w:rFonts w:eastAsia="SimSun"/>
          <w:lang w:eastAsia="en-US"/>
        </w:rPr>
        <w:t xml:space="preserve"> </w:t>
      </w:r>
      <w:r w:rsidRPr="001A6884">
        <w:rPr>
          <w:lang w:val="ru-RU"/>
        </w:rPr>
        <w:t xml:space="preserve">профилактика на </w:t>
      </w:r>
      <w:proofErr w:type="spellStart"/>
      <w:proofErr w:type="gramStart"/>
      <w:r w:rsidRPr="001A6884">
        <w:rPr>
          <w:lang w:val="ru-RU"/>
        </w:rPr>
        <w:t>наркоманиите</w:t>
      </w:r>
      <w:proofErr w:type="spellEnd"/>
      <w:r w:rsidRPr="001A6884">
        <w:rPr>
          <w:lang w:val="ru-RU"/>
        </w:rPr>
        <w:t xml:space="preserve">  -</w:t>
      </w:r>
      <w:proofErr w:type="gram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проведени</w:t>
      </w:r>
      <w:proofErr w:type="spellEnd"/>
      <w:r w:rsidRPr="001A6884">
        <w:rPr>
          <w:lang w:val="ru-RU"/>
        </w:rPr>
        <w:t xml:space="preserve"> 4 лекции с 104 </w:t>
      </w:r>
      <w:proofErr w:type="spellStart"/>
      <w:r w:rsidRPr="001A6884">
        <w:rPr>
          <w:lang w:val="ru-RU"/>
        </w:rPr>
        <w:t>участници</w:t>
      </w:r>
      <w:proofErr w:type="spellEnd"/>
      <w:r w:rsidRPr="001A6884">
        <w:rPr>
          <w:lang w:val="ru-RU"/>
        </w:rPr>
        <w:t xml:space="preserve">. </w:t>
      </w:r>
      <w:r w:rsidRPr="001A6884">
        <w:t xml:space="preserve">Оказани са </w:t>
      </w:r>
      <w:r w:rsidRPr="001A6884">
        <w:rPr>
          <w:b/>
        </w:rPr>
        <w:t xml:space="preserve">2 </w:t>
      </w:r>
      <w:r w:rsidRPr="001A6884">
        <w:t xml:space="preserve">методични дейности на </w:t>
      </w:r>
      <w:r w:rsidRPr="001A6884">
        <w:rPr>
          <w:b/>
        </w:rPr>
        <w:t xml:space="preserve">2-ма </w:t>
      </w:r>
      <w:proofErr w:type="spellStart"/>
      <w:r w:rsidRPr="001A6884">
        <w:rPr>
          <w:lang w:val="ru-RU"/>
        </w:rPr>
        <w:t>медицински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специалисти</w:t>
      </w:r>
      <w:proofErr w:type="spellEnd"/>
      <w:r w:rsidRPr="001A6884">
        <w:rPr>
          <w:lang w:val="ru-RU"/>
        </w:rPr>
        <w:t xml:space="preserve">. </w:t>
      </w:r>
    </w:p>
    <w:p w:rsidR="006D08C1" w:rsidRPr="001A6884" w:rsidRDefault="006D08C1" w:rsidP="00767C7B">
      <w:pPr>
        <w:jc w:val="both"/>
        <w:rPr>
          <w:lang w:val="ru-RU"/>
        </w:rPr>
      </w:pPr>
      <w:proofErr w:type="spellStart"/>
      <w:r w:rsidRPr="001A6884">
        <w:rPr>
          <w:lang w:val="ru-RU"/>
        </w:rPr>
        <w:t>Изследване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съдържанието</w:t>
      </w:r>
      <w:proofErr w:type="spellEnd"/>
      <w:r w:rsidRPr="001A6884">
        <w:rPr>
          <w:lang w:val="ru-RU"/>
        </w:rPr>
        <w:t xml:space="preserve"> на </w:t>
      </w:r>
      <w:proofErr w:type="spellStart"/>
      <w:r w:rsidRPr="001A6884">
        <w:rPr>
          <w:lang w:val="ru-RU"/>
        </w:rPr>
        <w:t>въглероден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монооксид</w:t>
      </w:r>
      <w:proofErr w:type="spellEnd"/>
      <w:r w:rsidRPr="001A6884">
        <w:rPr>
          <w:lang w:val="ru-RU"/>
        </w:rPr>
        <w:t xml:space="preserve"> и </w:t>
      </w:r>
      <w:proofErr w:type="spellStart"/>
      <w:r w:rsidRPr="001A6884">
        <w:rPr>
          <w:lang w:val="ru-RU"/>
        </w:rPr>
        <w:t>карбоксихемоглобин</w:t>
      </w:r>
      <w:proofErr w:type="spellEnd"/>
      <w:r w:rsidRPr="001A6884">
        <w:rPr>
          <w:lang w:val="ru-RU"/>
        </w:rPr>
        <w:t xml:space="preserve"> в </w:t>
      </w:r>
      <w:proofErr w:type="spellStart"/>
      <w:r w:rsidRPr="001A6884">
        <w:rPr>
          <w:lang w:val="ru-RU"/>
        </w:rPr>
        <w:t>издишан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въздух</w:t>
      </w:r>
      <w:proofErr w:type="spellEnd"/>
      <w:r w:rsidRPr="001A6884">
        <w:rPr>
          <w:lang w:val="ru-RU"/>
        </w:rPr>
        <w:t xml:space="preserve"> на 27 </w:t>
      </w:r>
      <w:proofErr w:type="spellStart"/>
      <w:r w:rsidRPr="001A6884">
        <w:rPr>
          <w:lang w:val="ru-RU"/>
        </w:rPr>
        <w:t>пушачи</w:t>
      </w:r>
      <w:proofErr w:type="spellEnd"/>
      <w:r w:rsidRPr="001A6884">
        <w:rPr>
          <w:lang w:val="ru-RU"/>
        </w:rPr>
        <w:t>.</w:t>
      </w:r>
    </w:p>
    <w:p w:rsidR="006D08C1" w:rsidRPr="001A6884" w:rsidRDefault="006D08C1" w:rsidP="00767C7B">
      <w:pPr>
        <w:jc w:val="both"/>
        <w:rPr>
          <w:lang w:val="ru-RU"/>
        </w:rPr>
      </w:pPr>
      <w:r w:rsidRPr="001A6884">
        <w:rPr>
          <w:lang w:val="ru-RU"/>
        </w:rPr>
        <w:t xml:space="preserve">Проведена е </w:t>
      </w:r>
      <w:proofErr w:type="spellStart"/>
      <w:r w:rsidRPr="001A6884">
        <w:rPr>
          <w:lang w:val="ru-RU"/>
        </w:rPr>
        <w:t>масова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проява</w:t>
      </w:r>
      <w:proofErr w:type="spellEnd"/>
      <w:r w:rsidRPr="001A6884">
        <w:rPr>
          <w:lang w:val="ru-RU"/>
        </w:rPr>
        <w:t xml:space="preserve"> </w:t>
      </w:r>
      <w:proofErr w:type="spellStart"/>
      <w:r w:rsidRPr="001A6884">
        <w:rPr>
          <w:lang w:val="ru-RU"/>
        </w:rPr>
        <w:t>съвместно</w:t>
      </w:r>
      <w:proofErr w:type="spellEnd"/>
      <w:r w:rsidRPr="001A6884">
        <w:rPr>
          <w:lang w:val="ru-RU"/>
        </w:rPr>
        <w:t xml:space="preserve"> с Община гр. Добрич, по повод </w:t>
      </w:r>
      <w:proofErr w:type="spellStart"/>
      <w:r w:rsidRPr="001A6884">
        <w:rPr>
          <w:lang w:val="ru-RU"/>
        </w:rPr>
        <w:t>общинска</w:t>
      </w:r>
      <w:proofErr w:type="spellEnd"/>
      <w:r w:rsidRPr="001A6884">
        <w:rPr>
          <w:lang w:val="ru-RU"/>
        </w:rPr>
        <w:t xml:space="preserve"> кампания "</w:t>
      </w:r>
      <w:proofErr w:type="spellStart"/>
      <w:r w:rsidRPr="001A6884">
        <w:rPr>
          <w:lang w:val="ru-RU"/>
        </w:rPr>
        <w:t>Бъди</w:t>
      </w:r>
      <w:proofErr w:type="spellEnd"/>
      <w:r w:rsidRPr="001A6884">
        <w:rPr>
          <w:lang w:val="ru-RU"/>
        </w:rPr>
        <w:t xml:space="preserve"> здрав".</w:t>
      </w:r>
      <w:r w:rsidRPr="001A6884">
        <w:rPr>
          <w:lang w:val="ru-RU"/>
        </w:rPr>
        <w:tab/>
      </w:r>
      <w:r w:rsidRPr="001A6884">
        <w:rPr>
          <w:lang w:val="ru-RU"/>
        </w:rPr>
        <w:tab/>
      </w:r>
      <w:r w:rsidRPr="001A6884">
        <w:rPr>
          <w:lang w:val="ru-RU"/>
        </w:rPr>
        <w:tab/>
      </w:r>
      <w:r w:rsidRPr="001A6884">
        <w:rPr>
          <w:lang w:val="ru-RU"/>
        </w:rPr>
        <w:tab/>
      </w:r>
      <w:r w:rsidRPr="001A6884">
        <w:rPr>
          <w:lang w:val="ru-RU"/>
        </w:rPr>
        <w:tab/>
      </w:r>
      <w:r w:rsidRPr="001A6884">
        <w:rPr>
          <w:lang w:val="ru-RU"/>
        </w:rPr>
        <w:tab/>
      </w:r>
    </w:p>
    <w:p w:rsidR="006D08C1" w:rsidRPr="001A6884" w:rsidRDefault="006D08C1" w:rsidP="00767C7B">
      <w:pPr>
        <w:jc w:val="both"/>
      </w:pPr>
      <w:r w:rsidRPr="001A6884">
        <w:t>Дейности по Пилотно проучване за оценка на нивото  на здравно образование, утвърждаване на здраве и превенция на хроничните незаразни болести в училище.</w:t>
      </w:r>
    </w:p>
    <w:p w:rsidR="006D08C1" w:rsidRPr="001A6884" w:rsidRDefault="006D08C1" w:rsidP="00767C7B">
      <w:pPr>
        <w:jc w:val="both"/>
      </w:pPr>
      <w:r w:rsidRPr="001A6884">
        <w:rPr>
          <w:rFonts w:eastAsia="SimSun"/>
          <w:lang w:eastAsia="en-US"/>
        </w:rPr>
        <w:t>Изготвяне проект на Общински план за действие за периода 2024-2027 г. в изпълнение на Националната стратегия на Република България за равенство, приобщаване и участие на ромите (2021-2030 г.).</w:t>
      </w:r>
      <w:r w:rsidRPr="001A6884">
        <w:tab/>
      </w:r>
    </w:p>
    <w:p w:rsidR="00C33A60" w:rsidRPr="001A6884" w:rsidRDefault="00C33A60" w:rsidP="00767C7B">
      <w:pPr>
        <w:jc w:val="both"/>
        <w:rPr>
          <w:b/>
          <w:bCs/>
        </w:rPr>
      </w:pPr>
    </w:p>
    <w:p w:rsidR="005025B7" w:rsidRPr="001A6884" w:rsidRDefault="005025B7" w:rsidP="00767C7B">
      <w:pPr>
        <w:jc w:val="both"/>
        <w:rPr>
          <w:b/>
          <w:bCs/>
        </w:rPr>
      </w:pPr>
      <w:r w:rsidRPr="001A6884">
        <w:rPr>
          <w:b/>
          <w:bCs/>
        </w:rPr>
        <w:t>СЕДМИЧЕН ОТЧЕТ ПО СПАЗВАНЕ ЗАБРАНАТА ЗА ТЮТЮНОПУШЕНЕ</w:t>
      </w:r>
    </w:p>
    <w:p w:rsidR="00D57121" w:rsidRDefault="005025B7" w:rsidP="00767C7B">
      <w:pPr>
        <w:jc w:val="both"/>
        <w:rPr>
          <w:lang w:val="ru-RU"/>
        </w:rPr>
      </w:pPr>
      <w:r w:rsidRPr="001A6884">
        <w:t>За</w:t>
      </w:r>
      <w:r w:rsidR="001252A9" w:rsidRPr="001A6884">
        <w:t xml:space="preserve"> периода</w:t>
      </w:r>
      <w:r w:rsidRPr="001A6884">
        <w:t xml:space="preserve"> </w:t>
      </w:r>
      <w:r w:rsidR="005F4B42" w:rsidRPr="001A6884">
        <w:rPr>
          <w:b/>
          <w:bCs/>
        </w:rPr>
        <w:t xml:space="preserve">08.04. </w:t>
      </w:r>
      <w:r w:rsidR="005F4B42" w:rsidRPr="001A6884">
        <w:rPr>
          <w:b/>
          <w:bCs/>
          <w:lang w:val="ru-RU"/>
        </w:rPr>
        <w:t xml:space="preserve">- </w:t>
      </w:r>
      <w:r w:rsidR="005F4B42" w:rsidRPr="001A6884">
        <w:rPr>
          <w:b/>
          <w:bCs/>
        </w:rPr>
        <w:t>14.04.</w:t>
      </w:r>
      <w:r w:rsidR="005F4B42" w:rsidRPr="001A6884">
        <w:rPr>
          <w:b/>
          <w:bCs/>
          <w:lang w:val="ru-RU"/>
        </w:rPr>
        <w:t>2024</w:t>
      </w:r>
      <w:r w:rsidR="005F4B42" w:rsidRPr="001A6884">
        <w:rPr>
          <w:b/>
          <w:bCs/>
        </w:rPr>
        <w:t xml:space="preserve"> г. </w:t>
      </w:r>
      <w:r w:rsidRPr="001A6884">
        <w:t xml:space="preserve">по чл. 56 от Закона за здравето са извършени </w:t>
      </w:r>
      <w:r w:rsidR="00217A6A">
        <w:rPr>
          <w:b/>
          <w:lang w:val="ru-RU"/>
        </w:rPr>
        <w:t>45</w:t>
      </w:r>
      <w:r w:rsidRPr="001A6884">
        <w:rPr>
          <w:lang w:val="ru-RU"/>
        </w:rPr>
        <w:t xml:space="preserve"> </w:t>
      </w:r>
      <w:r w:rsidRPr="001A6884">
        <w:t xml:space="preserve">проверки в </w:t>
      </w:r>
      <w:r w:rsidR="00217A6A">
        <w:rPr>
          <w:b/>
          <w:lang w:val="ru-RU"/>
        </w:rPr>
        <w:t>45</w:t>
      </w:r>
      <w:r w:rsidR="00EF3BD4" w:rsidRPr="001A6884">
        <w:rPr>
          <w:lang w:val="ru-RU"/>
        </w:rPr>
        <w:t xml:space="preserve"> </w:t>
      </w:r>
      <w:r w:rsidRPr="001A6884">
        <w:t xml:space="preserve">обекта </w:t>
      </w:r>
      <w:r w:rsidRPr="001A6884">
        <w:rPr>
          <w:lang w:val="ru-RU"/>
        </w:rPr>
        <w:t>(</w:t>
      </w:r>
      <w:r w:rsidR="00217A6A">
        <w:rPr>
          <w:lang w:val="ru-RU"/>
        </w:rPr>
        <w:t>7</w:t>
      </w:r>
      <w:r w:rsidRPr="001A6884">
        <w:t xml:space="preserve"> детски и учебни заведения, </w:t>
      </w:r>
      <w:r w:rsidR="00217A6A">
        <w:t xml:space="preserve">33 </w:t>
      </w:r>
      <w:r w:rsidR="00EF3BD4" w:rsidRPr="001A6884">
        <w:t xml:space="preserve">други </w:t>
      </w:r>
      <w:r w:rsidRPr="001A6884">
        <w:t>закрити обществени</w:t>
      </w:r>
      <w:r w:rsidRPr="001A6884">
        <w:rPr>
          <w:lang w:val="ru-RU"/>
        </w:rPr>
        <w:t xml:space="preserve"> </w:t>
      </w:r>
      <w:r w:rsidRPr="001A6884">
        <w:t xml:space="preserve">места по смисъла на § 1а от допълнителните разпоредби на Закона за здравето, </w:t>
      </w:r>
      <w:r w:rsidR="00217A6A">
        <w:rPr>
          <w:lang w:val="ru-RU"/>
        </w:rPr>
        <w:t>5</w:t>
      </w:r>
      <w:r w:rsidRPr="001A6884">
        <w:t xml:space="preserve"> открити обществени места). </w:t>
      </w:r>
      <w:proofErr w:type="spellStart"/>
      <w:r w:rsidR="00217A6A">
        <w:rPr>
          <w:lang w:val="ru-RU"/>
        </w:rPr>
        <w:t>К</w:t>
      </w:r>
      <w:r w:rsidR="00D57121" w:rsidRPr="001A6884">
        <w:rPr>
          <w:lang w:val="ru-RU"/>
        </w:rPr>
        <w:t>онстатирани</w:t>
      </w:r>
      <w:proofErr w:type="spellEnd"/>
      <w:r w:rsidR="00217A6A">
        <w:rPr>
          <w:lang w:val="ru-RU"/>
        </w:rPr>
        <w:t xml:space="preserve"> </w:t>
      </w:r>
      <w:proofErr w:type="spellStart"/>
      <w:r w:rsidR="00217A6A">
        <w:rPr>
          <w:lang w:val="ru-RU"/>
        </w:rPr>
        <w:t>са</w:t>
      </w:r>
      <w:proofErr w:type="spellEnd"/>
      <w:r w:rsidR="00D57121" w:rsidRPr="001A6884">
        <w:rPr>
          <w:lang w:val="ru-RU"/>
        </w:rPr>
        <w:t xml:space="preserve"> нарушения на </w:t>
      </w:r>
      <w:proofErr w:type="spellStart"/>
      <w:r w:rsidR="00D57121" w:rsidRPr="001A6884">
        <w:rPr>
          <w:lang w:val="ru-RU"/>
        </w:rPr>
        <w:t>въведените</w:t>
      </w:r>
      <w:proofErr w:type="spellEnd"/>
      <w:r w:rsidR="00D57121" w:rsidRPr="001A6884">
        <w:rPr>
          <w:lang w:val="ru-RU"/>
        </w:rPr>
        <w:t xml:space="preserve"> забрани и ограничения за </w:t>
      </w:r>
      <w:proofErr w:type="spellStart"/>
      <w:r w:rsidR="00D57121" w:rsidRPr="001A6884">
        <w:rPr>
          <w:lang w:val="ru-RU"/>
        </w:rPr>
        <w:t>тютюнопушене</w:t>
      </w:r>
      <w:proofErr w:type="spellEnd"/>
      <w:r w:rsidR="00D57121" w:rsidRPr="001A6884">
        <w:rPr>
          <w:lang w:val="ru-RU"/>
        </w:rPr>
        <w:t xml:space="preserve"> в </w:t>
      </w:r>
      <w:proofErr w:type="spellStart"/>
      <w:r w:rsidR="00D57121" w:rsidRPr="001A6884">
        <w:rPr>
          <w:lang w:val="ru-RU"/>
        </w:rPr>
        <w:t>закритите</w:t>
      </w:r>
      <w:proofErr w:type="spellEnd"/>
      <w:r w:rsidR="00D57121" w:rsidRPr="001A6884">
        <w:rPr>
          <w:lang w:val="ru-RU"/>
        </w:rPr>
        <w:t xml:space="preserve"> и </w:t>
      </w:r>
      <w:proofErr w:type="spellStart"/>
      <w:r w:rsidR="00D57121" w:rsidRPr="001A6884">
        <w:rPr>
          <w:lang w:val="ru-RU"/>
        </w:rPr>
        <w:t>някои</w:t>
      </w:r>
      <w:proofErr w:type="spellEnd"/>
      <w:r w:rsidR="00D57121" w:rsidRPr="001A6884">
        <w:rPr>
          <w:lang w:val="ru-RU"/>
        </w:rPr>
        <w:t xml:space="preserve"> </w:t>
      </w:r>
      <w:proofErr w:type="spellStart"/>
      <w:r w:rsidR="00217A6A">
        <w:rPr>
          <w:lang w:val="ru-RU"/>
        </w:rPr>
        <w:t>открити</w:t>
      </w:r>
      <w:proofErr w:type="spellEnd"/>
      <w:r w:rsidR="00217A6A">
        <w:rPr>
          <w:lang w:val="ru-RU"/>
        </w:rPr>
        <w:t xml:space="preserve"> </w:t>
      </w:r>
      <w:proofErr w:type="spellStart"/>
      <w:r w:rsidR="00217A6A">
        <w:rPr>
          <w:lang w:val="ru-RU"/>
        </w:rPr>
        <w:t>обществени</w:t>
      </w:r>
      <w:proofErr w:type="spellEnd"/>
      <w:r w:rsidR="00217A6A">
        <w:rPr>
          <w:lang w:val="ru-RU"/>
        </w:rPr>
        <w:t xml:space="preserve"> места. </w:t>
      </w:r>
      <w:proofErr w:type="spellStart"/>
      <w:r w:rsidR="00217A6A">
        <w:rPr>
          <w:lang w:val="ru-RU"/>
        </w:rPr>
        <w:t>И</w:t>
      </w:r>
      <w:r w:rsidR="00D57121" w:rsidRPr="001A6884">
        <w:rPr>
          <w:lang w:val="ru-RU"/>
        </w:rPr>
        <w:t>здадени</w:t>
      </w:r>
      <w:proofErr w:type="spellEnd"/>
      <w:r w:rsidR="00D57121" w:rsidRPr="001A6884">
        <w:rPr>
          <w:lang w:val="ru-RU"/>
        </w:rPr>
        <w:t xml:space="preserve"> </w:t>
      </w:r>
      <w:proofErr w:type="spellStart"/>
      <w:r w:rsidR="00217A6A">
        <w:rPr>
          <w:lang w:val="ru-RU"/>
        </w:rPr>
        <w:t>са</w:t>
      </w:r>
      <w:proofErr w:type="spellEnd"/>
      <w:r w:rsidR="00217A6A">
        <w:rPr>
          <w:lang w:val="ru-RU"/>
        </w:rPr>
        <w:t xml:space="preserve">: </w:t>
      </w:r>
    </w:p>
    <w:p w:rsidR="00217A6A" w:rsidRDefault="00217A6A" w:rsidP="00217A6A">
      <w:pPr>
        <w:pStyle w:val="af1"/>
        <w:numPr>
          <w:ilvl w:val="0"/>
          <w:numId w:val="15"/>
        </w:numPr>
        <w:ind w:left="426"/>
        <w:jc w:val="both"/>
      </w:pPr>
      <w:r>
        <w:t>1</w:t>
      </w:r>
      <w:r w:rsidRPr="00015549">
        <w:t xml:space="preserve"> предписа</w:t>
      </w:r>
      <w:r>
        <w:t>ние</w:t>
      </w:r>
      <w:r w:rsidRPr="00015549">
        <w:t xml:space="preserve"> за предприемане на всички необходими мерки с оглед ефективно спазване на забраната за тютюнопушене в закрити обществени места и в помещенията с обособени работн</w:t>
      </w:r>
      <w:r>
        <w:t>и места, където се полага труд.</w:t>
      </w:r>
    </w:p>
    <w:p w:rsidR="00217A6A" w:rsidRPr="001A6884" w:rsidRDefault="00217A6A" w:rsidP="00217A6A">
      <w:pPr>
        <w:pStyle w:val="af1"/>
        <w:numPr>
          <w:ilvl w:val="0"/>
          <w:numId w:val="15"/>
        </w:numPr>
        <w:ind w:left="426"/>
        <w:jc w:val="both"/>
      </w:pPr>
      <w:r>
        <w:t>1 акт на физическо лице</w:t>
      </w:r>
      <w:r w:rsidRPr="005C4284">
        <w:t xml:space="preserve"> </w:t>
      </w:r>
      <w:r>
        <w:t xml:space="preserve">и 1 на юридическо лице </w:t>
      </w:r>
      <w:r w:rsidRPr="005C4284">
        <w:t>за нарушение на чл. 5</w:t>
      </w:r>
      <w:r>
        <w:t>6 от Закона за здравето.</w:t>
      </w:r>
    </w:p>
    <w:p w:rsidR="007F0347" w:rsidRDefault="007F0347" w:rsidP="00767C7B">
      <w:pPr>
        <w:jc w:val="both"/>
        <w:rPr>
          <w:lang w:val="ru-RU"/>
        </w:rPr>
      </w:pPr>
      <w:r w:rsidRPr="001A6884">
        <w:rPr>
          <w:lang w:val="ru-RU"/>
        </w:rPr>
        <w:t xml:space="preserve"> </w:t>
      </w:r>
    </w:p>
    <w:p w:rsidR="00217A6A" w:rsidRDefault="00217A6A" w:rsidP="00767C7B">
      <w:pPr>
        <w:jc w:val="both"/>
        <w:rPr>
          <w:lang w:val="ru-RU"/>
        </w:rPr>
      </w:pPr>
    </w:p>
    <w:p w:rsidR="00217A6A" w:rsidRPr="001A6884" w:rsidRDefault="00217A6A" w:rsidP="00767C7B">
      <w:pPr>
        <w:jc w:val="both"/>
        <w:rPr>
          <w:lang w:val="ru-RU"/>
        </w:rPr>
      </w:pPr>
    </w:p>
    <w:p w:rsidR="005025B7" w:rsidRPr="001A6884" w:rsidRDefault="005025B7" w:rsidP="00767C7B">
      <w:pPr>
        <w:jc w:val="both"/>
      </w:pPr>
    </w:p>
    <w:p w:rsidR="005025B7" w:rsidRPr="001A6884" w:rsidRDefault="005025B7" w:rsidP="00767C7B">
      <w:pPr>
        <w:autoSpaceDE w:val="0"/>
        <w:autoSpaceDN w:val="0"/>
        <w:adjustRightInd w:val="0"/>
        <w:rPr>
          <w:b/>
          <w:bCs/>
          <w:lang w:val="ru-RU"/>
        </w:rPr>
      </w:pPr>
      <w:r w:rsidRPr="001A6884">
        <w:rPr>
          <w:b/>
          <w:bCs/>
          <w:lang w:val="ru-RU"/>
        </w:rPr>
        <w:t>Д-Р СВЕТЛА АНГЕЛОВА</w:t>
      </w:r>
    </w:p>
    <w:p w:rsidR="005025B7" w:rsidRPr="001A6884" w:rsidRDefault="005025B7" w:rsidP="00767C7B">
      <w:pPr>
        <w:autoSpaceDE w:val="0"/>
        <w:autoSpaceDN w:val="0"/>
        <w:adjustRightInd w:val="0"/>
        <w:rPr>
          <w:lang w:val="ru-RU"/>
        </w:rPr>
      </w:pPr>
      <w:r w:rsidRPr="001A6884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1A6884" w:rsidRDefault="005025B7" w:rsidP="00767C7B">
      <w:pPr>
        <w:rPr>
          <w:lang w:val="ru-RU"/>
        </w:rPr>
      </w:pPr>
    </w:p>
    <w:sectPr w:rsidR="005025B7" w:rsidRPr="001A6884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09" w:rsidRDefault="00856E09" w:rsidP="00D5329D">
      <w:r>
        <w:separator/>
      </w:r>
    </w:p>
  </w:endnote>
  <w:endnote w:type="continuationSeparator" w:id="0">
    <w:p w:rsidR="00856E09" w:rsidRDefault="00856E0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09" w:rsidRDefault="00856E09" w:rsidP="00D5329D">
      <w:r>
        <w:separator/>
      </w:r>
    </w:p>
  </w:footnote>
  <w:footnote w:type="continuationSeparator" w:id="0">
    <w:p w:rsidR="00856E09" w:rsidRDefault="00856E09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3206D"/>
    <w:multiLevelType w:val="hybridMultilevel"/>
    <w:tmpl w:val="40DCA38E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A94344"/>
    <w:multiLevelType w:val="hybridMultilevel"/>
    <w:tmpl w:val="0FCC76E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2617"/>
    <w:rsid w:val="00037406"/>
    <w:rsid w:val="000375A3"/>
    <w:rsid w:val="000378EF"/>
    <w:rsid w:val="00043894"/>
    <w:rsid w:val="00056F53"/>
    <w:rsid w:val="0007420F"/>
    <w:rsid w:val="000978A1"/>
    <w:rsid w:val="000A6883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A6884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17A6A"/>
    <w:rsid w:val="002306C4"/>
    <w:rsid w:val="00231444"/>
    <w:rsid w:val="00235A99"/>
    <w:rsid w:val="00236CCC"/>
    <w:rsid w:val="00266632"/>
    <w:rsid w:val="002772E4"/>
    <w:rsid w:val="00286E91"/>
    <w:rsid w:val="002A2ECA"/>
    <w:rsid w:val="002D025D"/>
    <w:rsid w:val="002E32AE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467B5"/>
    <w:rsid w:val="00450268"/>
    <w:rsid w:val="0045315C"/>
    <w:rsid w:val="00454986"/>
    <w:rsid w:val="004743AE"/>
    <w:rsid w:val="00474E64"/>
    <w:rsid w:val="0047503C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4F7195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C7738"/>
    <w:rsid w:val="005D0D1F"/>
    <w:rsid w:val="005E5A8C"/>
    <w:rsid w:val="005F1CED"/>
    <w:rsid w:val="005F4B42"/>
    <w:rsid w:val="00600D0A"/>
    <w:rsid w:val="00612491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D08C1"/>
    <w:rsid w:val="006E4BE9"/>
    <w:rsid w:val="006E7394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190E"/>
    <w:rsid w:val="00755546"/>
    <w:rsid w:val="00757098"/>
    <w:rsid w:val="00760907"/>
    <w:rsid w:val="00767C7B"/>
    <w:rsid w:val="00777EE2"/>
    <w:rsid w:val="007804C7"/>
    <w:rsid w:val="007B06B2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35B9"/>
    <w:rsid w:val="0082407D"/>
    <w:rsid w:val="00825731"/>
    <w:rsid w:val="008417FD"/>
    <w:rsid w:val="00844071"/>
    <w:rsid w:val="00856E09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3EF5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27989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31C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59FA5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</cp:revision>
  <cp:lastPrinted>2024-04-15T13:55:00Z</cp:lastPrinted>
  <dcterms:created xsi:type="dcterms:W3CDTF">2024-04-15T13:56:00Z</dcterms:created>
  <dcterms:modified xsi:type="dcterms:W3CDTF">2024-04-15T13:56:00Z</dcterms:modified>
</cp:coreProperties>
</file>