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A80A89" w:rsidRDefault="005F0F99" w:rsidP="00D93AF4">
      <w:pPr>
        <w:pStyle w:val="NoSpacing"/>
        <w:spacing w:line="360" w:lineRule="auto"/>
        <w:rPr>
          <w:b/>
        </w:rPr>
      </w:pPr>
      <w:r w:rsidRPr="00137555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BFE827D" wp14:editId="2DE0C1EA">
                <wp:simplePos x="0" y="0"/>
                <wp:positionH relativeFrom="column">
                  <wp:posOffset>596265</wp:posOffset>
                </wp:positionH>
                <wp:positionV relativeFrom="paragraph">
                  <wp:posOffset>29210</wp:posOffset>
                </wp:positionV>
                <wp:extent cx="0" cy="768350"/>
                <wp:effectExtent l="0" t="0" r="1905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D3C4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vMHQIAADYEAAAOAAAAZHJzL2Uyb0RvYy54bWysU02P2yAQvVfqf0C+J/5Yb5K14qwqO+ll&#10;242U7Q8ggG1UDAhInKjqf++AkyjbXqqqPuABhsebN4/l86kX6MiM5UqWUTpNIsQkUZTLtoy+vW0m&#10;iwhZhyXFQklWRmdmo+fVxw/LQRcsU50SlBkEINIWgy6jzjldxLElHeuxnSrNJGw2yvTYwdS0MTV4&#10;APRexFmSzOJBGaqNIsxaWK3HzWgV8JuGEffaNJY5JMoIuLkwmjDu/RivlrhoDdYdJxca+B9Y9JhL&#10;uPQGVWOH0cHwP6B6ToyyqnFTovpYNQ0nLNQA1aTJb9XsOqxZqAXEsfomk/1/sOTrcWsQp2WURUji&#10;Hlq0cwbztnOoUlKCgMqgzOs0aFtAeiW3xldKTnKnXxT5bpFUVYdlywLft7MGkNSfiN8d8ROr4bb9&#10;8EVRyMEHp4Jop8b0HhLkQKfQm/OtN+zkEBkXCazOZ4uHx9C2GBfXc9pY95mpHvmgjASXXjVc4OOL&#10;dZ4HLq4pflmqDRcidF5INADZbJ4k4YRVglO/6/OsafeVMOiIvXnCF6qCnfs0ow6SBrSOYbq+xA5z&#10;McZwu5AeD0oBPpdodMePp+RpvVgv8kmezdaTPKnryadNlU9mm3T+WD/UVVWnPz21NC86TimTnt3V&#10;qWn+d064vJnRYzev3nSI36MHwYDs9R9Ih1769o1G2Ct63pprj8GcIfnykLz77+cQ3z/31S8AAAD/&#10;/wMAUEsDBBQABgAIAAAAIQBqL3Hb3AAAAAcBAAAPAAAAZHJzL2Rvd25yZXYueG1sTI5NT8MwEETv&#10;SPwHa5G4UYcAIQ1xKgSqKhCXfki9bmMTB+J1Grtt+PcsXOA4mqeZV85G14mjGULrScH1JAFhqPa6&#10;pUbBZj2/ykGEiKSx82QUfJkAs+r8rMRC+xMtzXEVG8EjFApUYGPsCylDbY3DMPG9Ie7e/eAwchwa&#10;qQc88bjrZJokmXTYEj9Y7M2TNfXn6uAU4PNiGbd5+nrfvti3j/V8v7D5XqnLi/HxAUQ0Y/yD4Uef&#10;1aFip50/kA6iUzC9mTKp4DYDwfVv3DGW3mUgq1L+96++AQAA//8DAFBLAQItABQABgAIAAAAIQC2&#10;gziS/gAAAOEBAAATAAAAAAAAAAAAAAAAAAAAAABbQ29udGVudF9UeXBlc10ueG1sUEsBAi0AFAAG&#10;AAgAAAAhADj9If/WAAAAlAEAAAsAAAAAAAAAAAAAAAAALwEAAF9yZWxzLy5yZWxzUEsBAi0AFAAG&#10;AAgAAAAhACh+K8wdAgAANgQAAA4AAAAAAAAAAAAAAAAALgIAAGRycy9lMm9Eb2MueG1sUEsBAi0A&#10;FAAGAAgAAAAhAGovcdvcAAAABwEAAA8AAAAAAAAAAAAAAAAAdwQAAGRycy9kb3ducmV2LnhtbFBL&#10;BQYAAAAABAAEAPMAAACABQAAAAA=&#10;" strokeweight="1pt"/>
            </w:pict>
          </mc:Fallback>
        </mc:AlternateContent>
      </w:r>
      <w:r w:rsidRPr="00137555">
        <w:rPr>
          <w:noProof/>
        </w:rPr>
        <w:drawing>
          <wp:anchor distT="0" distB="0" distL="114300" distR="114300" simplePos="0" relativeHeight="251658240" behindDoc="1" locked="0" layoutInCell="1" allowOverlap="1" wp14:anchorId="47D7F552" wp14:editId="42EB25AD">
            <wp:simplePos x="0" y="0"/>
            <wp:positionH relativeFrom="margin">
              <wp:posOffset>-88900</wp:posOffset>
            </wp:positionH>
            <wp:positionV relativeFrom="paragraph">
              <wp:posOffset>31750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55" w:rsidRPr="00137555">
        <w:t xml:space="preserve"> </w:t>
      </w:r>
      <w:r w:rsidR="00137555" w:rsidRPr="00A80A89">
        <w:rPr>
          <w:b/>
        </w:rPr>
        <w:t>РЕПУБЛИКА БЪЛГАРИЯ</w:t>
      </w:r>
    </w:p>
    <w:p w:rsidR="00137555" w:rsidRDefault="00137555" w:rsidP="00D93AF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F4B">
        <w:rPr>
          <w:rFonts w:ascii="Times New Roman" w:hAnsi="Times New Roman" w:cs="Times New Roman"/>
          <w:sz w:val="24"/>
          <w:szCs w:val="24"/>
        </w:rPr>
        <w:t>Министерство</w:t>
      </w:r>
      <w:r w:rsidRPr="00137555"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:rsidR="00137555" w:rsidRDefault="00E92F4B" w:rsidP="00D93AF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ADA">
        <w:rPr>
          <w:rFonts w:ascii="Times New Roman" w:hAnsi="Times New Roman" w:cs="Times New Roman"/>
          <w:sz w:val="24"/>
          <w:szCs w:val="24"/>
        </w:rPr>
        <w:t>Г</w:t>
      </w:r>
      <w:r w:rsidR="00E90226">
        <w:rPr>
          <w:rFonts w:ascii="Times New Roman" w:hAnsi="Times New Roman" w:cs="Times New Roman"/>
          <w:sz w:val="24"/>
          <w:szCs w:val="24"/>
        </w:rPr>
        <w:t xml:space="preserve">лавен </w:t>
      </w:r>
      <w:r w:rsidR="00ED20BC">
        <w:rPr>
          <w:rFonts w:ascii="Times New Roman" w:hAnsi="Times New Roman" w:cs="Times New Roman"/>
          <w:sz w:val="24"/>
          <w:szCs w:val="24"/>
        </w:rPr>
        <w:t>държавен здравен инспектор</w:t>
      </w:r>
    </w:p>
    <w:p w:rsidR="00D93AF4" w:rsidRPr="00D93AF4" w:rsidRDefault="00D93AF4" w:rsidP="00D93AF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0226" w:rsidRDefault="00F31D44" w:rsidP="004562B1">
      <w:pPr>
        <w:tabs>
          <w:tab w:val="left" w:pos="8789"/>
        </w:tabs>
        <w:spacing w:line="336" w:lineRule="auto"/>
        <w:ind w:left="-142" w:right="284"/>
        <w:contextualSpacing/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0.35pt;height:68.55pt">
            <v:imagedata r:id="rId9" o:title=""/>
            <o:lock v:ext="edit" ungrouping="t" rotation="t" cropping="t" verticies="t" grouping="t"/>
            <o:signatureline v:ext="edit" id="{6E44A139-6DA5-4E69-9FAC-EABE62DDB5B2}" provid="{00000000-0000-0000-0000-000000000000}" o:suggestedsigner="          документ," o:suggestedsigner2="          регистриран от" issignatureline="t"/>
          </v:shape>
        </w:pict>
      </w:r>
    </w:p>
    <w:p w:rsidR="00E9131D" w:rsidRDefault="00AB367E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>
        <w:rPr>
          <w:rFonts w:eastAsia="Arial Unicode MS"/>
          <w:b/>
        </w:rPr>
        <w:t>ДО</w:t>
      </w:r>
    </w:p>
    <w:p w:rsidR="00735254" w:rsidRPr="00BC0E79" w:rsidRDefault="00BC0E79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>
        <w:rPr>
          <w:rFonts w:eastAsia="Arial Unicode MS"/>
          <w:b/>
        </w:rPr>
        <w:t xml:space="preserve">ДИРЕКТОРА НА </w:t>
      </w:r>
    </w:p>
    <w:p w:rsidR="00735254" w:rsidRDefault="00735254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>
        <w:rPr>
          <w:rFonts w:eastAsia="Arial Unicode MS"/>
          <w:b/>
        </w:rPr>
        <w:t xml:space="preserve">РЗИ </w:t>
      </w:r>
      <w:r w:rsidR="00BC0E79">
        <w:rPr>
          <w:rFonts w:eastAsia="Arial Unicode MS"/>
          <w:b/>
        </w:rPr>
        <w:t>ГР. …………………………</w:t>
      </w:r>
    </w:p>
    <w:p w:rsidR="00A94316" w:rsidRDefault="00A94316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</w:p>
    <w:p w:rsidR="00A94316" w:rsidRPr="00F31D44" w:rsidRDefault="00A94316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 w:rsidRPr="00F31D44">
        <w:rPr>
          <w:rFonts w:eastAsia="Arial Unicode MS"/>
          <w:b/>
        </w:rPr>
        <w:t xml:space="preserve">ОБЛАСТНИЯ УПРАВИТЕЛ </w:t>
      </w:r>
    </w:p>
    <w:p w:rsidR="00A94316" w:rsidRDefault="00A94316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 w:rsidRPr="00F31D44">
        <w:rPr>
          <w:rFonts w:eastAsia="Arial Unicode MS"/>
          <w:b/>
        </w:rPr>
        <w:t>НА ОБЛАСТ ………………….</w:t>
      </w:r>
    </w:p>
    <w:p w:rsidR="00735254" w:rsidRDefault="00735254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</w:p>
    <w:p w:rsidR="00BC0E79" w:rsidRDefault="00735254" w:rsidP="00A030D4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>
        <w:rPr>
          <w:rFonts w:eastAsia="Arial Unicode MS"/>
          <w:b/>
        </w:rPr>
        <w:t>КОПИЕ</w:t>
      </w:r>
    </w:p>
    <w:p w:rsidR="00BC0E79" w:rsidRDefault="00D51E29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>
        <w:rPr>
          <w:rFonts w:eastAsia="Arial Unicode MS"/>
          <w:b/>
        </w:rPr>
        <w:t xml:space="preserve">Г-Н </w:t>
      </w:r>
      <w:r w:rsidR="00BC0E79">
        <w:rPr>
          <w:rFonts w:eastAsia="Arial Unicode MS"/>
          <w:b/>
        </w:rPr>
        <w:t>КРАСИМИР ВЪЛЧЕВ</w:t>
      </w:r>
    </w:p>
    <w:p w:rsidR="00BC0E79" w:rsidRDefault="00BC0E79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>
        <w:rPr>
          <w:rFonts w:eastAsia="Arial Unicode MS"/>
          <w:b/>
        </w:rPr>
        <w:t>МИНИСТЪР НА ОБРАЗОВ</w:t>
      </w:r>
      <w:r w:rsidR="00370542">
        <w:rPr>
          <w:rFonts w:eastAsia="Arial Unicode MS"/>
          <w:b/>
        </w:rPr>
        <w:t>А</w:t>
      </w:r>
      <w:r>
        <w:rPr>
          <w:rFonts w:eastAsia="Arial Unicode MS"/>
          <w:b/>
        </w:rPr>
        <w:t>НИЕТО И НАУКАТА</w:t>
      </w:r>
    </w:p>
    <w:p w:rsidR="00EF2EC9" w:rsidRDefault="00EF2EC9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</w:p>
    <w:p w:rsidR="00BC0E79" w:rsidRDefault="00BC0E79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>
        <w:rPr>
          <w:rFonts w:eastAsia="Arial Unicode MS"/>
          <w:b/>
        </w:rPr>
        <w:t xml:space="preserve">НАЦИОНАЛНО СДРУЖЕНИЕ </w:t>
      </w:r>
    </w:p>
    <w:p w:rsidR="00BC0E79" w:rsidRDefault="00BC0E79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>
        <w:rPr>
          <w:rFonts w:eastAsia="Arial Unicode MS"/>
          <w:b/>
        </w:rPr>
        <w:t>НА ОБЩИНИТЕ В РЕПУБЛИКА БЪЛГАРИЯ</w:t>
      </w:r>
    </w:p>
    <w:p w:rsidR="00D51E29" w:rsidRDefault="00D51E29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  <w:r>
        <w:rPr>
          <w:rFonts w:eastAsia="Arial Unicode MS"/>
          <w:b/>
        </w:rPr>
        <w:t xml:space="preserve">ЕЛ. АДРЕС: </w:t>
      </w:r>
      <w:r w:rsidRPr="00D51E29">
        <w:rPr>
          <w:rFonts w:eastAsia="Arial Unicode MS"/>
          <w:b/>
        </w:rPr>
        <w:t>namrb@namrb.org</w:t>
      </w:r>
    </w:p>
    <w:p w:rsidR="00BC0E79" w:rsidRDefault="00BC0E79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</w:p>
    <w:p w:rsidR="00BC0E79" w:rsidRDefault="00BC0E79" w:rsidP="00BC0E79">
      <w:pPr>
        <w:tabs>
          <w:tab w:val="left" w:pos="8789"/>
        </w:tabs>
        <w:spacing w:line="360" w:lineRule="auto"/>
        <w:ind w:left="-142" w:right="284"/>
        <w:contextualSpacing/>
        <w:rPr>
          <w:rFonts w:eastAsia="Arial Unicode MS"/>
          <w:b/>
        </w:rPr>
      </w:pPr>
    </w:p>
    <w:p w:rsidR="00BC0E79" w:rsidRPr="00F31D44" w:rsidRDefault="00BC0E79" w:rsidP="00BC0E79">
      <w:pPr>
        <w:tabs>
          <w:tab w:val="left" w:pos="8789"/>
        </w:tabs>
        <w:spacing w:line="360" w:lineRule="auto"/>
        <w:ind w:left="-142" w:right="284" w:firstLine="851"/>
        <w:contextualSpacing/>
        <w:rPr>
          <w:rFonts w:eastAsia="Arial Unicode MS"/>
        </w:rPr>
      </w:pPr>
      <w:r>
        <w:rPr>
          <w:rFonts w:eastAsia="Arial Unicode MS"/>
          <w:b/>
        </w:rPr>
        <w:t xml:space="preserve">Относно: </w:t>
      </w:r>
      <w:r>
        <w:rPr>
          <w:rFonts w:eastAsia="Arial Unicode MS"/>
        </w:rPr>
        <w:t>Указания за посещение на деца в детски ясли и градини</w:t>
      </w:r>
      <w:r w:rsidR="00F31D44">
        <w:rPr>
          <w:rFonts w:eastAsia="Arial Unicode MS"/>
        </w:rPr>
        <w:t>.</w:t>
      </w:r>
      <w:bookmarkStart w:id="0" w:name="_GoBack"/>
      <w:bookmarkEnd w:id="0"/>
    </w:p>
    <w:p w:rsidR="00BC0E79" w:rsidRDefault="00BC0E79" w:rsidP="00BC0E79">
      <w:pPr>
        <w:tabs>
          <w:tab w:val="left" w:pos="8789"/>
        </w:tabs>
        <w:spacing w:line="360" w:lineRule="auto"/>
        <w:ind w:left="-142" w:right="284" w:firstLine="851"/>
        <w:contextualSpacing/>
        <w:rPr>
          <w:rFonts w:eastAsia="Arial Unicode MS"/>
          <w:b/>
          <w:caps/>
          <w:lang w:val="ru-RU"/>
        </w:rPr>
      </w:pPr>
    </w:p>
    <w:p w:rsidR="00370542" w:rsidRDefault="00370542" w:rsidP="00BC0E79">
      <w:pPr>
        <w:tabs>
          <w:tab w:val="left" w:pos="8789"/>
        </w:tabs>
        <w:spacing w:line="360" w:lineRule="auto"/>
        <w:ind w:left="-142" w:right="284" w:firstLine="851"/>
        <w:contextualSpacing/>
        <w:rPr>
          <w:rFonts w:eastAsia="Arial Unicode MS"/>
          <w:b/>
          <w:caps/>
          <w:lang w:val="ru-RU"/>
        </w:rPr>
      </w:pPr>
    </w:p>
    <w:p w:rsidR="00B51138" w:rsidRDefault="00AB367E" w:rsidP="00BC0E79">
      <w:pPr>
        <w:tabs>
          <w:tab w:val="left" w:pos="8789"/>
        </w:tabs>
        <w:spacing w:line="360" w:lineRule="auto"/>
        <w:ind w:left="-142" w:right="284" w:firstLine="851"/>
        <w:contextualSpacing/>
        <w:rPr>
          <w:rFonts w:eastAsia="Arial Unicode MS"/>
          <w:b/>
          <w:caps/>
          <w:lang w:val="ru-RU"/>
        </w:rPr>
      </w:pPr>
      <w:r>
        <w:rPr>
          <w:rFonts w:eastAsia="Arial Unicode MS"/>
          <w:b/>
          <w:caps/>
          <w:lang w:val="ru-RU"/>
        </w:rPr>
        <w:t>УВАЖАЕМ</w:t>
      </w:r>
      <w:r w:rsidR="00370542">
        <w:rPr>
          <w:rFonts w:eastAsia="Arial Unicode MS"/>
          <w:b/>
          <w:caps/>
          <w:lang w:val="ru-RU"/>
        </w:rPr>
        <w:t>И</w:t>
      </w:r>
      <w:r w:rsidR="00D5412D">
        <w:rPr>
          <w:rFonts w:eastAsia="Arial Unicode MS"/>
          <w:b/>
          <w:caps/>
        </w:rPr>
        <w:t xml:space="preserve"> </w:t>
      </w:r>
      <w:r w:rsidR="00BC0E79">
        <w:rPr>
          <w:rFonts w:eastAsia="Arial Unicode MS"/>
          <w:b/>
          <w:caps/>
        </w:rPr>
        <w:t>колеги</w:t>
      </w:r>
      <w:r>
        <w:rPr>
          <w:rFonts w:eastAsia="Arial Unicode MS"/>
          <w:b/>
          <w:caps/>
          <w:lang w:val="ru-RU"/>
        </w:rPr>
        <w:t>,</w:t>
      </w:r>
    </w:p>
    <w:p w:rsidR="00EF2EC9" w:rsidRDefault="00EF2EC9" w:rsidP="00BC0E79">
      <w:pPr>
        <w:tabs>
          <w:tab w:val="left" w:pos="8789"/>
        </w:tabs>
        <w:spacing w:line="360" w:lineRule="auto"/>
        <w:ind w:left="-142" w:right="284" w:firstLine="851"/>
        <w:contextualSpacing/>
        <w:rPr>
          <w:rFonts w:eastAsia="Arial Unicode MS"/>
          <w:b/>
          <w:caps/>
          <w:lang w:val="ru-RU"/>
        </w:rPr>
      </w:pPr>
    </w:p>
    <w:p w:rsidR="00B51138" w:rsidRDefault="00EF2EC9" w:rsidP="00BC0E79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>
        <w:t xml:space="preserve">В </w:t>
      </w:r>
      <w:r w:rsidR="002350E8">
        <w:t>съответствие със</w:t>
      </w:r>
      <w:r>
        <w:t xml:space="preserve"> заповеди</w:t>
      </w:r>
      <w:r w:rsidR="00370542">
        <w:t>те</w:t>
      </w:r>
      <w:r>
        <w:t xml:space="preserve"> на министъра на здравеопазването</w:t>
      </w:r>
      <w:r w:rsidR="002350E8">
        <w:t xml:space="preserve">, с които се въвеждат временни противоепидемични мерки </w:t>
      </w:r>
      <w:r w:rsidR="00CF297B">
        <w:t xml:space="preserve">Министерство на образованието </w:t>
      </w:r>
      <w:r w:rsidR="002350E8">
        <w:t>изготв</w:t>
      </w:r>
      <w:r w:rsidR="00CF297B">
        <w:t>и</w:t>
      </w:r>
      <w:r w:rsidR="002350E8">
        <w:t xml:space="preserve"> Мерки за организиране на дейностите в детските градини и детските ясли след възстановяване на приема на деца,</w:t>
      </w:r>
      <w:r w:rsidR="00CF297B">
        <w:t xml:space="preserve"> съгласувани с Министерство на здравеопазването. Същите са </w:t>
      </w:r>
      <w:r w:rsidR="002350E8">
        <w:t>публикувани на електронната страница</w:t>
      </w:r>
      <w:r w:rsidR="00CF297B">
        <w:t xml:space="preserve"> на здравното ведомство на следния </w:t>
      </w:r>
      <w:r w:rsidR="00CF297B">
        <w:lastRenderedPageBreak/>
        <w:t>адрес</w:t>
      </w:r>
      <w:r w:rsidR="002350E8">
        <w:t xml:space="preserve">: </w:t>
      </w:r>
      <w:hyperlink r:id="rId10" w:history="1">
        <w:r w:rsidR="002350E8" w:rsidRPr="00337204">
          <w:rPr>
            <w:rStyle w:val="Hyperlink"/>
          </w:rPr>
          <w:t>https://www.mh.government.bg/media/filer_public/2020/05/20/dg_opening_20052020.pdf</w:t>
        </w:r>
      </w:hyperlink>
      <w:r w:rsidR="002350E8">
        <w:t xml:space="preserve">. </w:t>
      </w:r>
    </w:p>
    <w:p w:rsidR="00186EB6" w:rsidRDefault="002350E8" w:rsidP="00BC0E79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>
        <w:t>С писмо с изх. № 9105-225 от 03.07.2020 г. на министъра на образованието, копие от което прилагам, до Националното сдружение на общините в Република България, кметовете на общини и началниците на Регионалните управления на образованието са изпратени промени в</w:t>
      </w:r>
      <w:r w:rsidR="00C36D1B">
        <w:t xml:space="preserve"> горецитираните мерки. </w:t>
      </w:r>
      <w:r w:rsidR="00362B6C">
        <w:t>С промените е отменен текстът</w:t>
      </w:r>
      <w:r w:rsidR="00186EB6">
        <w:t>, с който се регламентира, че посещението на детска градина/ясла е допустимо само за деца, които са вече записани в съответната детска градина/ясла през учебната 2019-2020 г.,</w:t>
      </w:r>
      <w:r w:rsidR="00627ED9">
        <w:t xml:space="preserve"> </w:t>
      </w:r>
      <w:r w:rsidR="00C36D1B">
        <w:t xml:space="preserve">добавен е нов текст по отношение </w:t>
      </w:r>
      <w:r w:rsidR="00627ED9">
        <w:t>смесване</w:t>
      </w:r>
      <w:r w:rsidR="00C36D1B">
        <w:t>то</w:t>
      </w:r>
      <w:r w:rsidR="00627ED9">
        <w:t xml:space="preserve"> на групи,</w:t>
      </w:r>
      <w:r w:rsidR="00186EB6">
        <w:t xml:space="preserve"> както и </w:t>
      </w:r>
      <w:r w:rsidR="00C36D1B">
        <w:t xml:space="preserve">за </w:t>
      </w:r>
      <w:r w:rsidR="00186EB6">
        <w:t>режима на дезинфекция на помещенията.</w:t>
      </w:r>
    </w:p>
    <w:p w:rsidR="00696DC8" w:rsidRDefault="00362F1E" w:rsidP="00BC0E79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>
        <w:t>Същевременно</w:t>
      </w:r>
      <w:r w:rsidR="00370542">
        <w:t>,</w:t>
      </w:r>
      <w:r>
        <w:t xml:space="preserve"> през последния месец се отчита тенденция на повишена интензивност на епидемичния процес от </w:t>
      </w:r>
      <w:r>
        <w:rPr>
          <w:lang w:val="en-US"/>
        </w:rPr>
        <w:t xml:space="preserve">COVID-19 </w:t>
      </w:r>
      <w:r w:rsidR="00627ED9">
        <w:t xml:space="preserve">в </w:t>
      </w:r>
      <w:r w:rsidR="00A16713">
        <w:t>отделни области</w:t>
      </w:r>
      <w:r w:rsidR="00236555">
        <w:t>, общини</w:t>
      </w:r>
      <w:r w:rsidR="00A16713">
        <w:t xml:space="preserve"> и населени места на страната</w:t>
      </w:r>
      <w:r w:rsidR="00627ED9">
        <w:t>, като заболяването продължава да се регистрира, ка</w:t>
      </w:r>
      <w:r w:rsidR="00236555">
        <w:t>к</w:t>
      </w:r>
      <w:r w:rsidR="00627ED9">
        <w:t xml:space="preserve">то сред лица с ясно установена епидемична връзка помежду си в рамките на семейни огнища, производствена среда и организирани колективи, така и </w:t>
      </w:r>
      <w:r w:rsidR="00627ED9" w:rsidRPr="00627ED9">
        <w:t xml:space="preserve">повсеместно в обществото, сред различни групи от населението. </w:t>
      </w:r>
    </w:p>
    <w:p w:rsidR="00362F1E" w:rsidRPr="00362F1E" w:rsidRDefault="00627ED9" w:rsidP="00BC0E79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 w:rsidRPr="00627ED9">
        <w:t>Все по-голямо значение за разпространението на инфекцията имат асимптомните вирусоносители и т.</w:t>
      </w:r>
      <w:r w:rsidR="00236555">
        <w:t xml:space="preserve"> </w:t>
      </w:r>
      <w:r w:rsidRPr="00627ED9">
        <w:t xml:space="preserve">нар. пресимптомни носители, при които инфектирането с новия коронавирус се установява няколко дни преди клиничната изява на заболяването и отделянето на причинителя е в значимо количество. Липсата на изявени симптоми при посочените носители, както и неспазването на противоепидемичните мерки </w:t>
      </w:r>
      <w:r w:rsidR="00696DC8">
        <w:t xml:space="preserve">улеснява разпространението на инфекцията, особено на места, където е </w:t>
      </w:r>
      <w:r w:rsidR="00696DC8" w:rsidRPr="00370542">
        <w:t>затруднено спазването</w:t>
      </w:r>
      <w:r w:rsidR="00696DC8">
        <w:t xml:space="preserve"> на</w:t>
      </w:r>
      <w:r w:rsidRPr="00627ED9">
        <w:t xml:space="preserve"> физическа дистанция, хигиена на ръцете и носенето на защитни маски за лице.</w:t>
      </w:r>
    </w:p>
    <w:p w:rsidR="00880612" w:rsidRDefault="009C2444" w:rsidP="00880612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>
        <w:t>Предвид гореизложеното и с оглед опазване живота и здравето на децата</w:t>
      </w:r>
      <w:r w:rsidR="00A35CFF">
        <w:t xml:space="preserve">, </w:t>
      </w:r>
      <w:r>
        <w:t xml:space="preserve">техните семейства </w:t>
      </w:r>
      <w:r w:rsidR="00A35CFF">
        <w:t>и персонала в детските заведения</w:t>
      </w:r>
      <w:r w:rsidR="00362B6C">
        <w:t xml:space="preserve"> и недопускане възникване на нови епидемични взривове в организирани колективи и семейна среда,</w:t>
      </w:r>
      <w:r w:rsidR="00A35CFF">
        <w:t xml:space="preserve"> </w:t>
      </w:r>
      <w:r>
        <w:t>обръщам внимание</w:t>
      </w:r>
      <w:r w:rsidR="00326AFA">
        <w:t xml:space="preserve"> на следното:</w:t>
      </w:r>
    </w:p>
    <w:p w:rsidR="00880612" w:rsidRPr="00114FEF" w:rsidRDefault="00880612" w:rsidP="00880612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>
        <w:t xml:space="preserve">1. </w:t>
      </w:r>
      <w:r w:rsidR="001D3ACA">
        <w:t xml:space="preserve">Приемът на деца в детските градини и ясли, вкл. и на новоприети деца, следва да </w:t>
      </w:r>
      <w:r w:rsidR="003F3E0D">
        <w:t xml:space="preserve">се извършва </w:t>
      </w:r>
      <w:r w:rsidR="001D3ACA">
        <w:t xml:space="preserve">въз основа </w:t>
      </w:r>
      <w:r w:rsidR="003F3E0D">
        <w:t xml:space="preserve">на </w:t>
      </w:r>
      <w:r w:rsidR="001D3ACA">
        <w:t>оценка на риска</w:t>
      </w:r>
      <w:r w:rsidR="00A94316">
        <w:t xml:space="preserve">, </w:t>
      </w:r>
      <w:r w:rsidR="00A94316" w:rsidRPr="00F31D44">
        <w:t xml:space="preserve">извършена от областните щабове за борба с </w:t>
      </w:r>
      <w:r w:rsidR="00A94316" w:rsidRPr="00F31D44">
        <w:rPr>
          <w:lang w:val="en-US"/>
        </w:rPr>
        <w:t>COVID-19</w:t>
      </w:r>
      <w:r w:rsidR="001D3ACA" w:rsidRPr="00F31D44">
        <w:t>, базирана на конкретната епидемична</w:t>
      </w:r>
      <w:r w:rsidR="001D3ACA">
        <w:t xml:space="preserve"> обстановка на територията на областта, общината и населеното място</w:t>
      </w:r>
      <w:r w:rsidR="001D3ACA" w:rsidRPr="00880612">
        <w:rPr>
          <w:lang w:val="en-US"/>
        </w:rPr>
        <w:t xml:space="preserve"> </w:t>
      </w:r>
      <w:r w:rsidR="001D3ACA">
        <w:t xml:space="preserve">и при </w:t>
      </w:r>
      <w:r w:rsidR="001D3ACA" w:rsidRPr="00114FEF">
        <w:t>отчитане на ползите спрямо рисковете</w:t>
      </w:r>
      <w:r w:rsidRPr="00114FEF">
        <w:t xml:space="preserve">. </w:t>
      </w:r>
    </w:p>
    <w:p w:rsidR="00880612" w:rsidRDefault="00880612" w:rsidP="00880612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>
        <w:lastRenderedPageBreak/>
        <w:t xml:space="preserve">2. </w:t>
      </w:r>
      <w:r w:rsidR="001D3ACA">
        <w:t>Съгласно разпоредбата на чл. 63, ал. 7 от Закона за здравето, при извънредна епидемична обстановка в</w:t>
      </w:r>
      <w:r w:rsidR="001D3ACA" w:rsidRPr="009C2444">
        <w:t xml:space="preserve">ременни противоепидемични мерки </w:t>
      </w:r>
      <w:r w:rsidR="001D3ACA">
        <w:t xml:space="preserve">на </w:t>
      </w:r>
      <w:r w:rsidR="001D3ACA" w:rsidRPr="009C2444">
        <w:t>територията на отделна об</w:t>
      </w:r>
      <w:r w:rsidR="001D3ACA">
        <w:t>ласт, община или населено място</w:t>
      </w:r>
      <w:r w:rsidR="001D3ACA" w:rsidRPr="009C2444">
        <w:t xml:space="preserve"> </w:t>
      </w:r>
      <w:r w:rsidR="001D3ACA">
        <w:t xml:space="preserve">могат да се въведат и </w:t>
      </w:r>
      <w:r w:rsidR="001D3ACA" w:rsidRPr="009C2444">
        <w:t>със заповед на директора на съответната регионална здравна инспекция</w:t>
      </w:r>
      <w:r w:rsidR="001D3ACA">
        <w:t>,</w:t>
      </w:r>
      <w:r w:rsidR="001D3ACA" w:rsidRPr="009C2444">
        <w:t xml:space="preserve"> съгласувано с главния държавен здравен инспектор</w:t>
      </w:r>
      <w:r w:rsidR="001D3ACA">
        <w:t>;</w:t>
      </w:r>
      <w:r>
        <w:t xml:space="preserve"> </w:t>
      </w:r>
    </w:p>
    <w:p w:rsidR="00880612" w:rsidRDefault="00880612" w:rsidP="00880612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>
        <w:t xml:space="preserve">3. </w:t>
      </w:r>
      <w:r w:rsidR="001D3ACA">
        <w:t>При</w:t>
      </w:r>
      <w:r w:rsidR="0020581E">
        <w:t xml:space="preserve"> провеждане на планов при</w:t>
      </w:r>
      <w:r w:rsidR="001D3ACA">
        <w:t xml:space="preserve">ем на новоприети деца </w:t>
      </w:r>
      <w:r w:rsidR="0020581E">
        <w:t xml:space="preserve">същите се приемат в детската градина/ясла </w:t>
      </w:r>
      <w:r w:rsidR="001D3ACA">
        <w:t xml:space="preserve">след представяне на необходимите документи съгласно </w:t>
      </w:r>
      <w:r w:rsidR="001D3ACA" w:rsidRPr="00D81C12">
        <w:t>Наредба № 3 от 05.02.2007 г. за здравните изисквания към детските градини и ал. 2, 3 и 4 от Наредба № 26 от 18.11.2008 г. за устройството и дейността на детските ясли и детските кухни</w:t>
      </w:r>
      <w:r w:rsidR="001D3ACA">
        <w:t xml:space="preserve"> и здравните изисквания към тях;</w:t>
      </w:r>
      <w:r>
        <w:t xml:space="preserve"> </w:t>
      </w:r>
    </w:p>
    <w:p w:rsidR="001D3ACA" w:rsidRPr="00114FEF" w:rsidRDefault="00880612" w:rsidP="00880612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>
        <w:t xml:space="preserve">4. </w:t>
      </w:r>
      <w:r w:rsidR="0020581E">
        <w:t xml:space="preserve">С цел недопускане разпространението на </w:t>
      </w:r>
      <w:r w:rsidR="0020581E" w:rsidRPr="00880612">
        <w:rPr>
          <w:lang w:val="en-US"/>
        </w:rPr>
        <w:t>COVID-19</w:t>
      </w:r>
      <w:r w:rsidR="0020581E">
        <w:t xml:space="preserve"> в детски колективи е необходимо провеждането на стриктен </w:t>
      </w:r>
      <w:r w:rsidR="001D3ACA">
        <w:t xml:space="preserve">контрол по спазване на </w:t>
      </w:r>
      <w:r w:rsidR="0020581E">
        <w:t xml:space="preserve">въведения противоепидемичен </w:t>
      </w:r>
      <w:r w:rsidR="0020581E" w:rsidRPr="00114FEF">
        <w:t>режим на работа, като при нужда оказвайте методична помощ на персонала в тях за правилното прилагане на противоепидемичните мерки, свързани с употреба на лични предпазни средства, спазване на физическа дистанция,</w:t>
      </w:r>
      <w:r w:rsidR="00D978D2" w:rsidRPr="00114FEF">
        <w:t xml:space="preserve"> кратност на</w:t>
      </w:r>
      <w:r w:rsidR="0020581E" w:rsidRPr="00114FEF">
        <w:t xml:space="preserve"> дезинфекционни</w:t>
      </w:r>
      <w:r w:rsidR="00D978D2" w:rsidRPr="00114FEF">
        <w:t>те</w:t>
      </w:r>
      <w:r w:rsidR="0020581E" w:rsidRPr="00114FEF">
        <w:t xml:space="preserve"> мероприятия</w:t>
      </w:r>
      <w:r w:rsidR="00D978D2" w:rsidRPr="00114FEF">
        <w:t xml:space="preserve"> и др</w:t>
      </w:r>
      <w:r w:rsidR="001D3ACA" w:rsidRPr="00114FEF">
        <w:t>.</w:t>
      </w:r>
    </w:p>
    <w:p w:rsidR="002C7D9E" w:rsidRPr="00114FEF" w:rsidRDefault="00880612" w:rsidP="002C7D9E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 w:rsidRPr="00114FEF">
        <w:t xml:space="preserve">5. По отношение на препоръката за обединяване на групи в детските градини считаме, че същото би могло да бъде приложимо само по отношение на градинските, а не на яслените групи, вкл. и тези в детските ясли при спазване на </w:t>
      </w:r>
      <w:r w:rsidR="00114FEF" w:rsidRPr="00114FEF">
        <w:t xml:space="preserve">посочените по-горе </w:t>
      </w:r>
      <w:r w:rsidRPr="00114FEF">
        <w:t>условия</w:t>
      </w:r>
      <w:r w:rsidR="00114FEF" w:rsidRPr="00114FEF">
        <w:t>, п</w:t>
      </w:r>
      <w:r w:rsidR="002C7D9E" w:rsidRPr="00114FEF">
        <w:t>о предложение на директора на детската градина</w:t>
      </w:r>
      <w:r w:rsidR="00114FEF" w:rsidRPr="00114FEF">
        <w:t xml:space="preserve"> и</w:t>
      </w:r>
      <w:r w:rsidRPr="00114FEF">
        <w:t xml:space="preserve"> съгласувано с</w:t>
      </w:r>
      <w:r w:rsidR="002C7D9E" w:rsidRPr="00114FEF">
        <w:t xml:space="preserve">ъс съответния сформиран областен щаб за борба с </w:t>
      </w:r>
      <w:r w:rsidR="00114FEF" w:rsidRPr="00114FEF">
        <w:rPr>
          <w:lang w:val="en-US"/>
        </w:rPr>
        <w:t>COVID-19</w:t>
      </w:r>
      <w:r w:rsidR="00114FEF" w:rsidRPr="00114FEF">
        <w:t>.  П</w:t>
      </w:r>
      <w:r w:rsidR="002C7D9E" w:rsidRPr="00114FEF">
        <w:t>реди да се пристъпи към фактическото смесване на групите родителите следва да бъдат уведомени и да са дали своето съгласие.</w:t>
      </w:r>
    </w:p>
    <w:p w:rsidR="000D4EFC" w:rsidRPr="00F31D44" w:rsidRDefault="002C7D9E" w:rsidP="000D4EFC">
      <w:pPr>
        <w:tabs>
          <w:tab w:val="left" w:pos="8789"/>
        </w:tabs>
        <w:spacing w:line="360" w:lineRule="auto"/>
        <w:ind w:left="-142" w:right="284" w:firstLine="851"/>
        <w:contextualSpacing/>
        <w:jc w:val="both"/>
        <w:rPr>
          <w:rFonts w:eastAsiaTheme="minorHAnsi"/>
          <w:lang w:val="en-US" w:eastAsia="en-US"/>
        </w:rPr>
      </w:pPr>
      <w:r w:rsidRPr="00114FEF">
        <w:t>6. По отношение на кратността на провежданата дезинфекция</w:t>
      </w:r>
      <w:r w:rsidR="00CC769B" w:rsidRPr="00114FEF">
        <w:t xml:space="preserve"> в детските заведения обръщаме внимание, че тя се определя от редица фактори, като не е еднаква за всички помещения, контактни повърхности и предмети. Посочената </w:t>
      </w:r>
      <w:r w:rsidR="00114FEF" w:rsidRPr="00114FEF">
        <w:t xml:space="preserve">в писмото </w:t>
      </w:r>
      <w:r w:rsidR="00CC769B" w:rsidRPr="00114FEF">
        <w:t>кратност е по отношение на основната дезинфекция в детските заведения, но тя не отменя провежданата текуща такава, която се извършва регулярно и при необходимост и както посочихме по-горе е различна по обем и вид. Така напр. в санитарните помещения, кухненския блок, офисите към групите и др. текуща дезинфекция се  извършва повече от два пъти</w:t>
      </w:r>
      <w:r w:rsidR="00CC769B" w:rsidRPr="00F31D44">
        <w:t xml:space="preserve">. В детските ясли </w:t>
      </w:r>
      <w:r w:rsidR="00A94316" w:rsidRPr="00F31D44">
        <w:t>следва да се има</w:t>
      </w:r>
      <w:r w:rsidR="000D4EFC" w:rsidRPr="00F31D44">
        <w:t xml:space="preserve"> </w:t>
      </w:r>
      <w:r w:rsidR="000D4EFC" w:rsidRPr="00F31D44">
        <w:rPr>
          <w:rFonts w:eastAsiaTheme="minorHAnsi"/>
          <w:lang w:eastAsia="en-US"/>
        </w:rPr>
        <w:t>предвид, че в този възрастов период децата нямат изградени навици и тепърва се приучават да извършват голяма част от рутинните дейности самостоятелно</w:t>
      </w:r>
      <w:r w:rsidR="00A94316" w:rsidRPr="00F31D44">
        <w:rPr>
          <w:rFonts w:eastAsiaTheme="minorHAnsi"/>
          <w:lang w:eastAsia="en-US"/>
        </w:rPr>
        <w:t>, поради което и дезинфекционните мероприятия следва да са съобразени с това.</w:t>
      </w:r>
    </w:p>
    <w:p w:rsidR="002C7D9E" w:rsidRPr="00114FEF" w:rsidRDefault="000D4EFC" w:rsidP="002C7D9E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 w:rsidRPr="00114FEF">
        <w:lastRenderedPageBreak/>
        <w:t xml:space="preserve">Предвид горното, както и </w:t>
      </w:r>
      <w:r w:rsidR="005220AB" w:rsidRPr="00114FEF">
        <w:t>формите на</w:t>
      </w:r>
      <w:r w:rsidRPr="00114FEF">
        <w:t xml:space="preserve"> педагогич</w:t>
      </w:r>
      <w:r w:rsidR="005220AB" w:rsidRPr="00114FEF">
        <w:t>еско</w:t>
      </w:r>
      <w:r w:rsidRPr="00114FEF">
        <w:t xml:space="preserve"> </w:t>
      </w:r>
      <w:r w:rsidR="005220AB" w:rsidRPr="00114FEF">
        <w:t>взаимодействие</w:t>
      </w:r>
      <w:r w:rsidRPr="00114FEF">
        <w:t xml:space="preserve"> и тяхното място на провеждане (на открито и/или закрито) всяко детско заведение следва да изготви алгоритъм по отношение вида и кратността на провежда</w:t>
      </w:r>
      <w:r w:rsidR="005220AB" w:rsidRPr="00114FEF">
        <w:t>ните дезинфекционни мероприятия, за което при необходимост може да им окажете методична помощ.</w:t>
      </w:r>
    </w:p>
    <w:p w:rsidR="001071DA" w:rsidRPr="00114FEF" w:rsidRDefault="001071DA" w:rsidP="002C7D9E">
      <w:pPr>
        <w:tabs>
          <w:tab w:val="left" w:pos="8789"/>
        </w:tabs>
        <w:spacing w:line="360" w:lineRule="auto"/>
        <w:ind w:left="-142" w:right="284" w:firstLine="851"/>
        <w:contextualSpacing/>
        <w:jc w:val="both"/>
      </w:pPr>
      <w:r w:rsidRPr="00114FEF">
        <w:t>По време на своята дейност в детските заведения следва да се спазват всички други здравни изисквания, регламентирани и прилагани и преди създалата се епидемична обстановка в страната, вкл. и по отношение на храненето на децата, пиенето на вода и т. н.</w:t>
      </w:r>
    </w:p>
    <w:p w:rsidR="00E11CB0" w:rsidRPr="00B51138" w:rsidRDefault="00E11CB0" w:rsidP="00BC0E79">
      <w:pPr>
        <w:tabs>
          <w:tab w:val="left" w:pos="8789"/>
        </w:tabs>
        <w:spacing w:line="360" w:lineRule="auto"/>
        <w:ind w:left="-142" w:right="284" w:firstLine="851"/>
        <w:contextualSpacing/>
        <w:jc w:val="both"/>
        <w:rPr>
          <w:rFonts w:eastAsia="Arial Unicode MS"/>
          <w:b/>
          <w:caps/>
          <w:lang w:val="ru-RU"/>
        </w:rPr>
      </w:pPr>
      <w:r w:rsidRPr="00114FEF">
        <w:rPr>
          <w:b/>
        </w:rPr>
        <w:t>Приложение:</w:t>
      </w:r>
      <w:r w:rsidRPr="00114FEF">
        <w:t xml:space="preserve"> </w:t>
      </w:r>
      <w:r w:rsidR="00EF2EC9" w:rsidRPr="00114FEF">
        <w:t>съгласно текста.</w:t>
      </w:r>
    </w:p>
    <w:p w:rsidR="00735254" w:rsidRDefault="00735254" w:rsidP="00B51138">
      <w:pPr>
        <w:tabs>
          <w:tab w:val="left" w:pos="8789"/>
        </w:tabs>
        <w:spacing w:line="336" w:lineRule="auto"/>
        <w:ind w:left="-142" w:right="284" w:firstLine="851"/>
        <w:contextualSpacing/>
        <w:jc w:val="both"/>
      </w:pPr>
    </w:p>
    <w:p w:rsidR="00735254" w:rsidRDefault="00F31D44" w:rsidP="00540590">
      <w:pPr>
        <w:tabs>
          <w:tab w:val="left" w:pos="8789"/>
        </w:tabs>
        <w:spacing w:line="336" w:lineRule="auto"/>
        <w:ind w:right="284"/>
        <w:contextualSpacing/>
        <w:jc w:val="both"/>
      </w:pPr>
      <w:r>
        <w:object w:dxaOrig="1534" w:dyaOrig="994">
          <v:shape id="_x0000_i1029" type="#_x0000_t75" style="width:76.6pt;height:49.55pt" o:ole="">
            <v:imagedata r:id="rId11" o:title=""/>
          </v:shape>
          <o:OLEObject Type="Embed" ProgID="AcroExch.Document.DC" ShapeID="_x0000_i1029" DrawAspect="Icon" ObjectID="_1656939156" r:id="rId12"/>
        </w:object>
      </w:r>
    </w:p>
    <w:p w:rsidR="00E92F4B" w:rsidRDefault="00E92F4B" w:rsidP="00A43C55">
      <w:pPr>
        <w:tabs>
          <w:tab w:val="left" w:pos="8789"/>
        </w:tabs>
        <w:spacing w:line="336" w:lineRule="auto"/>
        <w:ind w:left="-142" w:right="284"/>
        <w:contextualSpacing/>
        <w:jc w:val="both"/>
      </w:pPr>
      <w:r w:rsidRPr="00590C69">
        <w:t>С уважение,</w:t>
      </w:r>
    </w:p>
    <w:p w:rsidR="006B751A" w:rsidRDefault="006B751A" w:rsidP="00630EEF">
      <w:pPr>
        <w:tabs>
          <w:tab w:val="left" w:pos="8789"/>
        </w:tabs>
        <w:spacing w:line="336" w:lineRule="auto"/>
        <w:ind w:left="-142" w:right="284" w:firstLine="851"/>
        <w:contextualSpacing/>
        <w:jc w:val="both"/>
      </w:pPr>
    </w:p>
    <w:p w:rsidR="00DD626B" w:rsidRPr="00BB4302" w:rsidRDefault="00F31D44" w:rsidP="00C42B48">
      <w:pPr>
        <w:spacing w:after="120" w:line="360" w:lineRule="auto"/>
        <w:ind w:left="-142"/>
        <w:contextualSpacing/>
        <w:rPr>
          <w:b/>
        </w:rPr>
      </w:pPr>
      <w:r>
        <w:rPr>
          <w:rFonts w:eastAsia="Arial Unicode MS"/>
          <w:b/>
          <w:caps/>
          <w:lang w:val="ru-RU"/>
        </w:rPr>
        <w:pict>
          <v:shape id="_x0000_i1026" type="#_x0000_t75" alt="Microsoft Office Signature Line..." style="width:191.8pt;height:93.3pt">
            <v:imagedata r:id="rId13" o:title=""/>
            <o:lock v:ext="edit" ungrouping="t" rotation="t" cropping="t" verticies="t" text="t" grouping="t"/>
            <o:signatureline v:ext="edit" id="{C8BB73D5-9F26-4221-A366-3A5D50EA1B78}" provid="{00000000-0000-0000-0000-000000000000}" o:suggestedsigner="доц. д-р Ангел Кунчев, дм" o:suggestedsigner2="Главен държавен здравен инспектор" issignatureline="t"/>
          </v:shape>
        </w:pict>
      </w:r>
    </w:p>
    <w:sectPr w:rsidR="00DD626B" w:rsidRPr="00BB4302" w:rsidSect="00A030D4">
      <w:pgSz w:w="11906" w:h="16838"/>
      <w:pgMar w:top="1134" w:right="1274" w:bottom="1418" w:left="1701" w:header="42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F9" w:rsidRDefault="00DA55F9" w:rsidP="00D5329D">
      <w:r>
        <w:separator/>
      </w:r>
    </w:p>
  </w:endnote>
  <w:endnote w:type="continuationSeparator" w:id="0">
    <w:p w:rsidR="00DA55F9" w:rsidRDefault="00DA55F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F9" w:rsidRDefault="00DA55F9" w:rsidP="00D5329D">
      <w:r>
        <w:separator/>
      </w:r>
    </w:p>
  </w:footnote>
  <w:footnote w:type="continuationSeparator" w:id="0">
    <w:p w:rsidR="00DA55F9" w:rsidRDefault="00DA55F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2EA4"/>
    <w:multiLevelType w:val="hybridMultilevel"/>
    <w:tmpl w:val="5EF8E392"/>
    <w:lvl w:ilvl="0" w:tplc="C3924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86B008E"/>
    <w:multiLevelType w:val="hybridMultilevel"/>
    <w:tmpl w:val="DE68CCC4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B4F"/>
    <w:rsid w:val="000012D7"/>
    <w:rsid w:val="000062C5"/>
    <w:rsid w:val="00007EB2"/>
    <w:rsid w:val="000229F3"/>
    <w:rsid w:val="00032546"/>
    <w:rsid w:val="00035D3C"/>
    <w:rsid w:val="0004246A"/>
    <w:rsid w:val="000459F0"/>
    <w:rsid w:val="000545D2"/>
    <w:rsid w:val="00062CFF"/>
    <w:rsid w:val="00063797"/>
    <w:rsid w:val="0006437D"/>
    <w:rsid w:val="00064E5C"/>
    <w:rsid w:val="00066881"/>
    <w:rsid w:val="00070B6E"/>
    <w:rsid w:val="0007281F"/>
    <w:rsid w:val="00083D42"/>
    <w:rsid w:val="000856FA"/>
    <w:rsid w:val="00085FC0"/>
    <w:rsid w:val="000866CA"/>
    <w:rsid w:val="00086D6E"/>
    <w:rsid w:val="000917C6"/>
    <w:rsid w:val="000A3964"/>
    <w:rsid w:val="000A3F96"/>
    <w:rsid w:val="000A48B1"/>
    <w:rsid w:val="000C1930"/>
    <w:rsid w:val="000C5AF0"/>
    <w:rsid w:val="000D0D43"/>
    <w:rsid w:val="000D4EFC"/>
    <w:rsid w:val="000E1F57"/>
    <w:rsid w:val="000E359D"/>
    <w:rsid w:val="000F11AC"/>
    <w:rsid w:val="000F4CF4"/>
    <w:rsid w:val="00102759"/>
    <w:rsid w:val="00106EB5"/>
    <w:rsid w:val="001071DA"/>
    <w:rsid w:val="00114FEF"/>
    <w:rsid w:val="00126742"/>
    <w:rsid w:val="00126A81"/>
    <w:rsid w:val="00127B98"/>
    <w:rsid w:val="00131D51"/>
    <w:rsid w:val="00132650"/>
    <w:rsid w:val="00133266"/>
    <w:rsid w:val="00133881"/>
    <w:rsid w:val="00136349"/>
    <w:rsid w:val="00136969"/>
    <w:rsid w:val="00137555"/>
    <w:rsid w:val="001409BD"/>
    <w:rsid w:val="00145203"/>
    <w:rsid w:val="00145646"/>
    <w:rsid w:val="00150E6A"/>
    <w:rsid w:val="00151454"/>
    <w:rsid w:val="00151755"/>
    <w:rsid w:val="00152035"/>
    <w:rsid w:val="00153631"/>
    <w:rsid w:val="00154161"/>
    <w:rsid w:val="00161179"/>
    <w:rsid w:val="0016231C"/>
    <w:rsid w:val="00165DBF"/>
    <w:rsid w:val="00165DD5"/>
    <w:rsid w:val="00170DF1"/>
    <w:rsid w:val="00173A35"/>
    <w:rsid w:val="0018215E"/>
    <w:rsid w:val="00182211"/>
    <w:rsid w:val="00184ABB"/>
    <w:rsid w:val="001869A7"/>
    <w:rsid w:val="00186A0B"/>
    <w:rsid w:val="00186EB6"/>
    <w:rsid w:val="00187FEC"/>
    <w:rsid w:val="001910E1"/>
    <w:rsid w:val="00193330"/>
    <w:rsid w:val="00193862"/>
    <w:rsid w:val="00193CED"/>
    <w:rsid w:val="00194AFD"/>
    <w:rsid w:val="00194BA4"/>
    <w:rsid w:val="00194E3D"/>
    <w:rsid w:val="00195E1B"/>
    <w:rsid w:val="001A3733"/>
    <w:rsid w:val="001A4FAD"/>
    <w:rsid w:val="001A5DA7"/>
    <w:rsid w:val="001B51A4"/>
    <w:rsid w:val="001C10FA"/>
    <w:rsid w:val="001C26E0"/>
    <w:rsid w:val="001C326B"/>
    <w:rsid w:val="001C39A8"/>
    <w:rsid w:val="001C6423"/>
    <w:rsid w:val="001C7F9A"/>
    <w:rsid w:val="001D28E7"/>
    <w:rsid w:val="001D3ACA"/>
    <w:rsid w:val="001D768B"/>
    <w:rsid w:val="001D7E4B"/>
    <w:rsid w:val="001E31DA"/>
    <w:rsid w:val="001F4B74"/>
    <w:rsid w:val="001F540C"/>
    <w:rsid w:val="001F5D06"/>
    <w:rsid w:val="002031FC"/>
    <w:rsid w:val="00204CCD"/>
    <w:rsid w:val="0020581E"/>
    <w:rsid w:val="002114D5"/>
    <w:rsid w:val="00211B16"/>
    <w:rsid w:val="00223C92"/>
    <w:rsid w:val="002240B8"/>
    <w:rsid w:val="002330C8"/>
    <w:rsid w:val="00234258"/>
    <w:rsid w:val="002350E8"/>
    <w:rsid w:val="0023534B"/>
    <w:rsid w:val="00235D50"/>
    <w:rsid w:val="002361AE"/>
    <w:rsid w:val="0023625E"/>
    <w:rsid w:val="00236555"/>
    <w:rsid w:val="00236DDB"/>
    <w:rsid w:val="002408F6"/>
    <w:rsid w:val="00246BFF"/>
    <w:rsid w:val="0025463F"/>
    <w:rsid w:val="002577B8"/>
    <w:rsid w:val="00263001"/>
    <w:rsid w:val="0026330F"/>
    <w:rsid w:val="00266B25"/>
    <w:rsid w:val="00270893"/>
    <w:rsid w:val="0027125E"/>
    <w:rsid w:val="00271A34"/>
    <w:rsid w:val="00272074"/>
    <w:rsid w:val="00277C12"/>
    <w:rsid w:val="00281EF8"/>
    <w:rsid w:val="002854CD"/>
    <w:rsid w:val="00290927"/>
    <w:rsid w:val="00293C5D"/>
    <w:rsid w:val="00294B45"/>
    <w:rsid w:val="0029550A"/>
    <w:rsid w:val="002A1A62"/>
    <w:rsid w:val="002A5886"/>
    <w:rsid w:val="002A6C0A"/>
    <w:rsid w:val="002A6F80"/>
    <w:rsid w:val="002B2285"/>
    <w:rsid w:val="002B65D4"/>
    <w:rsid w:val="002C3E71"/>
    <w:rsid w:val="002C7D9E"/>
    <w:rsid w:val="002D025D"/>
    <w:rsid w:val="002D62B7"/>
    <w:rsid w:val="002D7D3B"/>
    <w:rsid w:val="002E0B3E"/>
    <w:rsid w:val="002E2611"/>
    <w:rsid w:val="002E6796"/>
    <w:rsid w:val="002F2524"/>
    <w:rsid w:val="002F3174"/>
    <w:rsid w:val="002F7BEB"/>
    <w:rsid w:val="00315AB9"/>
    <w:rsid w:val="0031676E"/>
    <w:rsid w:val="0032000A"/>
    <w:rsid w:val="003220B2"/>
    <w:rsid w:val="00324197"/>
    <w:rsid w:val="00326AFA"/>
    <w:rsid w:val="003334DB"/>
    <w:rsid w:val="00334F74"/>
    <w:rsid w:val="003365F3"/>
    <w:rsid w:val="00336C20"/>
    <w:rsid w:val="00342D72"/>
    <w:rsid w:val="003455C5"/>
    <w:rsid w:val="00347ECC"/>
    <w:rsid w:val="00362B6C"/>
    <w:rsid w:val="00362F1E"/>
    <w:rsid w:val="00370542"/>
    <w:rsid w:val="00374494"/>
    <w:rsid w:val="00375669"/>
    <w:rsid w:val="003769D2"/>
    <w:rsid w:val="0038136B"/>
    <w:rsid w:val="003813BE"/>
    <w:rsid w:val="0038201E"/>
    <w:rsid w:val="00387233"/>
    <w:rsid w:val="0038776A"/>
    <w:rsid w:val="003A111B"/>
    <w:rsid w:val="003A112A"/>
    <w:rsid w:val="003A33EF"/>
    <w:rsid w:val="003A3A40"/>
    <w:rsid w:val="003B79B7"/>
    <w:rsid w:val="003C0643"/>
    <w:rsid w:val="003C28DF"/>
    <w:rsid w:val="003C5E3B"/>
    <w:rsid w:val="003C683F"/>
    <w:rsid w:val="003C74B9"/>
    <w:rsid w:val="003D1814"/>
    <w:rsid w:val="003D2063"/>
    <w:rsid w:val="003D2094"/>
    <w:rsid w:val="003D4387"/>
    <w:rsid w:val="003D6F9A"/>
    <w:rsid w:val="003E0B42"/>
    <w:rsid w:val="003E5D1A"/>
    <w:rsid w:val="003F1726"/>
    <w:rsid w:val="003F3A5E"/>
    <w:rsid w:val="003F3E0D"/>
    <w:rsid w:val="003F4EE7"/>
    <w:rsid w:val="003F5831"/>
    <w:rsid w:val="004018A2"/>
    <w:rsid w:val="004025F6"/>
    <w:rsid w:val="0040598A"/>
    <w:rsid w:val="00406991"/>
    <w:rsid w:val="00413D90"/>
    <w:rsid w:val="004222B0"/>
    <w:rsid w:val="00423D19"/>
    <w:rsid w:val="00430F39"/>
    <w:rsid w:val="00430F5D"/>
    <w:rsid w:val="00446B86"/>
    <w:rsid w:val="00451F36"/>
    <w:rsid w:val="00452536"/>
    <w:rsid w:val="0045315C"/>
    <w:rsid w:val="0045492D"/>
    <w:rsid w:val="00455F13"/>
    <w:rsid w:val="004562B1"/>
    <w:rsid w:val="00461756"/>
    <w:rsid w:val="00461882"/>
    <w:rsid w:val="00464DE0"/>
    <w:rsid w:val="00471AE7"/>
    <w:rsid w:val="00472FDC"/>
    <w:rsid w:val="00475190"/>
    <w:rsid w:val="00475C9E"/>
    <w:rsid w:val="00476B91"/>
    <w:rsid w:val="00480646"/>
    <w:rsid w:val="004808F3"/>
    <w:rsid w:val="00480A6C"/>
    <w:rsid w:val="00481451"/>
    <w:rsid w:val="00482626"/>
    <w:rsid w:val="004854A0"/>
    <w:rsid w:val="00486E4D"/>
    <w:rsid w:val="00493FE6"/>
    <w:rsid w:val="004A05B0"/>
    <w:rsid w:val="004A0813"/>
    <w:rsid w:val="004A3797"/>
    <w:rsid w:val="004A51B4"/>
    <w:rsid w:val="004A62D7"/>
    <w:rsid w:val="004B02E1"/>
    <w:rsid w:val="004B18FE"/>
    <w:rsid w:val="004B52D8"/>
    <w:rsid w:val="004B6940"/>
    <w:rsid w:val="004B7969"/>
    <w:rsid w:val="004C0745"/>
    <w:rsid w:val="004C2903"/>
    <w:rsid w:val="004C6698"/>
    <w:rsid w:val="004C6783"/>
    <w:rsid w:val="004D7141"/>
    <w:rsid w:val="004D723D"/>
    <w:rsid w:val="004E754B"/>
    <w:rsid w:val="004F031E"/>
    <w:rsid w:val="004F18FB"/>
    <w:rsid w:val="004F1A28"/>
    <w:rsid w:val="004F4447"/>
    <w:rsid w:val="00500537"/>
    <w:rsid w:val="00500B91"/>
    <w:rsid w:val="005022D1"/>
    <w:rsid w:val="005023F4"/>
    <w:rsid w:val="0050668E"/>
    <w:rsid w:val="005110F6"/>
    <w:rsid w:val="005154AB"/>
    <w:rsid w:val="00517D4D"/>
    <w:rsid w:val="005220AB"/>
    <w:rsid w:val="00522F74"/>
    <w:rsid w:val="00523425"/>
    <w:rsid w:val="00540590"/>
    <w:rsid w:val="00541553"/>
    <w:rsid w:val="00547A0E"/>
    <w:rsid w:val="00550191"/>
    <w:rsid w:val="00551F50"/>
    <w:rsid w:val="00555C24"/>
    <w:rsid w:val="00557665"/>
    <w:rsid w:val="005659B3"/>
    <w:rsid w:val="00567693"/>
    <w:rsid w:val="00573832"/>
    <w:rsid w:val="0057571C"/>
    <w:rsid w:val="0057698A"/>
    <w:rsid w:val="00580BC1"/>
    <w:rsid w:val="00583E07"/>
    <w:rsid w:val="00585FB4"/>
    <w:rsid w:val="0059011C"/>
    <w:rsid w:val="00591138"/>
    <w:rsid w:val="005A2F9B"/>
    <w:rsid w:val="005A780A"/>
    <w:rsid w:val="005B3A9D"/>
    <w:rsid w:val="005B714D"/>
    <w:rsid w:val="005D431C"/>
    <w:rsid w:val="005D4566"/>
    <w:rsid w:val="005E2058"/>
    <w:rsid w:val="005F093C"/>
    <w:rsid w:val="005F0F99"/>
    <w:rsid w:val="005F2979"/>
    <w:rsid w:val="005F45A7"/>
    <w:rsid w:val="006108B5"/>
    <w:rsid w:val="006109F3"/>
    <w:rsid w:val="0061318B"/>
    <w:rsid w:val="00613DC9"/>
    <w:rsid w:val="00614461"/>
    <w:rsid w:val="0062526B"/>
    <w:rsid w:val="00627ED9"/>
    <w:rsid w:val="00630EEF"/>
    <w:rsid w:val="00630F69"/>
    <w:rsid w:val="00631A89"/>
    <w:rsid w:val="00633C65"/>
    <w:rsid w:val="00645693"/>
    <w:rsid w:val="0065236A"/>
    <w:rsid w:val="006547F9"/>
    <w:rsid w:val="00656066"/>
    <w:rsid w:val="00657D45"/>
    <w:rsid w:val="00661D83"/>
    <w:rsid w:val="00666780"/>
    <w:rsid w:val="006708B4"/>
    <w:rsid w:val="006724C2"/>
    <w:rsid w:val="006734C7"/>
    <w:rsid w:val="00675769"/>
    <w:rsid w:val="00675C41"/>
    <w:rsid w:val="00681378"/>
    <w:rsid w:val="006857B3"/>
    <w:rsid w:val="0069179B"/>
    <w:rsid w:val="00692655"/>
    <w:rsid w:val="00693446"/>
    <w:rsid w:val="00696DC8"/>
    <w:rsid w:val="006977CA"/>
    <w:rsid w:val="006A319F"/>
    <w:rsid w:val="006A518F"/>
    <w:rsid w:val="006A730C"/>
    <w:rsid w:val="006B5F9F"/>
    <w:rsid w:val="006B751A"/>
    <w:rsid w:val="006C04ED"/>
    <w:rsid w:val="006C4D2B"/>
    <w:rsid w:val="006C68D1"/>
    <w:rsid w:val="006D4C78"/>
    <w:rsid w:val="006E1615"/>
    <w:rsid w:val="006E75D8"/>
    <w:rsid w:val="006E7C33"/>
    <w:rsid w:val="006F2DA9"/>
    <w:rsid w:val="006F53F2"/>
    <w:rsid w:val="007036A7"/>
    <w:rsid w:val="00705760"/>
    <w:rsid w:val="00705D07"/>
    <w:rsid w:val="007142C7"/>
    <w:rsid w:val="00716492"/>
    <w:rsid w:val="007166D8"/>
    <w:rsid w:val="00717BD2"/>
    <w:rsid w:val="007264D2"/>
    <w:rsid w:val="007278D0"/>
    <w:rsid w:val="00727B94"/>
    <w:rsid w:val="007326B0"/>
    <w:rsid w:val="00735254"/>
    <w:rsid w:val="00736906"/>
    <w:rsid w:val="007447A8"/>
    <w:rsid w:val="007458FA"/>
    <w:rsid w:val="00754CEC"/>
    <w:rsid w:val="007709A4"/>
    <w:rsid w:val="0078386E"/>
    <w:rsid w:val="00785BBD"/>
    <w:rsid w:val="0078705B"/>
    <w:rsid w:val="007A1CC6"/>
    <w:rsid w:val="007A327F"/>
    <w:rsid w:val="007A4211"/>
    <w:rsid w:val="007A45FC"/>
    <w:rsid w:val="007A48E2"/>
    <w:rsid w:val="007A5DCD"/>
    <w:rsid w:val="007B7B15"/>
    <w:rsid w:val="007D341A"/>
    <w:rsid w:val="007D34D1"/>
    <w:rsid w:val="007D3D36"/>
    <w:rsid w:val="007D4A81"/>
    <w:rsid w:val="007D67A6"/>
    <w:rsid w:val="007E1BF1"/>
    <w:rsid w:val="007E3FF5"/>
    <w:rsid w:val="007E4566"/>
    <w:rsid w:val="007E6B23"/>
    <w:rsid w:val="007F42A8"/>
    <w:rsid w:val="008003E9"/>
    <w:rsid w:val="00800ADA"/>
    <w:rsid w:val="00800F21"/>
    <w:rsid w:val="008012AF"/>
    <w:rsid w:val="00803975"/>
    <w:rsid w:val="008077CF"/>
    <w:rsid w:val="008103E0"/>
    <w:rsid w:val="00812E21"/>
    <w:rsid w:val="008145EC"/>
    <w:rsid w:val="00816FFC"/>
    <w:rsid w:val="008348FA"/>
    <w:rsid w:val="00842CE5"/>
    <w:rsid w:val="00846C64"/>
    <w:rsid w:val="008502D3"/>
    <w:rsid w:val="00852409"/>
    <w:rsid w:val="0085307C"/>
    <w:rsid w:val="00855EDD"/>
    <w:rsid w:val="00862569"/>
    <w:rsid w:val="008627A7"/>
    <w:rsid w:val="00864CBE"/>
    <w:rsid w:val="00880612"/>
    <w:rsid w:val="00882F6E"/>
    <w:rsid w:val="00890623"/>
    <w:rsid w:val="00890D4D"/>
    <w:rsid w:val="008923D8"/>
    <w:rsid w:val="00894C4B"/>
    <w:rsid w:val="008975E8"/>
    <w:rsid w:val="008A0EAB"/>
    <w:rsid w:val="008A1B18"/>
    <w:rsid w:val="008B1DFF"/>
    <w:rsid w:val="008B23B1"/>
    <w:rsid w:val="008C7822"/>
    <w:rsid w:val="008D1F8E"/>
    <w:rsid w:val="008D2292"/>
    <w:rsid w:val="008E0806"/>
    <w:rsid w:val="008E509B"/>
    <w:rsid w:val="008F03FA"/>
    <w:rsid w:val="008F3AE2"/>
    <w:rsid w:val="008F3CD7"/>
    <w:rsid w:val="00905800"/>
    <w:rsid w:val="00912C8D"/>
    <w:rsid w:val="009156EA"/>
    <w:rsid w:val="009236B1"/>
    <w:rsid w:val="0094455C"/>
    <w:rsid w:val="00946975"/>
    <w:rsid w:val="00951BBB"/>
    <w:rsid w:val="00953C14"/>
    <w:rsid w:val="00954620"/>
    <w:rsid w:val="009551DB"/>
    <w:rsid w:val="009579A7"/>
    <w:rsid w:val="009617F8"/>
    <w:rsid w:val="00961A55"/>
    <w:rsid w:val="00963B6B"/>
    <w:rsid w:val="0096635E"/>
    <w:rsid w:val="009713F3"/>
    <w:rsid w:val="00972194"/>
    <w:rsid w:val="009804D3"/>
    <w:rsid w:val="0098485F"/>
    <w:rsid w:val="00990398"/>
    <w:rsid w:val="0099105F"/>
    <w:rsid w:val="0099377B"/>
    <w:rsid w:val="009945D5"/>
    <w:rsid w:val="00994AC1"/>
    <w:rsid w:val="00997729"/>
    <w:rsid w:val="009A070B"/>
    <w:rsid w:val="009A32C9"/>
    <w:rsid w:val="009B46B8"/>
    <w:rsid w:val="009C0622"/>
    <w:rsid w:val="009C0917"/>
    <w:rsid w:val="009C2444"/>
    <w:rsid w:val="009C44DC"/>
    <w:rsid w:val="009D1EDA"/>
    <w:rsid w:val="009D391C"/>
    <w:rsid w:val="009D5F49"/>
    <w:rsid w:val="009E4C1B"/>
    <w:rsid w:val="009E55C8"/>
    <w:rsid w:val="009F310C"/>
    <w:rsid w:val="009F5313"/>
    <w:rsid w:val="009F6174"/>
    <w:rsid w:val="00A030D4"/>
    <w:rsid w:val="00A049F0"/>
    <w:rsid w:val="00A04E7A"/>
    <w:rsid w:val="00A06397"/>
    <w:rsid w:val="00A117CC"/>
    <w:rsid w:val="00A12B27"/>
    <w:rsid w:val="00A143E5"/>
    <w:rsid w:val="00A15B13"/>
    <w:rsid w:val="00A16713"/>
    <w:rsid w:val="00A17552"/>
    <w:rsid w:val="00A20F15"/>
    <w:rsid w:val="00A2399B"/>
    <w:rsid w:val="00A30EEB"/>
    <w:rsid w:val="00A31A19"/>
    <w:rsid w:val="00A32DA8"/>
    <w:rsid w:val="00A3387A"/>
    <w:rsid w:val="00A35CFF"/>
    <w:rsid w:val="00A4147A"/>
    <w:rsid w:val="00A43C55"/>
    <w:rsid w:val="00A45F02"/>
    <w:rsid w:val="00A479F3"/>
    <w:rsid w:val="00A53B96"/>
    <w:rsid w:val="00A540AF"/>
    <w:rsid w:val="00A548A1"/>
    <w:rsid w:val="00A62680"/>
    <w:rsid w:val="00A63242"/>
    <w:rsid w:val="00A80A89"/>
    <w:rsid w:val="00A82D70"/>
    <w:rsid w:val="00A83569"/>
    <w:rsid w:val="00A847D2"/>
    <w:rsid w:val="00A87B8E"/>
    <w:rsid w:val="00A90A39"/>
    <w:rsid w:val="00A91B9E"/>
    <w:rsid w:val="00A94316"/>
    <w:rsid w:val="00A94825"/>
    <w:rsid w:val="00A9523A"/>
    <w:rsid w:val="00A953E8"/>
    <w:rsid w:val="00AA62D9"/>
    <w:rsid w:val="00AB2DF0"/>
    <w:rsid w:val="00AB367E"/>
    <w:rsid w:val="00AB490B"/>
    <w:rsid w:val="00AB4FAC"/>
    <w:rsid w:val="00AB7195"/>
    <w:rsid w:val="00AC212B"/>
    <w:rsid w:val="00AC2D4E"/>
    <w:rsid w:val="00AD1182"/>
    <w:rsid w:val="00AD4444"/>
    <w:rsid w:val="00AD4FB2"/>
    <w:rsid w:val="00AE001C"/>
    <w:rsid w:val="00AE3C71"/>
    <w:rsid w:val="00AE6ADE"/>
    <w:rsid w:val="00AE7843"/>
    <w:rsid w:val="00B0174F"/>
    <w:rsid w:val="00B148AF"/>
    <w:rsid w:val="00B155ED"/>
    <w:rsid w:val="00B17B8F"/>
    <w:rsid w:val="00B22B5C"/>
    <w:rsid w:val="00B23ADD"/>
    <w:rsid w:val="00B25944"/>
    <w:rsid w:val="00B349C2"/>
    <w:rsid w:val="00B35BC1"/>
    <w:rsid w:val="00B412B9"/>
    <w:rsid w:val="00B41E7B"/>
    <w:rsid w:val="00B4228E"/>
    <w:rsid w:val="00B43969"/>
    <w:rsid w:val="00B4553C"/>
    <w:rsid w:val="00B51138"/>
    <w:rsid w:val="00B520DA"/>
    <w:rsid w:val="00B533CC"/>
    <w:rsid w:val="00B540FC"/>
    <w:rsid w:val="00B542BE"/>
    <w:rsid w:val="00B57023"/>
    <w:rsid w:val="00B608FB"/>
    <w:rsid w:val="00B65FDC"/>
    <w:rsid w:val="00B668DA"/>
    <w:rsid w:val="00B7322D"/>
    <w:rsid w:val="00B739D6"/>
    <w:rsid w:val="00B74AC1"/>
    <w:rsid w:val="00B80C41"/>
    <w:rsid w:val="00B8139F"/>
    <w:rsid w:val="00B901A1"/>
    <w:rsid w:val="00B910C5"/>
    <w:rsid w:val="00B91C0E"/>
    <w:rsid w:val="00B974C3"/>
    <w:rsid w:val="00BA5286"/>
    <w:rsid w:val="00BA56A1"/>
    <w:rsid w:val="00BA5747"/>
    <w:rsid w:val="00BA6482"/>
    <w:rsid w:val="00BA6655"/>
    <w:rsid w:val="00BA78C0"/>
    <w:rsid w:val="00BB095B"/>
    <w:rsid w:val="00BB1409"/>
    <w:rsid w:val="00BB3F1B"/>
    <w:rsid w:val="00BB4302"/>
    <w:rsid w:val="00BC0E79"/>
    <w:rsid w:val="00BC2A49"/>
    <w:rsid w:val="00BC34CE"/>
    <w:rsid w:val="00BC43BE"/>
    <w:rsid w:val="00BC6618"/>
    <w:rsid w:val="00BD3393"/>
    <w:rsid w:val="00BD3A49"/>
    <w:rsid w:val="00BD3FEC"/>
    <w:rsid w:val="00BE0444"/>
    <w:rsid w:val="00BE5FE3"/>
    <w:rsid w:val="00BE7FDE"/>
    <w:rsid w:val="00BF07BC"/>
    <w:rsid w:val="00BF0EE5"/>
    <w:rsid w:val="00BF54B7"/>
    <w:rsid w:val="00C07623"/>
    <w:rsid w:val="00C1742A"/>
    <w:rsid w:val="00C2683C"/>
    <w:rsid w:val="00C32A33"/>
    <w:rsid w:val="00C36D1B"/>
    <w:rsid w:val="00C42B48"/>
    <w:rsid w:val="00C43937"/>
    <w:rsid w:val="00C44081"/>
    <w:rsid w:val="00C45232"/>
    <w:rsid w:val="00C51097"/>
    <w:rsid w:val="00C51231"/>
    <w:rsid w:val="00C5238D"/>
    <w:rsid w:val="00C60B36"/>
    <w:rsid w:val="00C632C1"/>
    <w:rsid w:val="00C6579F"/>
    <w:rsid w:val="00C73386"/>
    <w:rsid w:val="00C7409F"/>
    <w:rsid w:val="00C746F1"/>
    <w:rsid w:val="00C77AB7"/>
    <w:rsid w:val="00C81D37"/>
    <w:rsid w:val="00C81EF5"/>
    <w:rsid w:val="00C83522"/>
    <w:rsid w:val="00C84DC3"/>
    <w:rsid w:val="00C8708D"/>
    <w:rsid w:val="00C9110E"/>
    <w:rsid w:val="00C9735F"/>
    <w:rsid w:val="00CA0503"/>
    <w:rsid w:val="00CA6B90"/>
    <w:rsid w:val="00CA6D7D"/>
    <w:rsid w:val="00CB0C65"/>
    <w:rsid w:val="00CB1CAC"/>
    <w:rsid w:val="00CB2088"/>
    <w:rsid w:val="00CB58E1"/>
    <w:rsid w:val="00CC0D6A"/>
    <w:rsid w:val="00CC2F74"/>
    <w:rsid w:val="00CC51F9"/>
    <w:rsid w:val="00CC769B"/>
    <w:rsid w:val="00CD3940"/>
    <w:rsid w:val="00CF1987"/>
    <w:rsid w:val="00CF297B"/>
    <w:rsid w:val="00CF5EEB"/>
    <w:rsid w:val="00D05736"/>
    <w:rsid w:val="00D21D14"/>
    <w:rsid w:val="00D24B2E"/>
    <w:rsid w:val="00D258C5"/>
    <w:rsid w:val="00D32EF9"/>
    <w:rsid w:val="00D36103"/>
    <w:rsid w:val="00D3682A"/>
    <w:rsid w:val="00D42D58"/>
    <w:rsid w:val="00D468C3"/>
    <w:rsid w:val="00D507DC"/>
    <w:rsid w:val="00D516C8"/>
    <w:rsid w:val="00D51E29"/>
    <w:rsid w:val="00D5329D"/>
    <w:rsid w:val="00D5412D"/>
    <w:rsid w:val="00D54E48"/>
    <w:rsid w:val="00D56B53"/>
    <w:rsid w:val="00D624E7"/>
    <w:rsid w:val="00D647ED"/>
    <w:rsid w:val="00D6765D"/>
    <w:rsid w:val="00D72575"/>
    <w:rsid w:val="00D76EBF"/>
    <w:rsid w:val="00D807FA"/>
    <w:rsid w:val="00D81C12"/>
    <w:rsid w:val="00D81FF9"/>
    <w:rsid w:val="00D830E0"/>
    <w:rsid w:val="00D84EA7"/>
    <w:rsid w:val="00D86BB9"/>
    <w:rsid w:val="00D87F18"/>
    <w:rsid w:val="00D93AF4"/>
    <w:rsid w:val="00D978D2"/>
    <w:rsid w:val="00DA0C77"/>
    <w:rsid w:val="00DA17CE"/>
    <w:rsid w:val="00DA1972"/>
    <w:rsid w:val="00DA1AB6"/>
    <w:rsid w:val="00DA55F9"/>
    <w:rsid w:val="00DA5BB9"/>
    <w:rsid w:val="00DA760B"/>
    <w:rsid w:val="00DD2937"/>
    <w:rsid w:val="00DD4A5E"/>
    <w:rsid w:val="00DD626B"/>
    <w:rsid w:val="00DE1DAF"/>
    <w:rsid w:val="00DE3D95"/>
    <w:rsid w:val="00DF2174"/>
    <w:rsid w:val="00DF2549"/>
    <w:rsid w:val="00DF44F3"/>
    <w:rsid w:val="00DF5EEC"/>
    <w:rsid w:val="00E03345"/>
    <w:rsid w:val="00E038AC"/>
    <w:rsid w:val="00E05B2A"/>
    <w:rsid w:val="00E06D8F"/>
    <w:rsid w:val="00E073AD"/>
    <w:rsid w:val="00E11852"/>
    <w:rsid w:val="00E11CB0"/>
    <w:rsid w:val="00E13B9F"/>
    <w:rsid w:val="00E20D53"/>
    <w:rsid w:val="00E33263"/>
    <w:rsid w:val="00E34948"/>
    <w:rsid w:val="00E34B00"/>
    <w:rsid w:val="00E460EF"/>
    <w:rsid w:val="00E47752"/>
    <w:rsid w:val="00E4799C"/>
    <w:rsid w:val="00E5216B"/>
    <w:rsid w:val="00E54604"/>
    <w:rsid w:val="00E61531"/>
    <w:rsid w:val="00E67999"/>
    <w:rsid w:val="00E70D14"/>
    <w:rsid w:val="00E71C15"/>
    <w:rsid w:val="00E75649"/>
    <w:rsid w:val="00E77E1C"/>
    <w:rsid w:val="00E80E3D"/>
    <w:rsid w:val="00E84023"/>
    <w:rsid w:val="00E90226"/>
    <w:rsid w:val="00E9131D"/>
    <w:rsid w:val="00E91EE6"/>
    <w:rsid w:val="00E92F4B"/>
    <w:rsid w:val="00E97DCA"/>
    <w:rsid w:val="00EA1CBE"/>
    <w:rsid w:val="00EA4CAF"/>
    <w:rsid w:val="00EA7136"/>
    <w:rsid w:val="00EA7F28"/>
    <w:rsid w:val="00EB1741"/>
    <w:rsid w:val="00EC1D36"/>
    <w:rsid w:val="00ED20BC"/>
    <w:rsid w:val="00ED340E"/>
    <w:rsid w:val="00EE1B66"/>
    <w:rsid w:val="00EE5491"/>
    <w:rsid w:val="00EE6281"/>
    <w:rsid w:val="00EF2EC9"/>
    <w:rsid w:val="00EF6189"/>
    <w:rsid w:val="00F01AD9"/>
    <w:rsid w:val="00F02349"/>
    <w:rsid w:val="00F03977"/>
    <w:rsid w:val="00F04207"/>
    <w:rsid w:val="00F160E2"/>
    <w:rsid w:val="00F215A4"/>
    <w:rsid w:val="00F27931"/>
    <w:rsid w:val="00F31AB7"/>
    <w:rsid w:val="00F31D44"/>
    <w:rsid w:val="00F36923"/>
    <w:rsid w:val="00F411E0"/>
    <w:rsid w:val="00F475A1"/>
    <w:rsid w:val="00F5728D"/>
    <w:rsid w:val="00F578AD"/>
    <w:rsid w:val="00F62B5B"/>
    <w:rsid w:val="00F67510"/>
    <w:rsid w:val="00F713FB"/>
    <w:rsid w:val="00F714C6"/>
    <w:rsid w:val="00F730FD"/>
    <w:rsid w:val="00F75C86"/>
    <w:rsid w:val="00F814B1"/>
    <w:rsid w:val="00F92DF2"/>
    <w:rsid w:val="00F942A2"/>
    <w:rsid w:val="00F960EF"/>
    <w:rsid w:val="00F973EB"/>
    <w:rsid w:val="00FA0319"/>
    <w:rsid w:val="00FA407C"/>
    <w:rsid w:val="00FA4892"/>
    <w:rsid w:val="00FA7D11"/>
    <w:rsid w:val="00FD1588"/>
    <w:rsid w:val="00FD1EE2"/>
    <w:rsid w:val="00FD2528"/>
    <w:rsid w:val="00FD2857"/>
    <w:rsid w:val="00FD5CA2"/>
    <w:rsid w:val="00FD75DB"/>
    <w:rsid w:val="00FD7D3F"/>
    <w:rsid w:val="00FE4861"/>
    <w:rsid w:val="00FF4C6D"/>
    <w:rsid w:val="00FF58EA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DE948"/>
  <w15:chartTrackingRefBased/>
  <w15:docId w15:val="{8768D9CE-02D9-4945-BA01-548EF4E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shorttext">
    <w:name w:val="short_text"/>
    <w:basedOn w:val="DefaultParagraphFont"/>
    <w:rsid w:val="00C9110E"/>
  </w:style>
  <w:style w:type="paragraph" w:customStyle="1" w:styleId="Title1">
    <w:name w:val="Title1"/>
    <w:basedOn w:val="Normal"/>
    <w:rsid w:val="00A04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B5F9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6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9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838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9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82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h.government.bg/media/filer_public/2020/05/20/dg_opening_2005202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A25C-047C-4938-BC24-E9CC8D57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Nataliya Spiridonova</cp:lastModifiedBy>
  <cp:revision>4</cp:revision>
  <cp:lastPrinted>2020-07-22T06:32:00Z</cp:lastPrinted>
  <dcterms:created xsi:type="dcterms:W3CDTF">2020-07-17T14:53:00Z</dcterms:created>
  <dcterms:modified xsi:type="dcterms:W3CDTF">2020-07-22T13:06:00Z</dcterms:modified>
</cp:coreProperties>
</file>