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11" w:rsidRPr="00983960" w:rsidRDefault="00113711" w:rsidP="00113711">
      <w:pPr>
        <w:shd w:val="clear" w:color="auto" w:fill="BFBFBF" w:themeFill="background1" w:themeFillShade="BF"/>
        <w:jc w:val="both"/>
        <w:rPr>
          <w:b/>
          <w:caps/>
        </w:rPr>
      </w:pPr>
      <w:r w:rsidRPr="00983960">
        <w:rPr>
          <w:b/>
          <w:caps/>
        </w:rPr>
        <w:t>Издаване на становищЕ за класифиЦИРАНЕ на отпадъцИ</w:t>
      </w:r>
    </w:p>
    <w:p w:rsidR="00113711" w:rsidRPr="00983960" w:rsidRDefault="00113711" w:rsidP="00113711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983960">
        <w:rPr>
          <w:i w:val="0"/>
          <w:sz w:val="24"/>
          <w:szCs w:val="24"/>
          <w:lang w:val="ru-RU" w:eastAsia="ru-RU" w:bidi="ru-RU"/>
        </w:rPr>
        <w:t xml:space="preserve">(883 - уникален идентификатор </w:t>
      </w:r>
      <w:r w:rsidRPr="00983960">
        <w:rPr>
          <w:i w:val="0"/>
          <w:sz w:val="24"/>
          <w:szCs w:val="24"/>
        </w:rPr>
        <w:t xml:space="preserve">съгласно регистъра </w:t>
      </w:r>
      <w:r w:rsidRPr="00983960">
        <w:rPr>
          <w:i w:val="0"/>
          <w:sz w:val="24"/>
          <w:szCs w:val="24"/>
          <w:lang w:val="ru-RU" w:eastAsia="ru-RU" w:bidi="ru-RU"/>
        </w:rPr>
        <w:t xml:space="preserve">на </w:t>
      </w:r>
      <w:r w:rsidRPr="00983960">
        <w:rPr>
          <w:i w:val="0"/>
          <w:sz w:val="24"/>
          <w:szCs w:val="24"/>
        </w:rPr>
        <w:t>услугите)</w:t>
      </w:r>
    </w:p>
    <w:p w:rsidR="00113711" w:rsidRPr="00983960" w:rsidRDefault="00113711" w:rsidP="00113711">
      <w:pPr>
        <w:jc w:val="both"/>
        <w:rPr>
          <w:b/>
        </w:rPr>
      </w:pPr>
    </w:p>
    <w:p w:rsidR="00113711" w:rsidRDefault="00113711" w:rsidP="00113711">
      <w:pPr>
        <w:jc w:val="both"/>
        <w:rPr>
          <w:b/>
        </w:rPr>
      </w:pPr>
      <w:r w:rsidRPr="00983960">
        <w:rPr>
          <w:b/>
        </w:rPr>
        <w:t>ПРАВНО ОСНОВАНИЕ:</w:t>
      </w:r>
    </w:p>
    <w:p w:rsidR="00113711" w:rsidRPr="00B709BD" w:rsidRDefault="00113711" w:rsidP="00113711">
      <w:pPr>
        <w:jc w:val="both"/>
      </w:pPr>
      <w:r w:rsidRPr="00D86839">
        <w:t>чл. 3 от Закона за управление на отпадъците</w:t>
      </w:r>
    </w:p>
    <w:p w:rsidR="00113711" w:rsidRPr="00B709BD" w:rsidRDefault="00113711" w:rsidP="00113711">
      <w:pPr>
        <w:jc w:val="both"/>
      </w:pPr>
      <w:r w:rsidRPr="00B709BD">
        <w:t>чл.</w:t>
      </w:r>
      <w:r>
        <w:t xml:space="preserve"> </w:t>
      </w:r>
      <w:r w:rsidRPr="00B709BD">
        <w:t xml:space="preserve">8 от Наредба № 2 от 23 юли 2014 г. за класификация на отпадъците  </w:t>
      </w:r>
    </w:p>
    <w:p w:rsidR="00113711" w:rsidRPr="00983960" w:rsidRDefault="00113711" w:rsidP="00113711">
      <w:pPr>
        <w:jc w:val="both"/>
      </w:pPr>
      <w:r w:rsidRPr="00B709BD">
        <w:t>чл. 4 от Наредба № 1 от 9 февруари 2015 г. за изискванията към дейностите по събиране и третиране на отпадъците на територията на лечебните и здравните заведения</w:t>
      </w:r>
      <w:r w:rsidRPr="00983960">
        <w:t xml:space="preserve"> </w:t>
      </w:r>
    </w:p>
    <w:p w:rsidR="00113711" w:rsidRPr="00983960" w:rsidRDefault="00113711" w:rsidP="00113711">
      <w:pPr>
        <w:jc w:val="both"/>
        <w:rPr>
          <w:b/>
        </w:rPr>
      </w:pPr>
    </w:p>
    <w:p w:rsidR="00113711" w:rsidRPr="00983960" w:rsidRDefault="00113711" w:rsidP="00113711">
      <w:pPr>
        <w:jc w:val="both"/>
        <w:rPr>
          <w:b/>
        </w:rPr>
      </w:pPr>
      <w:r w:rsidRPr="00983960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113711" w:rsidRPr="00983960" w:rsidRDefault="00113711" w:rsidP="00113711">
      <w:pPr>
        <w:jc w:val="both"/>
      </w:pPr>
      <w:r w:rsidRPr="00983960">
        <w:t>Директор на Регионална здравна инспекция-Добрич</w:t>
      </w:r>
    </w:p>
    <w:p w:rsidR="00113711" w:rsidRPr="00983960" w:rsidRDefault="00113711" w:rsidP="00113711">
      <w:pPr>
        <w:jc w:val="both"/>
      </w:pPr>
    </w:p>
    <w:p w:rsidR="00113711" w:rsidRPr="00983960" w:rsidRDefault="00113711" w:rsidP="00113711">
      <w:pPr>
        <w:jc w:val="both"/>
        <w:rPr>
          <w:b/>
          <w:caps/>
        </w:rPr>
      </w:pPr>
      <w:r w:rsidRPr="00983960">
        <w:rPr>
          <w:b/>
        </w:rPr>
        <w:t xml:space="preserve">ЦЕНТЪР ЗА </w:t>
      </w:r>
      <w:r w:rsidRPr="00983960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113711" w:rsidRPr="00983960" w:rsidRDefault="00113711" w:rsidP="00113711">
      <w:pPr>
        <w:jc w:val="both"/>
        <w:rPr>
          <w:caps/>
        </w:rPr>
      </w:pPr>
      <w:r w:rsidRPr="00983960">
        <w:t>Дирекция административно-правно финансово и стопанско обслужване</w:t>
      </w:r>
    </w:p>
    <w:p w:rsidR="00113711" w:rsidRPr="00983960" w:rsidRDefault="00113711" w:rsidP="00113711">
      <w:pPr>
        <w:jc w:val="both"/>
        <w:rPr>
          <w:caps/>
        </w:rPr>
      </w:pPr>
      <w:r w:rsidRPr="00983960">
        <w:t>Главен специалист/заместващ служител</w:t>
      </w:r>
    </w:p>
    <w:p w:rsidR="00113711" w:rsidRPr="00983960" w:rsidRDefault="00113711" w:rsidP="00113711">
      <w:pPr>
        <w:jc w:val="both"/>
        <w:rPr>
          <w:caps/>
        </w:rPr>
      </w:pPr>
      <w:r w:rsidRPr="00983960">
        <w:t>Адрес: гр. Добрич, ул. Св. св. Кирил и Методий №57, етаж 1, стая 111</w:t>
      </w:r>
    </w:p>
    <w:p w:rsidR="00113711" w:rsidRPr="00983960" w:rsidRDefault="00113711" w:rsidP="00113711">
      <w:pPr>
        <w:jc w:val="both"/>
      </w:pPr>
      <w:r w:rsidRPr="00983960">
        <w:rPr>
          <w:caps/>
        </w:rPr>
        <w:t>е</w:t>
      </w:r>
      <w:r w:rsidRPr="00983960">
        <w:t>-</w:t>
      </w:r>
      <w:r w:rsidRPr="00983960">
        <w:rPr>
          <w:lang w:val="en-US"/>
        </w:rPr>
        <w:t>mail</w:t>
      </w:r>
      <w:r w:rsidRPr="00983960">
        <w:t>:</w:t>
      </w:r>
      <w:r w:rsidRPr="00983960">
        <w:rPr>
          <w:lang w:val="en-US"/>
        </w:rPr>
        <w:t xml:space="preserve"> </w:t>
      </w:r>
      <w:hyperlink r:id="rId5" w:history="1">
        <w:r w:rsidRPr="00983960">
          <w:rPr>
            <w:rStyle w:val="a3"/>
            <w:color w:val="auto"/>
            <w:u w:val="none"/>
            <w:lang w:val="en-US"/>
          </w:rPr>
          <w:t>rzi-dobrich@mh.government.bg</w:t>
        </w:r>
      </w:hyperlink>
    </w:p>
    <w:p w:rsidR="00113711" w:rsidRPr="00983960" w:rsidRDefault="00113711" w:rsidP="00113711">
      <w:pPr>
        <w:jc w:val="both"/>
      </w:pPr>
      <w:r w:rsidRPr="00983960">
        <w:t>Телефон: 058/655511</w:t>
      </w:r>
    </w:p>
    <w:p w:rsidR="00113711" w:rsidRPr="00983960" w:rsidRDefault="00113711" w:rsidP="00113711">
      <w:pPr>
        <w:jc w:val="both"/>
      </w:pPr>
      <w:r w:rsidRPr="00983960">
        <w:t>Работно време: всеки ден от 8.30-17.00 без прекъсване</w:t>
      </w:r>
    </w:p>
    <w:p w:rsidR="00113711" w:rsidRPr="00983960" w:rsidRDefault="00113711" w:rsidP="00113711">
      <w:pPr>
        <w:jc w:val="both"/>
        <w:rPr>
          <w:rStyle w:val="1"/>
          <w:rFonts w:eastAsiaTheme="majorEastAsia"/>
        </w:rPr>
      </w:pPr>
    </w:p>
    <w:p w:rsidR="00113711" w:rsidRPr="00983960" w:rsidRDefault="00113711" w:rsidP="00113711">
      <w:pPr>
        <w:jc w:val="both"/>
      </w:pPr>
      <w:r w:rsidRPr="00983960">
        <w:rPr>
          <w:rStyle w:val="1"/>
          <w:rFonts w:eastAsiaTheme="majorEastAsia"/>
        </w:rPr>
        <w:t xml:space="preserve">ПРОЦЕДУРА ПО ПРЕДОСТАВЯНЕ </w:t>
      </w:r>
      <w:r w:rsidRPr="00983960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113711" w:rsidRPr="00983960" w:rsidRDefault="00113711" w:rsidP="00113711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983960">
        <w:rPr>
          <w:bCs w:val="0"/>
          <w:i w:val="0"/>
          <w:sz w:val="24"/>
          <w:szCs w:val="24"/>
          <w:lang w:val="ru-RU" w:eastAsia="ru-RU" w:bidi="ru-RU"/>
        </w:rPr>
        <w:t>Предмет:</w:t>
      </w:r>
    </w:p>
    <w:p w:rsidR="00113711" w:rsidRPr="00983960" w:rsidRDefault="00113711" w:rsidP="00113711">
      <w:pPr>
        <w:jc w:val="both"/>
      </w:pPr>
      <w:r w:rsidRPr="00983960">
        <w:rPr>
          <w:lang w:val="ru-RU" w:eastAsia="ru-RU" w:bidi="ru-RU"/>
        </w:rPr>
        <w:t xml:space="preserve">Становище за </w:t>
      </w:r>
      <w:r w:rsidRPr="00983960">
        <w:t xml:space="preserve">класификация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отпадъците </w:t>
      </w:r>
      <w:r w:rsidRPr="00983960">
        <w:rPr>
          <w:lang w:val="ru-RU" w:eastAsia="ru-RU" w:bidi="ru-RU"/>
        </w:rPr>
        <w:t xml:space="preserve">от </w:t>
      </w:r>
      <w:r w:rsidRPr="00983960">
        <w:t xml:space="preserve">подгрупа </w:t>
      </w:r>
      <w:r w:rsidRPr="00983960">
        <w:rPr>
          <w:lang w:val="ru-RU" w:eastAsia="ru-RU" w:bidi="ru-RU"/>
        </w:rPr>
        <w:t xml:space="preserve">18 01 </w:t>
      </w:r>
      <w:r w:rsidRPr="00983960">
        <w:t xml:space="preserve">се издава </w:t>
      </w:r>
      <w:r w:rsidRPr="00983960">
        <w:rPr>
          <w:lang w:val="ru-RU" w:eastAsia="ru-RU" w:bidi="ru-RU"/>
        </w:rPr>
        <w:t xml:space="preserve">за </w:t>
      </w:r>
      <w:r w:rsidRPr="00983960">
        <w:t xml:space="preserve">дейности, </w:t>
      </w:r>
      <w:r w:rsidRPr="00983960">
        <w:rPr>
          <w:lang w:val="ru-RU" w:eastAsia="ru-RU" w:bidi="ru-RU"/>
        </w:rPr>
        <w:t xml:space="preserve">при </w:t>
      </w:r>
      <w:r w:rsidRPr="00983960">
        <w:t>които се генерират опасни отпадъци. Становището се издава от съответната регионална здравна инспекция, на чиято територия се образува отпадъкът и е необходимо за получаване на разрешение за дейности по третиране на отпадъци от РИОСВ.</w:t>
      </w:r>
    </w:p>
    <w:p w:rsidR="00113711" w:rsidRPr="00983960" w:rsidRDefault="00113711" w:rsidP="00113711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983960">
        <w:rPr>
          <w:bCs w:val="0"/>
          <w:i w:val="0"/>
          <w:sz w:val="24"/>
          <w:szCs w:val="24"/>
        </w:rPr>
        <w:t>Заявител:</w:t>
      </w:r>
    </w:p>
    <w:p w:rsidR="00113711" w:rsidRPr="00983960" w:rsidRDefault="00113711" w:rsidP="00113711">
      <w:pPr>
        <w:jc w:val="both"/>
      </w:pPr>
      <w:r w:rsidRPr="00983960">
        <w:t>Регионална инспекция по околната среда и водите – Варна (РИОСВ Варна) при подадено заявление от физически и юридически лица, които генерират отпадъци от хуманното здравеопазване при осъществяване на дейността.</w:t>
      </w:r>
    </w:p>
    <w:p w:rsidR="00113711" w:rsidRPr="00983960" w:rsidRDefault="00113711" w:rsidP="0011371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83960">
        <w:rPr>
          <w:bCs w:val="0"/>
          <w:i w:val="0"/>
          <w:sz w:val="24"/>
          <w:szCs w:val="24"/>
        </w:rPr>
        <w:t>Необходими документи</w:t>
      </w:r>
      <w:r w:rsidRPr="00983960">
        <w:rPr>
          <w:b w:val="0"/>
          <w:bCs w:val="0"/>
          <w:sz w:val="24"/>
          <w:szCs w:val="24"/>
        </w:rPr>
        <w:t>:</w:t>
      </w:r>
    </w:p>
    <w:p w:rsidR="00113711" w:rsidRPr="00983960" w:rsidRDefault="00113711" w:rsidP="00113711">
      <w:pPr>
        <w:widowControl w:val="0"/>
        <w:numPr>
          <w:ilvl w:val="0"/>
          <w:numId w:val="1"/>
        </w:numPr>
        <w:tabs>
          <w:tab w:val="left" w:pos="284"/>
        </w:tabs>
        <w:jc w:val="both"/>
      </w:pPr>
      <w:r w:rsidRPr="00983960">
        <w:t xml:space="preserve">Копие от попълнен работен лист за класификация на отпадъците по приложение № 5 </w:t>
      </w:r>
      <w:r w:rsidRPr="00983960">
        <w:rPr>
          <w:lang w:val="ru-RU" w:eastAsia="ru-RU" w:bidi="ru-RU"/>
        </w:rPr>
        <w:t xml:space="preserve">с </w:t>
      </w:r>
      <w:r w:rsidRPr="00983960">
        <w:t xml:space="preserve">определен шестцифрен код на отпадъка. </w:t>
      </w:r>
    </w:p>
    <w:p w:rsidR="00113711" w:rsidRPr="00983960" w:rsidRDefault="00113711" w:rsidP="00113711">
      <w:pPr>
        <w:widowControl w:val="0"/>
        <w:numPr>
          <w:ilvl w:val="0"/>
          <w:numId w:val="1"/>
        </w:numPr>
        <w:tabs>
          <w:tab w:val="left" w:pos="284"/>
        </w:tabs>
        <w:jc w:val="both"/>
      </w:pPr>
      <w:r w:rsidRPr="00983960">
        <w:t>Описание на технологичния процес, в резултат на който се образува отпадъкът, източник и произход на отпадъка, състави свойства на използваните при процеса суровини и материали.</w:t>
      </w:r>
    </w:p>
    <w:p w:rsidR="00113711" w:rsidRPr="00983960" w:rsidRDefault="00113711" w:rsidP="00113711">
      <w:pPr>
        <w:widowControl w:val="0"/>
        <w:numPr>
          <w:ilvl w:val="0"/>
          <w:numId w:val="1"/>
        </w:numPr>
        <w:tabs>
          <w:tab w:val="left" w:pos="284"/>
        </w:tabs>
        <w:jc w:val="both"/>
        <w:rPr>
          <w:rStyle w:val="1"/>
          <w:rFonts w:eastAsiaTheme="majorEastAsia"/>
          <w:b w:val="0"/>
          <w:bCs w:val="0"/>
        </w:rPr>
      </w:pPr>
      <w:r w:rsidRPr="00983960">
        <w:t>И</w:t>
      </w:r>
      <w:proofErr w:type="spellStart"/>
      <w:r w:rsidRPr="00983960">
        <w:rPr>
          <w:lang w:val="en"/>
        </w:rPr>
        <w:t>нформационни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листове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безопасност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химичните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вещества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смеси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използвани</w:t>
      </w:r>
      <w:proofErr w:type="spellEnd"/>
      <w:r w:rsidRPr="00983960">
        <w:rPr>
          <w:lang w:val="en"/>
        </w:rPr>
        <w:t xml:space="preserve"> като </w:t>
      </w:r>
      <w:proofErr w:type="spellStart"/>
      <w:r w:rsidRPr="00983960">
        <w:rPr>
          <w:lang w:val="en"/>
        </w:rPr>
        <w:t>изходни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суровини</w:t>
      </w:r>
      <w:proofErr w:type="spellEnd"/>
      <w:r w:rsidRPr="00983960">
        <w:rPr>
          <w:lang w:val="en"/>
        </w:rPr>
        <w:t xml:space="preserve"> за </w:t>
      </w:r>
      <w:proofErr w:type="spellStart"/>
      <w:r w:rsidRPr="00983960">
        <w:rPr>
          <w:lang w:val="en"/>
        </w:rPr>
        <w:t>технологичния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процес</w:t>
      </w:r>
      <w:proofErr w:type="spellEnd"/>
      <w:r w:rsidRPr="00983960">
        <w:rPr>
          <w:lang w:val="en"/>
        </w:rPr>
        <w:t xml:space="preserve">, в </w:t>
      </w:r>
      <w:proofErr w:type="spellStart"/>
      <w:r w:rsidRPr="00983960">
        <w:rPr>
          <w:lang w:val="en"/>
        </w:rPr>
        <w:t>резултат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който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образува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отпадъкът</w:t>
      </w:r>
      <w:proofErr w:type="spellEnd"/>
      <w:r w:rsidRPr="00983960">
        <w:rPr>
          <w:lang w:val="en"/>
        </w:rPr>
        <w:t xml:space="preserve">, в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rStyle w:val="newdocreference1"/>
          <w:lang w:val="en"/>
        </w:rPr>
        <w:t>чл</w:t>
      </w:r>
      <w:proofErr w:type="spellEnd"/>
      <w:r w:rsidRPr="00983960">
        <w:rPr>
          <w:rStyle w:val="newdocreference1"/>
          <w:lang w:val="en"/>
        </w:rPr>
        <w:t>. 31 от </w:t>
      </w:r>
      <w:proofErr w:type="spellStart"/>
      <w:r w:rsidRPr="00983960">
        <w:rPr>
          <w:rStyle w:val="newdocreference1"/>
          <w:lang w:val="en"/>
        </w:rPr>
        <w:t>Регламент</w:t>
      </w:r>
      <w:proofErr w:type="spellEnd"/>
      <w:r w:rsidRPr="00983960">
        <w:rPr>
          <w:rStyle w:val="newdocreference1"/>
          <w:lang w:val="en"/>
        </w:rPr>
        <w:t xml:space="preserve"> (ЕО) № 1907/2006</w:t>
      </w:r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Европейския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парламент</w:t>
      </w:r>
      <w:proofErr w:type="spellEnd"/>
      <w:r w:rsidRPr="00983960">
        <w:rPr>
          <w:lang w:val="en"/>
        </w:rPr>
        <w:t xml:space="preserve"> и на </w:t>
      </w:r>
      <w:proofErr w:type="spellStart"/>
      <w:r w:rsidRPr="00983960">
        <w:rPr>
          <w:lang w:val="en"/>
        </w:rPr>
        <w:t>Съвета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относно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регистрацията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оценката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разрешаването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ограничаването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химикали</w:t>
      </w:r>
      <w:proofErr w:type="spellEnd"/>
      <w:r w:rsidRPr="00983960">
        <w:rPr>
          <w:lang w:val="en"/>
        </w:rPr>
        <w:t xml:space="preserve"> (REACH), за </w:t>
      </w:r>
      <w:proofErr w:type="spellStart"/>
      <w:r w:rsidRPr="00983960">
        <w:rPr>
          <w:lang w:val="en"/>
        </w:rPr>
        <w:t>създаване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Европейска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агенция</w:t>
      </w:r>
      <w:proofErr w:type="spellEnd"/>
      <w:r w:rsidRPr="00983960">
        <w:rPr>
          <w:lang w:val="en"/>
        </w:rPr>
        <w:t xml:space="preserve"> по </w:t>
      </w:r>
      <w:proofErr w:type="spellStart"/>
      <w:r w:rsidRPr="00983960">
        <w:rPr>
          <w:lang w:val="en"/>
        </w:rPr>
        <w:t>химикалите</w:t>
      </w:r>
      <w:proofErr w:type="spellEnd"/>
      <w:r w:rsidRPr="00983960">
        <w:rPr>
          <w:lang w:val="en"/>
        </w:rPr>
        <w:t xml:space="preserve">, за </w:t>
      </w:r>
      <w:proofErr w:type="spellStart"/>
      <w:r w:rsidRPr="00983960">
        <w:rPr>
          <w:lang w:val="en"/>
        </w:rPr>
        <w:t>изменение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Директива</w:t>
      </w:r>
      <w:proofErr w:type="spellEnd"/>
      <w:r w:rsidRPr="00983960">
        <w:rPr>
          <w:lang w:val="en"/>
        </w:rPr>
        <w:t xml:space="preserve"> 1999/45/ЕО и за </w:t>
      </w:r>
      <w:proofErr w:type="spellStart"/>
      <w:r w:rsidRPr="00983960">
        <w:rPr>
          <w:lang w:val="en"/>
        </w:rPr>
        <w:t>отмяна</w:t>
      </w:r>
      <w:proofErr w:type="spellEnd"/>
      <w:r w:rsidRPr="00983960">
        <w:rPr>
          <w:lang w:val="en"/>
        </w:rPr>
        <w:t xml:space="preserve"> на </w:t>
      </w:r>
      <w:proofErr w:type="spellStart"/>
      <w:r w:rsidRPr="00983960">
        <w:rPr>
          <w:lang w:val="en"/>
        </w:rPr>
        <w:t>Регламент</w:t>
      </w:r>
      <w:proofErr w:type="spellEnd"/>
      <w:r w:rsidRPr="00983960">
        <w:rPr>
          <w:lang w:val="en"/>
        </w:rPr>
        <w:t xml:space="preserve"> (ЕИО) № 793/93 на </w:t>
      </w:r>
      <w:proofErr w:type="spellStart"/>
      <w:r w:rsidRPr="00983960">
        <w:rPr>
          <w:lang w:val="en"/>
        </w:rPr>
        <w:t>Съвета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Регламент</w:t>
      </w:r>
      <w:proofErr w:type="spellEnd"/>
      <w:r w:rsidRPr="00983960">
        <w:rPr>
          <w:lang w:val="en"/>
        </w:rPr>
        <w:t xml:space="preserve"> (ЕО) № 1488/94 на </w:t>
      </w:r>
      <w:proofErr w:type="spellStart"/>
      <w:r w:rsidRPr="00983960">
        <w:rPr>
          <w:lang w:val="en"/>
        </w:rPr>
        <w:t>Комисията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както</w:t>
      </w:r>
      <w:proofErr w:type="spellEnd"/>
      <w:r w:rsidRPr="00983960">
        <w:rPr>
          <w:lang w:val="en"/>
        </w:rPr>
        <w:t xml:space="preserve"> и на </w:t>
      </w:r>
      <w:proofErr w:type="spellStart"/>
      <w:r w:rsidRPr="00983960">
        <w:rPr>
          <w:lang w:val="en"/>
        </w:rPr>
        <w:t>Директива</w:t>
      </w:r>
      <w:proofErr w:type="spellEnd"/>
      <w:r w:rsidRPr="00983960">
        <w:rPr>
          <w:lang w:val="en"/>
        </w:rPr>
        <w:t xml:space="preserve"> 76/769/ЕИО на </w:t>
      </w:r>
      <w:proofErr w:type="spellStart"/>
      <w:r w:rsidRPr="00983960">
        <w:rPr>
          <w:lang w:val="en"/>
        </w:rPr>
        <w:t>Съвета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директиви</w:t>
      </w:r>
      <w:proofErr w:type="spellEnd"/>
      <w:r w:rsidRPr="00983960">
        <w:rPr>
          <w:lang w:val="en"/>
        </w:rPr>
        <w:t xml:space="preserve"> 91/155/ЕИО, 93/67/ЕИО, 93/105/ЕО и 2000/21/ЕО на </w:t>
      </w:r>
      <w:proofErr w:type="spellStart"/>
      <w:r w:rsidRPr="00983960">
        <w:rPr>
          <w:lang w:val="en"/>
        </w:rPr>
        <w:t>Комисията</w:t>
      </w:r>
      <w:proofErr w:type="spellEnd"/>
      <w:r w:rsidRPr="00983960">
        <w:rPr>
          <w:lang w:val="en"/>
        </w:rPr>
        <w:t xml:space="preserve"> (</w:t>
      </w:r>
      <w:proofErr w:type="spellStart"/>
      <w:r w:rsidRPr="00983960">
        <w:rPr>
          <w:lang w:val="en"/>
        </w:rPr>
        <w:t>обн</w:t>
      </w:r>
      <w:proofErr w:type="spellEnd"/>
      <w:r w:rsidRPr="00983960">
        <w:rPr>
          <w:lang w:val="en"/>
        </w:rPr>
        <w:t xml:space="preserve">., OB, </w:t>
      </w:r>
      <w:proofErr w:type="spellStart"/>
      <w:r w:rsidRPr="00983960">
        <w:rPr>
          <w:lang w:val="en"/>
        </w:rPr>
        <w:t>специално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българско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издание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глава</w:t>
      </w:r>
      <w:proofErr w:type="spellEnd"/>
      <w:r w:rsidRPr="00983960">
        <w:rPr>
          <w:lang w:val="en"/>
        </w:rPr>
        <w:t xml:space="preserve"> 13, </w:t>
      </w:r>
      <w:proofErr w:type="spellStart"/>
      <w:r w:rsidRPr="00983960">
        <w:rPr>
          <w:lang w:val="en"/>
        </w:rPr>
        <w:t>том</w:t>
      </w:r>
      <w:proofErr w:type="spellEnd"/>
      <w:r w:rsidRPr="00983960">
        <w:rPr>
          <w:lang w:val="en"/>
        </w:rPr>
        <w:t xml:space="preserve"> 60). </w:t>
      </w:r>
    </w:p>
    <w:p w:rsidR="00113711" w:rsidRPr="00983960" w:rsidRDefault="00113711" w:rsidP="00113711">
      <w:pPr>
        <w:keepNext/>
        <w:keepLines/>
        <w:jc w:val="both"/>
        <w:rPr>
          <w:rStyle w:val="1"/>
          <w:rFonts w:eastAsiaTheme="majorEastAsia"/>
          <w:bCs w:val="0"/>
        </w:rPr>
      </w:pPr>
    </w:p>
    <w:p w:rsidR="00113711" w:rsidRPr="00983960" w:rsidRDefault="00113711" w:rsidP="00113711">
      <w:pPr>
        <w:keepNext/>
        <w:keepLines/>
        <w:jc w:val="both"/>
      </w:pPr>
      <w:r w:rsidRPr="00983960">
        <w:rPr>
          <w:rStyle w:val="1"/>
          <w:rFonts w:eastAsiaTheme="majorEastAsia"/>
        </w:rPr>
        <w:t>Вътрешен ход на процедурата:</w:t>
      </w:r>
    </w:p>
    <w:p w:rsidR="00113711" w:rsidRPr="00983960" w:rsidRDefault="00113711" w:rsidP="00113711">
      <w:pPr>
        <w:widowControl w:val="0"/>
        <w:autoSpaceDE w:val="0"/>
        <w:autoSpaceDN w:val="0"/>
        <w:adjustRightInd w:val="0"/>
        <w:jc w:val="both"/>
      </w:pPr>
      <w:r w:rsidRPr="00983960">
        <w:t xml:space="preserve">Услугата се заявява чрез директора на Регионалната инспекция по околната среда и </w:t>
      </w:r>
      <w:r w:rsidRPr="00983960">
        <w:lastRenderedPageBreak/>
        <w:t xml:space="preserve">водите - Варна (РИОСВ). РИОСВ-Варна изпраща по служебен път искане за издаване на становище за класификация на отпадъци до РЗИ - Добрич заедно </w:t>
      </w:r>
      <w:r w:rsidRPr="00983960">
        <w:rPr>
          <w:lang w:val="ru-RU" w:eastAsia="ru-RU" w:bidi="ru-RU"/>
        </w:rPr>
        <w:t xml:space="preserve">с </w:t>
      </w:r>
      <w:r w:rsidRPr="00983960">
        <w:t>приложените към него документи. Преписката се завежда в автоматизирана информационна система за документооборот от служител на Центъра за административно обслужване на РЗИ - Добрич.</w:t>
      </w:r>
    </w:p>
    <w:p w:rsidR="00113711" w:rsidRPr="00983960" w:rsidRDefault="00113711" w:rsidP="00113711">
      <w:pPr>
        <w:jc w:val="both"/>
      </w:pPr>
      <w:proofErr w:type="spellStart"/>
      <w:r w:rsidRPr="00983960">
        <w:t>Входираните</w:t>
      </w:r>
      <w:proofErr w:type="spellEnd"/>
      <w:r w:rsidRPr="00983960">
        <w:t xml:space="preserve"> документи се предават на Директора на РЗИ – Добрич, който след запознаване с тях насочва служебната преписка отдел ПЕК на Дирекция НЗБ. Началник отдел ПЕК определя служител за изпълнението й. Определеният служител извършва експертна оценка на отпадъците на базата на представената документация и изготвя Становище за класификация на отпадъците от подгрупа 18 01 при спазване изискванията на Наредба № 2 на МОСВ и МЗ  за класификация на отпадъците. Директорът на РЗИ - Добрич подписва Становище за класификация на отпадъците след извеждането му в автоматизираната информационна </w:t>
      </w:r>
      <w:proofErr w:type="spellStart"/>
      <w:r w:rsidRPr="00983960">
        <w:t>дидтема</w:t>
      </w:r>
      <w:proofErr w:type="spellEnd"/>
      <w:r w:rsidRPr="00983960">
        <w:t xml:space="preserve"> за документооборот.</w:t>
      </w:r>
    </w:p>
    <w:p w:rsidR="00113711" w:rsidRPr="00983960" w:rsidRDefault="00113711" w:rsidP="00113711">
      <w:pPr>
        <w:jc w:val="both"/>
      </w:pPr>
      <w:r w:rsidRPr="00983960">
        <w:t>Становището се изпраща служебно на РИОСВ - Варна.</w:t>
      </w:r>
    </w:p>
    <w:p w:rsidR="00113711" w:rsidRPr="00983960" w:rsidRDefault="00113711" w:rsidP="00113711">
      <w:pPr>
        <w:jc w:val="both"/>
      </w:pPr>
    </w:p>
    <w:p w:rsidR="00113711" w:rsidRPr="00983960" w:rsidRDefault="00113711" w:rsidP="00113711">
      <w:pPr>
        <w:keepNext/>
        <w:keepLines/>
        <w:jc w:val="both"/>
      </w:pPr>
      <w:r w:rsidRPr="00983960">
        <w:rPr>
          <w:rStyle w:val="1"/>
          <w:rFonts w:eastAsiaTheme="majorEastAsia"/>
        </w:rPr>
        <w:t>Срок за извършване на услугата:</w:t>
      </w:r>
    </w:p>
    <w:p w:rsidR="00113711" w:rsidRPr="00983960" w:rsidRDefault="00113711" w:rsidP="00113711">
      <w:pPr>
        <w:jc w:val="both"/>
      </w:pPr>
      <w:r w:rsidRPr="00983960">
        <w:t>Издаване на Становище за класификация на отпадъците се извършва в 14 дневен срок от получаване на документите от РИОСВ- Варна и заплащане на таксата.</w:t>
      </w:r>
    </w:p>
    <w:p w:rsidR="00113711" w:rsidRPr="00983960" w:rsidRDefault="00113711" w:rsidP="00113711">
      <w:pPr>
        <w:pStyle w:val="20"/>
        <w:shd w:val="clear" w:color="auto" w:fill="auto"/>
        <w:spacing w:line="240" w:lineRule="auto"/>
        <w:ind w:firstLine="0"/>
        <w:jc w:val="both"/>
        <w:rPr>
          <w:bCs w:val="0"/>
          <w:i w:val="0"/>
          <w:sz w:val="24"/>
          <w:szCs w:val="24"/>
          <w:lang w:val="ru-RU" w:eastAsia="ru-RU" w:bidi="ru-RU"/>
        </w:rPr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ЗАЯВЯВАНЕ НА АДМИНИСТРАТИВНАТА УСЛУГА</w:t>
      </w:r>
    </w:p>
    <w:p w:rsidR="00113711" w:rsidRPr="00983960" w:rsidRDefault="00113711" w:rsidP="00113711">
      <w:pPr>
        <w:jc w:val="both"/>
      </w:pPr>
      <w:r w:rsidRPr="00983960">
        <w:t>Служебно от РИОСВ - Варна, при подадено заявление от физически и юридически лица, които генерират отпадъци от хуманното здравеопазване при осъществяване на дейността.</w:t>
      </w:r>
    </w:p>
    <w:p w:rsidR="00113711" w:rsidRPr="00983960" w:rsidRDefault="00113711" w:rsidP="00113711">
      <w:pPr>
        <w:jc w:val="both"/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ИНФОРМАЦИЯ ЗА ПРЕДОСТАВЯНЕ НА УСЛУГАТА ПО ЕЛЕКТРОНЕН ПЪТ</w:t>
      </w:r>
    </w:p>
    <w:p w:rsidR="00113711" w:rsidRPr="00983960" w:rsidRDefault="00113711" w:rsidP="00113711">
      <w:pPr>
        <w:tabs>
          <w:tab w:val="left" w:pos="1134"/>
        </w:tabs>
        <w:jc w:val="both"/>
      </w:pPr>
      <w:r w:rsidRPr="00983960">
        <w:t xml:space="preserve">Ниво 1: </w:t>
      </w:r>
      <w:r w:rsidRPr="00983960">
        <w:rPr>
          <w:lang w:val="ru-RU"/>
        </w:rPr>
        <w:t xml:space="preserve">Публикувана е информация в интернет за </w:t>
      </w:r>
      <w:proofErr w:type="spellStart"/>
      <w:r w:rsidRPr="00983960">
        <w:rPr>
          <w:lang w:val="ru-RU"/>
        </w:rPr>
        <w:t>услугата</w:t>
      </w:r>
      <w:proofErr w:type="spellEnd"/>
      <w:r w:rsidRPr="00983960">
        <w:rPr>
          <w:lang w:val="ru-RU"/>
        </w:rPr>
        <w:t xml:space="preserve">, която е </w:t>
      </w:r>
      <w:proofErr w:type="spellStart"/>
      <w:r w:rsidRPr="00983960">
        <w:rPr>
          <w:lang w:val="ru-RU"/>
        </w:rPr>
        <w:t>достъпна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lang w:val="ru-RU"/>
        </w:rPr>
        <w:t>гражданите</w:t>
      </w:r>
      <w:proofErr w:type="spellEnd"/>
      <w:r w:rsidRPr="00983960">
        <w:rPr>
          <w:lang w:val="ru-RU"/>
        </w:rPr>
        <w:t xml:space="preserve"> и </w:t>
      </w:r>
      <w:proofErr w:type="spellStart"/>
      <w:r w:rsidRPr="00983960">
        <w:rPr>
          <w:lang w:val="ru-RU"/>
        </w:rPr>
        <w:t>фирмите</w:t>
      </w:r>
      <w:proofErr w:type="spellEnd"/>
    </w:p>
    <w:p w:rsidR="00113711" w:rsidRPr="00983960" w:rsidRDefault="00113711" w:rsidP="00113711">
      <w:pPr>
        <w:tabs>
          <w:tab w:val="left" w:pos="1134"/>
        </w:tabs>
        <w:jc w:val="both"/>
        <w:rPr>
          <w:rStyle w:val="a3"/>
          <w:b/>
          <w:color w:val="auto"/>
          <w:u w:val="none"/>
          <w:lang w:val="en-US"/>
        </w:rPr>
      </w:pPr>
      <w:r w:rsidRPr="00983960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983960">
        <w:rPr>
          <w:lang w:val="en-US"/>
        </w:rPr>
        <w:t xml:space="preserve"> </w:t>
      </w:r>
      <w:hyperlink r:id="rId6" w:history="1">
        <w:r w:rsidRPr="00983960">
          <w:rPr>
            <w:rStyle w:val="a3"/>
            <w:b/>
            <w:color w:val="auto"/>
            <w:u w:val="none"/>
            <w:lang w:val="en-US"/>
          </w:rPr>
          <w:t>http</w:t>
        </w:r>
        <w:r w:rsidRPr="00983960">
          <w:rPr>
            <w:rStyle w:val="a3"/>
            <w:b/>
            <w:color w:val="auto"/>
            <w:u w:val="none"/>
          </w:rPr>
          <w:t>:</w:t>
        </w:r>
        <w:r w:rsidRPr="00983960">
          <w:rPr>
            <w:rStyle w:val="a3"/>
            <w:b/>
            <w:color w:val="auto"/>
            <w:u w:val="none"/>
            <w:lang w:val="en-US"/>
          </w:rPr>
          <w:t>//www.rzi-dobrich.org</w:t>
        </w:r>
      </w:hyperlink>
    </w:p>
    <w:p w:rsidR="00113711" w:rsidRPr="00983960" w:rsidRDefault="00113711" w:rsidP="00113711">
      <w:pPr>
        <w:tabs>
          <w:tab w:val="left" w:pos="1134"/>
        </w:tabs>
        <w:jc w:val="both"/>
        <w:rPr>
          <w:b/>
          <w:lang w:val="en-US"/>
        </w:rPr>
      </w:pPr>
      <w:r w:rsidRPr="00983960">
        <w:rPr>
          <w:rStyle w:val="a3"/>
          <w:color w:val="auto"/>
          <w:u w:val="none"/>
        </w:rPr>
        <w:t>Ниво 5:</w:t>
      </w:r>
      <w:r w:rsidRPr="00983960">
        <w:rPr>
          <w:lang w:val="ru-RU"/>
        </w:rPr>
        <w:t xml:space="preserve"> </w:t>
      </w:r>
      <w:proofErr w:type="spellStart"/>
      <w:r w:rsidRPr="00983960">
        <w:rPr>
          <w:lang w:val="ru-RU"/>
        </w:rPr>
        <w:t>Предоставя</w:t>
      </w:r>
      <w:proofErr w:type="spellEnd"/>
      <w:r w:rsidRPr="00983960">
        <w:rPr>
          <w:lang w:val="ru-RU"/>
        </w:rPr>
        <w:t xml:space="preserve"> се </w:t>
      </w:r>
      <w:proofErr w:type="spellStart"/>
      <w:r w:rsidRPr="00983960">
        <w:rPr>
          <w:lang w:val="ru-RU"/>
        </w:rPr>
        <w:t>възможност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b/>
          <w:lang w:val="ru-RU"/>
        </w:rPr>
        <w:t>заплащане</w:t>
      </w:r>
      <w:proofErr w:type="spellEnd"/>
      <w:r w:rsidRPr="00983960">
        <w:rPr>
          <w:b/>
          <w:lang w:val="ru-RU"/>
        </w:rPr>
        <w:t xml:space="preserve"> на </w:t>
      </w:r>
      <w:proofErr w:type="spellStart"/>
      <w:r w:rsidRPr="00983960">
        <w:rPr>
          <w:b/>
          <w:lang w:val="ru-RU"/>
        </w:rPr>
        <w:t>услугата</w:t>
      </w:r>
      <w:proofErr w:type="spellEnd"/>
      <w:r w:rsidRPr="00983960">
        <w:rPr>
          <w:b/>
          <w:lang w:val="ru-RU"/>
        </w:rPr>
        <w:t xml:space="preserve"> по </w:t>
      </w:r>
      <w:proofErr w:type="spellStart"/>
      <w:r w:rsidRPr="00983960">
        <w:rPr>
          <w:b/>
          <w:lang w:val="ru-RU"/>
        </w:rPr>
        <w:t>електронен</w:t>
      </w:r>
      <w:proofErr w:type="spellEnd"/>
      <w:r w:rsidRPr="00983960">
        <w:rPr>
          <w:b/>
          <w:lang w:val="ru-RU"/>
        </w:rPr>
        <w:t xml:space="preserve"> </w:t>
      </w:r>
      <w:proofErr w:type="spellStart"/>
      <w:r w:rsidRPr="00983960">
        <w:rPr>
          <w:b/>
          <w:lang w:val="ru-RU"/>
        </w:rPr>
        <w:t>път</w:t>
      </w:r>
      <w:proofErr w:type="spellEnd"/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СРОК НА ДЕЙСТВИЕ НА ДОКУМЕНТА</w:t>
      </w:r>
    </w:p>
    <w:p w:rsidR="00113711" w:rsidRPr="00983960" w:rsidRDefault="00113711" w:rsidP="00113711">
      <w:r w:rsidRPr="00983960">
        <w:t xml:space="preserve">Становище за класификация на отпадъци се издава за неопределен срок. </w:t>
      </w:r>
    </w:p>
    <w:p w:rsidR="00113711" w:rsidRPr="00983960" w:rsidRDefault="00113711" w:rsidP="00113711">
      <w:r w:rsidRPr="00983960">
        <w:t>Притежателят на отпадъци е длъжен да подаде документи за издаване на ново становище за класификация на отпадъците при промяна в състава и свойствата на отпадъка.</w:t>
      </w:r>
    </w:p>
    <w:p w:rsidR="00113711" w:rsidRPr="00983960" w:rsidRDefault="00113711" w:rsidP="00113711">
      <w:pPr>
        <w:spacing w:line="220" w:lineRule="exact"/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ТАКСИ ИЛИ ЦЕНИ, ОСНОВАНИЕ ЗА ТЯХНОТО ОПРЕДЕЛЯНЕ И НАЧИНИТЕ НА ПЛАЩАНЕ</w:t>
      </w:r>
    </w:p>
    <w:p w:rsidR="00113711" w:rsidRPr="00983960" w:rsidRDefault="00113711" w:rsidP="00113711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983960">
        <w:rPr>
          <w:b w:val="0"/>
          <w:i w:val="0"/>
          <w:sz w:val="24"/>
          <w:szCs w:val="24"/>
        </w:rPr>
        <w:t xml:space="preserve">На основание чл. 28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983960">
        <w:rPr>
          <w:b w:val="0"/>
          <w:i w:val="0"/>
          <w:sz w:val="24"/>
          <w:szCs w:val="24"/>
        </w:rPr>
        <w:t>ПМС № 242/08.10.2007 г. (</w:t>
      </w:r>
      <w:proofErr w:type="spellStart"/>
      <w:r w:rsidRPr="00983960">
        <w:rPr>
          <w:b w:val="0"/>
          <w:i w:val="0"/>
          <w:sz w:val="24"/>
          <w:szCs w:val="24"/>
        </w:rPr>
        <w:t>Обн</w:t>
      </w:r>
      <w:proofErr w:type="spellEnd"/>
      <w:r w:rsidRPr="00983960">
        <w:rPr>
          <w:b w:val="0"/>
          <w:i w:val="0"/>
          <w:sz w:val="24"/>
          <w:szCs w:val="24"/>
        </w:rPr>
        <w:t xml:space="preserve">. ДВ, бр. 83 от 16.10.2007 г.)  </w:t>
      </w:r>
    </w:p>
    <w:p w:rsidR="00113711" w:rsidRPr="00983960" w:rsidRDefault="00113711" w:rsidP="00113711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983960">
        <w:rPr>
          <w:b w:val="0"/>
          <w:i w:val="0"/>
          <w:sz w:val="24"/>
          <w:szCs w:val="24"/>
        </w:rPr>
        <w:t xml:space="preserve">За издаване на Становище за класификация на отпадъци се събира такса в размер на </w:t>
      </w:r>
      <w:r w:rsidRPr="00983960">
        <w:rPr>
          <w:rStyle w:val="a4"/>
          <w:i w:val="0"/>
          <w:sz w:val="24"/>
          <w:szCs w:val="24"/>
        </w:rPr>
        <w:t>43 лв.</w:t>
      </w:r>
    </w:p>
    <w:p w:rsidR="00113711" w:rsidRPr="00983960" w:rsidRDefault="00113711" w:rsidP="00113711">
      <w:pPr>
        <w:keepNext/>
        <w:keepLines/>
        <w:jc w:val="both"/>
      </w:pPr>
    </w:p>
    <w:p w:rsidR="00113711" w:rsidRPr="00983960" w:rsidRDefault="00113711" w:rsidP="00113711">
      <w:pPr>
        <w:keepNext/>
        <w:keepLines/>
        <w:jc w:val="both"/>
      </w:pPr>
      <w:r w:rsidRPr="00983960">
        <w:t xml:space="preserve">Услугата може да бъде заплатена по </w:t>
      </w:r>
      <w:r w:rsidRPr="00983960">
        <w:rPr>
          <w:rStyle w:val="a5"/>
        </w:rPr>
        <w:t>банков път</w:t>
      </w:r>
      <w:r w:rsidRPr="00983960">
        <w:t xml:space="preserve"> (задължително се посочва основание за плащането /АУ-№ услугата/).</w:t>
      </w:r>
    </w:p>
    <w:p w:rsidR="00113711" w:rsidRPr="00983960" w:rsidRDefault="00113711" w:rsidP="00113711">
      <w:pPr>
        <w:widowControl w:val="0"/>
        <w:spacing w:line="274" w:lineRule="exact"/>
        <w:rPr>
          <w:rStyle w:val="a6"/>
          <w:shd w:val="clear" w:color="auto" w:fill="FFFFFF"/>
        </w:rPr>
      </w:pPr>
    </w:p>
    <w:p w:rsidR="00113711" w:rsidRPr="00983960" w:rsidRDefault="00113711" w:rsidP="00113711">
      <w:pPr>
        <w:widowControl w:val="0"/>
        <w:spacing w:line="274" w:lineRule="exact"/>
        <w:rPr>
          <w:shd w:val="clear" w:color="auto" w:fill="FFFFFF"/>
        </w:rPr>
      </w:pPr>
      <w:r w:rsidRPr="00983960">
        <w:rPr>
          <w:rStyle w:val="a6"/>
          <w:shd w:val="clear" w:color="auto" w:fill="FFFFFF"/>
        </w:rPr>
        <w:t>Банкова сметка на РЗИ-Добрич </w:t>
      </w:r>
      <w:r w:rsidRPr="00983960">
        <w:br/>
      </w:r>
      <w:r w:rsidRPr="00983960">
        <w:rPr>
          <w:shd w:val="clear" w:color="auto" w:fill="FFFFFF"/>
        </w:rPr>
        <w:t>BG07UBBS80023110739110   BIC:UBBS BGSF  ОББ-КЛОН ДОБРИЧ</w:t>
      </w:r>
    </w:p>
    <w:p w:rsidR="00113711" w:rsidRPr="00983960" w:rsidRDefault="00113711" w:rsidP="00113711">
      <w:pPr>
        <w:widowControl w:val="0"/>
        <w:spacing w:line="274" w:lineRule="exact"/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ОРГАНЪТ, ОСЪЩЕСТВЯВАЩ КОНТРОЛ ВЪРХУ ДЕЙНОСТТА НА ОРГАНА ПО ПРЕДОСТАВЯНЕ НА УСЛУГАТА</w:t>
      </w:r>
    </w:p>
    <w:p w:rsidR="00113711" w:rsidRPr="00983960" w:rsidRDefault="00113711" w:rsidP="00113711">
      <w:pPr>
        <w:spacing w:line="220" w:lineRule="exact"/>
      </w:pPr>
      <w:r w:rsidRPr="00983960">
        <w:t>Министър на здравеопазването</w:t>
      </w:r>
    </w:p>
    <w:p w:rsidR="00113711" w:rsidRPr="00983960" w:rsidRDefault="00113711" w:rsidP="00113711">
      <w:pPr>
        <w:tabs>
          <w:tab w:val="left" w:pos="1134"/>
        </w:tabs>
        <w:jc w:val="both"/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РЕДЪТ, ВКЛ. СРОКОВЕТЕ ЗА ОБЖАЛВАНЕ НА ДЕЙСТВИЯТА НА ОРГАНА ПО ПРЕДОСТАВЯНЕ НА УСЛУГАТА</w:t>
      </w:r>
    </w:p>
    <w:p w:rsidR="00113711" w:rsidRPr="00983960" w:rsidRDefault="00113711" w:rsidP="00113711">
      <w:pPr>
        <w:tabs>
          <w:tab w:val="left" w:pos="1134"/>
        </w:tabs>
        <w:jc w:val="both"/>
      </w:pPr>
      <w:r w:rsidRPr="00983960">
        <w:t>Редът е определен в АПК, в 14 дневен срок от съобщаването на индивидуалния административен акт.</w:t>
      </w:r>
    </w:p>
    <w:p w:rsidR="00113711" w:rsidRPr="00983960" w:rsidRDefault="00113711" w:rsidP="00113711">
      <w:pPr>
        <w:tabs>
          <w:tab w:val="left" w:pos="1134"/>
        </w:tabs>
        <w:jc w:val="both"/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ЕЛЕКТРОНЕН АДРЕС ЗА ПРЕДЛОЖЕНИЯ ВЪВ ВРЪЗКА С УСЛУГАТА</w:t>
      </w:r>
    </w:p>
    <w:p w:rsidR="00113711" w:rsidRPr="00983960" w:rsidRDefault="00113711" w:rsidP="00113711">
      <w:pPr>
        <w:tabs>
          <w:tab w:val="left" w:pos="1134"/>
        </w:tabs>
        <w:jc w:val="both"/>
        <w:rPr>
          <w:lang w:val="en-US"/>
        </w:rPr>
      </w:pPr>
      <w:hyperlink r:id="rId7" w:history="1">
        <w:r w:rsidRPr="00983960">
          <w:rPr>
            <w:rStyle w:val="a3"/>
            <w:color w:val="auto"/>
            <w:u w:val="none"/>
            <w:lang w:val="en-US"/>
          </w:rPr>
          <w:t>rzi-dobrich@mh.government.bg</w:t>
        </w:r>
      </w:hyperlink>
    </w:p>
    <w:p w:rsidR="00113711" w:rsidRPr="00983960" w:rsidRDefault="00113711" w:rsidP="00113711">
      <w:pPr>
        <w:tabs>
          <w:tab w:val="left" w:pos="1134"/>
        </w:tabs>
        <w:jc w:val="both"/>
        <w:rPr>
          <w:b/>
          <w:lang w:val="en-US"/>
        </w:rPr>
      </w:pPr>
    </w:p>
    <w:p w:rsidR="00113711" w:rsidRPr="00983960" w:rsidRDefault="00113711" w:rsidP="0011371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ПОЛУЧАВАНЕ НА РЕЗУЛТАТА ОТ УСЛУГАТА</w:t>
      </w:r>
    </w:p>
    <w:p w:rsidR="00113711" w:rsidRPr="00983960" w:rsidRDefault="00113711" w:rsidP="00113711">
      <w:pPr>
        <w:jc w:val="both"/>
      </w:pPr>
      <w:r w:rsidRPr="00983960">
        <w:t xml:space="preserve">Изходящият документ се изпраща по служебен ред до РИОСВ. </w:t>
      </w:r>
    </w:p>
    <w:p w:rsidR="000D6E17" w:rsidRPr="00113711" w:rsidRDefault="000D6E17" w:rsidP="00113711">
      <w:bookmarkStart w:id="0" w:name="_GoBack"/>
      <w:bookmarkEnd w:id="0"/>
    </w:p>
    <w:sectPr w:rsidR="000D6E17" w:rsidRPr="0011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424E"/>
    <w:multiLevelType w:val="multilevel"/>
    <w:tmpl w:val="C186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8B"/>
    <w:rsid w:val="00057FE0"/>
    <w:rsid w:val="000D6E17"/>
    <w:rsid w:val="00113711"/>
    <w:rsid w:val="00130790"/>
    <w:rsid w:val="00E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5645F-7738-4E50-ABCE-79418CE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790"/>
    <w:rPr>
      <w:color w:val="0563C1" w:themeColor="hyperlink"/>
      <w:u w:val="single"/>
    </w:rPr>
  </w:style>
  <w:style w:type="character" w:customStyle="1" w:styleId="a4">
    <w:name w:val="Основной текст + Полужирный"/>
    <w:rsid w:val="00130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130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13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130790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790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130790"/>
    <w:rPr>
      <w:i w:val="0"/>
      <w:iCs w:val="0"/>
      <w:color w:val="0000FF"/>
      <w:u w:val="single"/>
    </w:rPr>
  </w:style>
  <w:style w:type="character" w:styleId="a6">
    <w:name w:val="Strong"/>
    <w:basedOn w:val="a0"/>
    <w:uiPriority w:val="22"/>
    <w:qFormat/>
    <w:rsid w:val="0013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-dobrich@m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-dobrich.org" TargetMode="External"/><Relationship Id="rId5" Type="http://schemas.openxmlformats.org/officeDocument/2006/relationships/hyperlink" Target="mailto:rzi-dobrich@mh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>HP Inc.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2024-03-13T13:14:00Z</dcterms:created>
  <dcterms:modified xsi:type="dcterms:W3CDTF">2024-10-02T08:18:00Z</dcterms:modified>
</cp:coreProperties>
</file>