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762" w:rsidRPr="00983960" w:rsidRDefault="003A6762" w:rsidP="003A6762">
      <w:pPr>
        <w:pStyle w:val="a6"/>
        <w:shd w:val="clear" w:color="auto" w:fill="BFBFBF" w:themeFill="background1" w:themeFillShade="BF"/>
        <w:spacing w:before="0" w:beforeAutospacing="0" w:after="0" w:afterAutospacing="0"/>
        <w:jc w:val="both"/>
        <w:rPr>
          <w:b/>
          <w:caps/>
        </w:rPr>
      </w:pPr>
      <w:r w:rsidRPr="00D86839">
        <w:rPr>
          <w:b/>
          <w:caps/>
          <w:lang w:val="ru-RU"/>
        </w:rPr>
        <w:t>РЕГИСТРАЦИЯ НА обектИ</w:t>
      </w:r>
      <w:r w:rsidRPr="00983960">
        <w:rPr>
          <w:b/>
          <w:caps/>
          <w:lang w:val="ru-RU"/>
        </w:rPr>
        <w:t xml:space="preserve"> за производство на бутилирани натурални минерални, изворни и трапезни води</w:t>
      </w:r>
    </w:p>
    <w:p w:rsidR="003A6762" w:rsidRPr="00983960" w:rsidRDefault="003A6762" w:rsidP="003A6762">
      <w:pPr>
        <w:shd w:val="clear" w:color="auto" w:fill="BFBFBF" w:themeFill="background1" w:themeFillShade="BF"/>
        <w:jc w:val="both"/>
        <w:rPr>
          <w:i/>
        </w:rPr>
      </w:pPr>
      <w:r w:rsidRPr="00712903">
        <w:rPr>
          <w:rStyle w:val="3"/>
        </w:rPr>
        <w:t>(466 -</w:t>
      </w:r>
      <w:r w:rsidRPr="00983960">
        <w:rPr>
          <w:rStyle w:val="3"/>
        </w:rPr>
        <w:t xml:space="preserve"> уникален идентификатор съгласно регистъра на услугите)</w:t>
      </w:r>
    </w:p>
    <w:p w:rsidR="003A6762" w:rsidRPr="00983960" w:rsidRDefault="003A6762" w:rsidP="003A6762">
      <w:pPr>
        <w:jc w:val="both"/>
      </w:pPr>
    </w:p>
    <w:p w:rsidR="003A6762" w:rsidRPr="00983960" w:rsidRDefault="003A6762" w:rsidP="003A6762">
      <w:pPr>
        <w:jc w:val="both"/>
        <w:rPr>
          <w:b/>
        </w:rPr>
      </w:pPr>
      <w:r w:rsidRPr="00983960">
        <w:rPr>
          <w:b/>
        </w:rPr>
        <w:t>ПРАВНО ОСНОВАНИЕ</w:t>
      </w:r>
    </w:p>
    <w:p w:rsidR="003A6762" w:rsidRPr="009D71EE" w:rsidRDefault="003A6762" w:rsidP="003A6762">
      <w:pPr>
        <w:jc w:val="both"/>
      </w:pPr>
      <w:r w:rsidRPr="009D71EE">
        <w:t>чл. 26 и чл. 28 от Закон</w:t>
      </w:r>
      <w:r>
        <w:t>а</w:t>
      </w:r>
      <w:r w:rsidRPr="009D71EE">
        <w:t xml:space="preserve"> за храните</w:t>
      </w:r>
    </w:p>
    <w:p w:rsidR="003A6762" w:rsidRPr="00983960" w:rsidRDefault="003A6762" w:rsidP="003A6762">
      <w:pPr>
        <w:jc w:val="both"/>
      </w:pPr>
      <w:r w:rsidRPr="009D71EE">
        <w:t>Регламент (ЕО) № 852/2004 г. на Европейския парламент и Съвета относно хигиената на храните</w:t>
      </w:r>
    </w:p>
    <w:p w:rsidR="003A6762" w:rsidRPr="00983960" w:rsidRDefault="003A6762" w:rsidP="003A6762">
      <w:pPr>
        <w:jc w:val="both"/>
      </w:pPr>
    </w:p>
    <w:p w:rsidR="003A6762" w:rsidRPr="00983960" w:rsidRDefault="003A6762" w:rsidP="003A6762">
      <w:pPr>
        <w:jc w:val="both"/>
        <w:rPr>
          <w:b/>
        </w:rPr>
      </w:pPr>
      <w:r w:rsidRPr="00983960">
        <w:rPr>
          <w:b/>
        </w:rPr>
        <w:t>ОРГАН, КОЙТО ПРЕДОСТАВЯ АДМИНИСТРАТИВНАТА УСЛУГА/ИЗДАВА ИНДИВИДУАЛНИЯ АДМИНИСТРАТИВЕН АКТ</w:t>
      </w:r>
    </w:p>
    <w:p w:rsidR="003A6762" w:rsidRPr="00983960" w:rsidRDefault="003A6762" w:rsidP="003A6762">
      <w:pPr>
        <w:jc w:val="both"/>
      </w:pPr>
      <w:r w:rsidRPr="00983960">
        <w:t>Директор на Регионална здравна инспекция-Добрич</w:t>
      </w:r>
    </w:p>
    <w:p w:rsidR="003A6762" w:rsidRPr="00983960" w:rsidRDefault="003A6762" w:rsidP="003A6762">
      <w:pPr>
        <w:jc w:val="both"/>
      </w:pPr>
    </w:p>
    <w:p w:rsidR="003A6762" w:rsidRPr="00983960" w:rsidRDefault="003A6762" w:rsidP="003A6762">
      <w:pPr>
        <w:jc w:val="both"/>
        <w:rPr>
          <w:b/>
          <w:caps/>
        </w:rPr>
      </w:pPr>
      <w:r w:rsidRPr="00983960">
        <w:rPr>
          <w:b/>
        </w:rPr>
        <w:t xml:space="preserve">ЦЕНТЪР ЗА </w:t>
      </w:r>
      <w:r w:rsidRPr="00983960">
        <w:rPr>
          <w:b/>
          <w:caps/>
        </w:rPr>
        <w:t>Административно обслужване (ЦАО), ПРИЕМАЩ ДОКУМЕНТИТЕ И ПРЕДОСТАВЯЩ ИНФОРМАЦИЯ ЗА ХОДА НА ПРЕПИСКАТА</w:t>
      </w:r>
    </w:p>
    <w:p w:rsidR="003A6762" w:rsidRPr="00983960" w:rsidRDefault="003A6762" w:rsidP="003A6762">
      <w:pPr>
        <w:jc w:val="both"/>
        <w:rPr>
          <w:caps/>
        </w:rPr>
      </w:pPr>
      <w:r w:rsidRPr="00983960">
        <w:t>Дирекция административно-правно финансово и стопанско обслужване</w:t>
      </w:r>
    </w:p>
    <w:p w:rsidR="003A6762" w:rsidRPr="00983960" w:rsidRDefault="003A6762" w:rsidP="003A6762">
      <w:pPr>
        <w:jc w:val="both"/>
        <w:rPr>
          <w:caps/>
        </w:rPr>
      </w:pPr>
      <w:r w:rsidRPr="00983960">
        <w:t>Главен специалист/заместващ служител</w:t>
      </w:r>
    </w:p>
    <w:p w:rsidR="003A6762" w:rsidRPr="00983960" w:rsidRDefault="003A6762" w:rsidP="003A6762">
      <w:pPr>
        <w:jc w:val="both"/>
        <w:rPr>
          <w:caps/>
        </w:rPr>
      </w:pPr>
      <w:r w:rsidRPr="00983960">
        <w:t>Адрес: гр. Добрич, ул. Св. св. Кирил и Методий №57, етаж 1, стая 111</w:t>
      </w:r>
    </w:p>
    <w:p w:rsidR="003A6762" w:rsidRPr="00983960" w:rsidRDefault="003A6762" w:rsidP="003A6762">
      <w:pPr>
        <w:jc w:val="both"/>
      </w:pPr>
      <w:r w:rsidRPr="00983960">
        <w:rPr>
          <w:caps/>
        </w:rPr>
        <w:t>е</w:t>
      </w:r>
      <w:r w:rsidRPr="00983960">
        <w:t>-</w:t>
      </w:r>
      <w:r w:rsidRPr="00983960">
        <w:rPr>
          <w:lang w:val="en-US"/>
        </w:rPr>
        <w:t>mail</w:t>
      </w:r>
      <w:r w:rsidRPr="00983960">
        <w:t>:</w:t>
      </w:r>
      <w:r w:rsidRPr="00983960">
        <w:rPr>
          <w:lang w:val="en-US"/>
        </w:rPr>
        <w:t xml:space="preserve"> </w:t>
      </w:r>
      <w:hyperlink r:id="rId5" w:history="1">
        <w:r w:rsidRPr="00983960">
          <w:rPr>
            <w:rStyle w:val="a3"/>
            <w:lang w:val="en-US"/>
          </w:rPr>
          <w:t>rzi-dobrich@mh.government.bg</w:t>
        </w:r>
      </w:hyperlink>
    </w:p>
    <w:p w:rsidR="003A6762" w:rsidRPr="00983960" w:rsidRDefault="003A6762" w:rsidP="003A6762">
      <w:pPr>
        <w:jc w:val="both"/>
      </w:pPr>
      <w:r w:rsidRPr="00983960">
        <w:t>Телефон: 058/655511</w:t>
      </w:r>
    </w:p>
    <w:p w:rsidR="003A6762" w:rsidRPr="00983960" w:rsidRDefault="003A6762" w:rsidP="003A6762">
      <w:pPr>
        <w:jc w:val="both"/>
      </w:pPr>
      <w:r w:rsidRPr="00983960">
        <w:t>Работно време: всеки ден от 8.30-17.00 без прекъсване</w:t>
      </w:r>
    </w:p>
    <w:p w:rsidR="003A6762" w:rsidRPr="00983960" w:rsidRDefault="003A6762" w:rsidP="003A6762">
      <w:pPr>
        <w:jc w:val="both"/>
      </w:pPr>
    </w:p>
    <w:p w:rsidR="003A6762" w:rsidRPr="00983960" w:rsidRDefault="003A6762" w:rsidP="003A6762">
      <w:pPr>
        <w:jc w:val="both"/>
        <w:rPr>
          <w:rStyle w:val="1"/>
          <w:b w:val="0"/>
          <w:bCs w:val="0"/>
        </w:rPr>
      </w:pPr>
      <w:r w:rsidRPr="00983960">
        <w:rPr>
          <w:rStyle w:val="1"/>
        </w:rPr>
        <w:t xml:space="preserve">ПРОЦЕДУРА ПО ПРЕДОСТАВЯНЕ </w:t>
      </w:r>
      <w:r w:rsidRPr="00983960">
        <w:rPr>
          <w:rStyle w:val="1"/>
          <w:lang w:val="ru-RU" w:eastAsia="ru-RU" w:bidi="ru-RU"/>
        </w:rPr>
        <w:t>НА АДМИНИСТРАТИВНАТА УСЛУГА</w:t>
      </w:r>
    </w:p>
    <w:p w:rsidR="003A6762" w:rsidRPr="00983960" w:rsidRDefault="003A6762" w:rsidP="003A6762">
      <w:pPr>
        <w:pStyle w:val="20"/>
        <w:shd w:val="clear" w:color="auto" w:fill="auto"/>
        <w:spacing w:line="245" w:lineRule="exact"/>
        <w:ind w:firstLine="0"/>
        <w:jc w:val="both"/>
        <w:rPr>
          <w:bCs w:val="0"/>
          <w:i w:val="0"/>
          <w:sz w:val="24"/>
          <w:szCs w:val="24"/>
        </w:rPr>
      </w:pPr>
      <w:r w:rsidRPr="00983960">
        <w:rPr>
          <w:bCs w:val="0"/>
          <w:i w:val="0"/>
          <w:sz w:val="24"/>
          <w:szCs w:val="24"/>
        </w:rPr>
        <w:t>Предмет:</w:t>
      </w:r>
    </w:p>
    <w:p w:rsidR="003A6762" w:rsidRPr="00983960" w:rsidRDefault="003A6762" w:rsidP="003A6762">
      <w:pPr>
        <w:pStyle w:val="20"/>
        <w:shd w:val="clear" w:color="auto" w:fill="auto"/>
        <w:spacing w:line="245" w:lineRule="exact"/>
        <w:ind w:firstLine="0"/>
        <w:jc w:val="both"/>
        <w:rPr>
          <w:b w:val="0"/>
          <w:i w:val="0"/>
          <w:sz w:val="24"/>
          <w:szCs w:val="24"/>
        </w:rPr>
      </w:pPr>
      <w:r w:rsidRPr="00983960">
        <w:rPr>
          <w:b w:val="0"/>
          <w:i w:val="0"/>
          <w:sz w:val="24"/>
          <w:szCs w:val="24"/>
        </w:rPr>
        <w:t>Вписване в публичния регистър на бизнес операторите и обектите за производство на бутилирани натурални минерални, изворни и трапезни води.</w:t>
      </w:r>
    </w:p>
    <w:p w:rsidR="003A6762" w:rsidRPr="00983960" w:rsidRDefault="003A6762" w:rsidP="003A6762">
      <w:pPr>
        <w:keepNext/>
        <w:keepLines/>
        <w:jc w:val="both"/>
      </w:pPr>
      <w:r w:rsidRPr="00983960">
        <w:rPr>
          <w:rStyle w:val="1"/>
        </w:rPr>
        <w:t>Заявител:</w:t>
      </w:r>
    </w:p>
    <w:p w:rsidR="003A6762" w:rsidRPr="00983960" w:rsidRDefault="003A6762" w:rsidP="003A6762">
      <w:pPr>
        <w:spacing w:line="269" w:lineRule="exact"/>
        <w:jc w:val="both"/>
      </w:pPr>
      <w:r w:rsidRPr="00983960">
        <w:t>Всяко физическо или юридическо лице, което открива обект за производство на бутилирани натурални минерални, изворни и трапезни води на територията на област Добрич.</w:t>
      </w:r>
    </w:p>
    <w:p w:rsidR="003A6762" w:rsidRPr="00983960" w:rsidRDefault="003A6762" w:rsidP="003A6762">
      <w:pPr>
        <w:keepNext/>
        <w:keepLines/>
        <w:spacing w:line="278" w:lineRule="exact"/>
        <w:jc w:val="both"/>
      </w:pPr>
      <w:r w:rsidRPr="00983960">
        <w:rPr>
          <w:rStyle w:val="1"/>
        </w:rPr>
        <w:t>Необходими документи:</w:t>
      </w:r>
    </w:p>
    <w:p w:rsidR="003A6762" w:rsidRPr="00983960" w:rsidRDefault="003A6762" w:rsidP="003A6762">
      <w:pPr>
        <w:numPr>
          <w:ilvl w:val="0"/>
          <w:numId w:val="3"/>
        </w:numPr>
        <w:tabs>
          <w:tab w:val="clear" w:pos="720"/>
          <w:tab w:val="left" w:pos="-142"/>
          <w:tab w:val="left" w:pos="284"/>
        </w:tabs>
        <w:ind w:left="0" w:firstLine="0"/>
        <w:jc w:val="both"/>
      </w:pPr>
      <w:r w:rsidRPr="00983960">
        <w:t>Заявление  по образец.</w:t>
      </w:r>
    </w:p>
    <w:p w:rsidR="003A6762" w:rsidRPr="00983960" w:rsidRDefault="003A6762" w:rsidP="003A6762">
      <w:pPr>
        <w:numPr>
          <w:ilvl w:val="0"/>
          <w:numId w:val="3"/>
        </w:numPr>
        <w:tabs>
          <w:tab w:val="clear" w:pos="720"/>
          <w:tab w:val="left" w:pos="-142"/>
          <w:tab w:val="left" w:pos="284"/>
        </w:tabs>
        <w:ind w:left="0" w:firstLine="0"/>
        <w:jc w:val="both"/>
      </w:pPr>
      <w:r w:rsidRPr="00983960">
        <w:t>Документ за платена държавна такса.</w:t>
      </w:r>
    </w:p>
    <w:p w:rsidR="003A6762" w:rsidRPr="00983960" w:rsidRDefault="003A6762" w:rsidP="003A6762">
      <w:pPr>
        <w:numPr>
          <w:ilvl w:val="0"/>
          <w:numId w:val="3"/>
        </w:numPr>
        <w:tabs>
          <w:tab w:val="clear" w:pos="720"/>
          <w:tab w:val="left" w:pos="-142"/>
          <w:tab w:val="left" w:pos="284"/>
        </w:tabs>
        <w:ind w:left="0" w:firstLine="0"/>
        <w:jc w:val="both"/>
      </w:pPr>
      <w:r w:rsidRPr="00983960">
        <w:t>Копие на:</w:t>
      </w:r>
    </w:p>
    <w:p w:rsidR="003A6762" w:rsidRPr="00983960" w:rsidRDefault="003A6762" w:rsidP="003A6762">
      <w:pPr>
        <w:tabs>
          <w:tab w:val="left" w:pos="284"/>
        </w:tabs>
        <w:jc w:val="both"/>
        <w:rPr>
          <w:lang w:val="en-US"/>
        </w:rPr>
      </w:pPr>
      <w:r w:rsidRPr="00983960">
        <w:t>3.1. Документ за въвеждане в експлоатация по чл. 177 от Закона за устройство на територията;</w:t>
      </w:r>
    </w:p>
    <w:p w:rsidR="003A6762" w:rsidRPr="00983960" w:rsidRDefault="003A6762" w:rsidP="003A6762">
      <w:pPr>
        <w:tabs>
          <w:tab w:val="left" w:pos="284"/>
        </w:tabs>
        <w:jc w:val="both"/>
      </w:pPr>
      <w:r w:rsidRPr="00983960">
        <w:t>3.2. Документ за собственост, за наем или за ползване на обекта.</w:t>
      </w:r>
    </w:p>
    <w:p w:rsidR="003A6762" w:rsidRPr="00983960" w:rsidRDefault="003A6762" w:rsidP="003A6762">
      <w:pPr>
        <w:spacing w:line="278" w:lineRule="exact"/>
        <w:jc w:val="both"/>
      </w:pPr>
    </w:p>
    <w:p w:rsidR="003A6762" w:rsidRPr="00983960" w:rsidRDefault="003A6762" w:rsidP="003A6762">
      <w:pPr>
        <w:keepNext/>
        <w:keepLines/>
        <w:spacing w:line="274" w:lineRule="exact"/>
        <w:jc w:val="both"/>
      </w:pPr>
      <w:r w:rsidRPr="00983960">
        <w:rPr>
          <w:rStyle w:val="1"/>
        </w:rPr>
        <w:t>Вътрешен ход на процедурата:</w:t>
      </w:r>
    </w:p>
    <w:p w:rsidR="003A6762" w:rsidRPr="00983960" w:rsidRDefault="003A6762" w:rsidP="003A6762">
      <w:pPr>
        <w:tabs>
          <w:tab w:val="left" w:pos="284"/>
        </w:tabs>
        <w:jc w:val="both"/>
      </w:pPr>
      <w:r w:rsidRPr="00983960">
        <w:t>След приемане на документите, служител в Център за административно обслужване на РЗИ – Добрич прави регистрация в автоматизирана информационна система за документооборот  и след резолюции на Директора на РЗИ - Добрич, на директора на дирекция ОЗ и началник отдел ДЗК, преписката се предава на служител</w:t>
      </w:r>
      <w:r w:rsidRPr="00983960">
        <w:rPr>
          <w:lang w:val="ru-RU"/>
        </w:rPr>
        <w:t xml:space="preserve"> от отдел ДЗК за проверка на </w:t>
      </w:r>
      <w:proofErr w:type="spellStart"/>
      <w:r w:rsidRPr="00983960">
        <w:rPr>
          <w:lang w:val="ru-RU"/>
        </w:rPr>
        <w:t>документите</w:t>
      </w:r>
      <w:proofErr w:type="spellEnd"/>
      <w:r w:rsidRPr="00983960">
        <w:rPr>
          <w:lang w:val="ru-RU"/>
        </w:rPr>
        <w:t xml:space="preserve"> и организация на </w:t>
      </w:r>
      <w:proofErr w:type="spellStart"/>
      <w:r w:rsidRPr="00983960">
        <w:rPr>
          <w:lang w:val="ru-RU"/>
        </w:rPr>
        <w:t>процедурата</w:t>
      </w:r>
      <w:proofErr w:type="spellEnd"/>
      <w:r w:rsidRPr="00983960">
        <w:rPr>
          <w:lang w:val="ru-RU"/>
        </w:rPr>
        <w:t xml:space="preserve">. </w:t>
      </w:r>
      <w:r w:rsidRPr="00983960">
        <w:t xml:space="preserve">При непълнота/нередовност на представените документи в срок </w:t>
      </w:r>
      <w:r w:rsidRPr="00983960">
        <w:rPr>
          <w:b/>
          <w:i/>
        </w:rPr>
        <w:t>от 5 работни дни</w:t>
      </w:r>
      <w:r w:rsidRPr="00983960">
        <w:t xml:space="preserve"> от подаване на заявлението се уведомява заявителя и се определя срок за отстраняването им</w:t>
      </w:r>
      <w:r w:rsidRPr="00983960">
        <w:rPr>
          <w:lang w:val="en"/>
        </w:rPr>
        <w:t xml:space="preserve">, </w:t>
      </w:r>
      <w:proofErr w:type="spellStart"/>
      <w:r w:rsidRPr="00983960">
        <w:rPr>
          <w:lang w:val="en"/>
        </w:rPr>
        <w:t>който</w:t>
      </w:r>
      <w:proofErr w:type="spellEnd"/>
      <w:r w:rsidRPr="00983960">
        <w:rPr>
          <w:lang w:val="en"/>
        </w:rPr>
        <w:t xml:space="preserve"> </w:t>
      </w:r>
      <w:proofErr w:type="spellStart"/>
      <w:r w:rsidRPr="00983960">
        <w:rPr>
          <w:lang w:val="en"/>
        </w:rPr>
        <w:t>не</w:t>
      </w:r>
      <w:proofErr w:type="spellEnd"/>
      <w:r w:rsidRPr="00983960">
        <w:rPr>
          <w:lang w:val="en"/>
        </w:rPr>
        <w:t xml:space="preserve"> може да </w:t>
      </w:r>
      <w:proofErr w:type="spellStart"/>
      <w:r w:rsidRPr="00983960">
        <w:rPr>
          <w:lang w:val="en"/>
        </w:rPr>
        <w:t>бъде</w:t>
      </w:r>
      <w:proofErr w:type="spellEnd"/>
      <w:r w:rsidRPr="00983960">
        <w:rPr>
          <w:lang w:val="en"/>
        </w:rPr>
        <w:t xml:space="preserve"> по-</w:t>
      </w:r>
      <w:proofErr w:type="spellStart"/>
      <w:r w:rsidRPr="00983960">
        <w:rPr>
          <w:lang w:val="en"/>
        </w:rPr>
        <w:t>кратък</w:t>
      </w:r>
      <w:proofErr w:type="spellEnd"/>
      <w:r w:rsidRPr="00983960">
        <w:rPr>
          <w:lang w:val="en"/>
        </w:rPr>
        <w:t xml:space="preserve"> от 10 </w:t>
      </w:r>
      <w:proofErr w:type="spellStart"/>
      <w:r w:rsidRPr="00983960">
        <w:rPr>
          <w:lang w:val="en"/>
        </w:rPr>
        <w:t>работни</w:t>
      </w:r>
      <w:proofErr w:type="spellEnd"/>
      <w:r w:rsidRPr="00983960">
        <w:rPr>
          <w:lang w:val="en"/>
        </w:rPr>
        <w:t xml:space="preserve"> </w:t>
      </w:r>
      <w:proofErr w:type="spellStart"/>
      <w:r w:rsidRPr="00983960">
        <w:rPr>
          <w:lang w:val="en"/>
        </w:rPr>
        <w:t>дни</w:t>
      </w:r>
      <w:proofErr w:type="spellEnd"/>
      <w:r w:rsidRPr="00983960">
        <w:rPr>
          <w:lang w:val="en"/>
        </w:rPr>
        <w:t xml:space="preserve"> и по-</w:t>
      </w:r>
      <w:proofErr w:type="spellStart"/>
      <w:r w:rsidRPr="00983960">
        <w:rPr>
          <w:lang w:val="en"/>
        </w:rPr>
        <w:t>дълъг</w:t>
      </w:r>
      <w:proofErr w:type="spellEnd"/>
      <w:r w:rsidRPr="00983960">
        <w:rPr>
          <w:lang w:val="en"/>
        </w:rPr>
        <w:t xml:space="preserve"> от 6 </w:t>
      </w:r>
      <w:proofErr w:type="spellStart"/>
      <w:r w:rsidRPr="00983960">
        <w:rPr>
          <w:lang w:val="en"/>
        </w:rPr>
        <w:t>месеца</w:t>
      </w:r>
      <w:proofErr w:type="spellEnd"/>
      <w:r w:rsidRPr="00983960">
        <w:t xml:space="preserve">. При </w:t>
      </w:r>
      <w:proofErr w:type="spellStart"/>
      <w:r w:rsidRPr="00983960">
        <w:t>неотстраняване</w:t>
      </w:r>
      <w:proofErr w:type="spellEnd"/>
      <w:r w:rsidRPr="00983960">
        <w:t xml:space="preserve"> на непълнотата/нередовността на представените документи или при неизпълнение на предписание на компетентен орган, съответният служител изготвя заповед за пълен или </w:t>
      </w:r>
      <w:r w:rsidRPr="00983960">
        <w:lastRenderedPageBreak/>
        <w:t>частичен отказ за регистрация в 3 /три/ екземпляра – за заявителя, за Център за административно обслужване и за прилагане към подадените документи за регистрация.</w:t>
      </w:r>
    </w:p>
    <w:p w:rsidR="003A6762" w:rsidRPr="00983960" w:rsidRDefault="003A6762" w:rsidP="003A6762">
      <w:pPr>
        <w:jc w:val="both"/>
      </w:pPr>
      <w:r w:rsidRPr="00983960">
        <w:t xml:space="preserve">В срок </w:t>
      </w:r>
      <w:r w:rsidRPr="00983960">
        <w:rPr>
          <w:b/>
          <w:i/>
        </w:rPr>
        <w:t>до 5 работни дни</w:t>
      </w:r>
      <w:r w:rsidRPr="00983960">
        <w:t xml:space="preserve"> от подаване на заявлението, от отстраняване на </w:t>
      </w:r>
      <w:proofErr w:type="spellStart"/>
      <w:r w:rsidRPr="00983960">
        <w:t>нередовностите</w:t>
      </w:r>
      <w:proofErr w:type="spellEnd"/>
      <w:r w:rsidRPr="00983960">
        <w:t>, обектът се вписва в публичен регистър на бизнес операторите и обектите за производство на бутилирани натурални минерални, изворни и трапезни води. В 30-дневен срок от вписването в регистъра, комисия определена от директора на РЗИ - Добрич извършва проверка на място за съответствието на обекта с нормативните изисквания. При констатиране на несъответствие с нормативните изисквания при проверката на място, в зависимост от тежестта на нарушенията, компетентният орган издава:</w:t>
      </w:r>
    </w:p>
    <w:p w:rsidR="003A6762" w:rsidRPr="00983960" w:rsidRDefault="003A6762" w:rsidP="003A6762">
      <w:pPr>
        <w:numPr>
          <w:ilvl w:val="0"/>
          <w:numId w:val="4"/>
        </w:numPr>
        <w:tabs>
          <w:tab w:val="clear" w:pos="720"/>
          <w:tab w:val="left" w:pos="284"/>
        </w:tabs>
        <w:ind w:left="0" w:firstLine="0"/>
        <w:jc w:val="both"/>
      </w:pPr>
      <w:r w:rsidRPr="00983960">
        <w:t xml:space="preserve">предписание и определя срок за привеждане в съответствие, който не може да бъде по-кратък от 10 работни дни и по-дълъг от три месеца от датата на връчване на предписанието, или </w:t>
      </w:r>
    </w:p>
    <w:p w:rsidR="003A6762" w:rsidRPr="00983960" w:rsidRDefault="003A6762" w:rsidP="003A6762">
      <w:pPr>
        <w:numPr>
          <w:ilvl w:val="0"/>
          <w:numId w:val="4"/>
        </w:numPr>
        <w:tabs>
          <w:tab w:val="clear" w:pos="720"/>
          <w:tab w:val="left" w:pos="284"/>
        </w:tabs>
        <w:ind w:left="0" w:firstLine="0"/>
        <w:jc w:val="both"/>
      </w:pPr>
      <w:r w:rsidRPr="00983960">
        <w:t xml:space="preserve">заповед за спиране дейността на обекта – при възникнала непосредствена и голяма опасност за здравето на хората. </w:t>
      </w:r>
    </w:p>
    <w:p w:rsidR="003A6762" w:rsidRPr="00983960" w:rsidRDefault="003A6762" w:rsidP="003A6762">
      <w:pPr>
        <w:tabs>
          <w:tab w:val="left" w:pos="284"/>
        </w:tabs>
        <w:jc w:val="both"/>
      </w:pPr>
      <w:r w:rsidRPr="00983960">
        <w:t>След като компетентния орган е информиран от бизнес оператора за отстраняване на несъответствието, в срок до три работни дни от извършването на проверката за изпълнение на предписанието или при установяване на съответствие по време на извършената проверка, комисията представя на компетентния орган констативен протокол за степента на съответствие на обекта с нормативните изисквания, съдържащ становище за:</w:t>
      </w:r>
    </w:p>
    <w:p w:rsidR="003A6762" w:rsidRPr="00983960" w:rsidRDefault="003A6762" w:rsidP="003A6762">
      <w:pPr>
        <w:pStyle w:val="a4"/>
        <w:numPr>
          <w:ilvl w:val="0"/>
          <w:numId w:val="5"/>
        </w:numPr>
        <w:tabs>
          <w:tab w:val="left" w:pos="284"/>
        </w:tabs>
        <w:ind w:left="0" w:firstLine="0"/>
        <w:jc w:val="both"/>
      </w:pPr>
      <w:r w:rsidRPr="00983960">
        <w:t xml:space="preserve">продължаване или спиране на дейността на обекта; </w:t>
      </w:r>
    </w:p>
    <w:p w:rsidR="003A6762" w:rsidRPr="00983960" w:rsidRDefault="003A6762" w:rsidP="003A6762">
      <w:pPr>
        <w:pStyle w:val="a4"/>
        <w:numPr>
          <w:ilvl w:val="0"/>
          <w:numId w:val="5"/>
        </w:numPr>
        <w:tabs>
          <w:tab w:val="left" w:pos="284"/>
        </w:tabs>
        <w:ind w:left="0" w:firstLine="0"/>
        <w:jc w:val="both"/>
      </w:pPr>
      <w:r w:rsidRPr="00983960">
        <w:t>възобновяване на дейността на обекта;</w:t>
      </w:r>
    </w:p>
    <w:p w:rsidR="003A6762" w:rsidRPr="00983960" w:rsidRDefault="003A6762" w:rsidP="003A6762">
      <w:pPr>
        <w:pStyle w:val="a4"/>
        <w:numPr>
          <w:ilvl w:val="0"/>
          <w:numId w:val="5"/>
        </w:numPr>
        <w:tabs>
          <w:tab w:val="left" w:pos="284"/>
        </w:tabs>
        <w:ind w:left="0" w:firstLine="0"/>
        <w:jc w:val="both"/>
      </w:pPr>
      <w:r w:rsidRPr="00983960">
        <w:t xml:space="preserve">заличаване на регистрацията на обекта. </w:t>
      </w:r>
    </w:p>
    <w:p w:rsidR="003A6762" w:rsidRPr="00983960" w:rsidRDefault="003A6762" w:rsidP="003A6762">
      <w:pPr>
        <w:tabs>
          <w:tab w:val="left" w:pos="284"/>
        </w:tabs>
        <w:jc w:val="both"/>
      </w:pPr>
      <w:r w:rsidRPr="00983960">
        <w:t xml:space="preserve">В </w:t>
      </w:r>
      <w:r w:rsidRPr="00983960">
        <w:rPr>
          <w:b/>
          <w:i/>
        </w:rPr>
        <w:t>5-дневен срок</w:t>
      </w:r>
      <w:r w:rsidRPr="00983960">
        <w:t xml:space="preserve"> от получаване на протокола от извършената проверка директорът на РЗИ - Добрич издава заповед за спиране на дейността, за възобновяване на дейността или за заличаване на регистрацията на обекта.</w:t>
      </w:r>
    </w:p>
    <w:p w:rsidR="003A6762" w:rsidRPr="00983960" w:rsidRDefault="003A6762" w:rsidP="003A6762">
      <w:pPr>
        <w:tabs>
          <w:tab w:val="left" w:pos="284"/>
        </w:tabs>
        <w:jc w:val="both"/>
      </w:pPr>
      <w:r w:rsidRPr="00983960">
        <w:t xml:space="preserve">Заповедта се съобщава и може да се обжалва по реда на </w:t>
      </w:r>
      <w:proofErr w:type="spellStart"/>
      <w:r w:rsidRPr="00983960">
        <w:t>Административнопроцесуалния</w:t>
      </w:r>
      <w:proofErr w:type="spellEnd"/>
      <w:r w:rsidRPr="00983960">
        <w:t xml:space="preserve"> кодекс. Обжалването на заповедта не спира изпълнението й.</w:t>
      </w:r>
    </w:p>
    <w:p w:rsidR="003A6762" w:rsidRPr="00983960" w:rsidRDefault="003A6762" w:rsidP="003A6762">
      <w:pPr>
        <w:widowControl w:val="0"/>
        <w:spacing w:line="274" w:lineRule="exact"/>
        <w:jc w:val="both"/>
      </w:pPr>
      <w:r w:rsidRPr="00983960">
        <w:rPr>
          <w:rStyle w:val="1"/>
        </w:rPr>
        <w:t>Срок за извършване на услугата:</w:t>
      </w:r>
    </w:p>
    <w:p w:rsidR="003A6762" w:rsidRPr="00983960" w:rsidRDefault="003A6762" w:rsidP="003A6762">
      <w:pPr>
        <w:jc w:val="both"/>
      </w:pPr>
      <w:r w:rsidRPr="00983960">
        <w:t xml:space="preserve">Вписване в публичния регистър на бизнес операторите и обектите за производство на бутилирани натурални минерални, изворни и трапезни води, публикуван на интернет-страницата на МЗ се извършва в </w:t>
      </w:r>
      <w:r w:rsidRPr="00983960">
        <w:rPr>
          <w:rStyle w:val="a5"/>
        </w:rPr>
        <w:t>190-дневен срок</w:t>
      </w:r>
      <w:r w:rsidRPr="00983960">
        <w:t xml:space="preserve"> от подаване на заявлението </w:t>
      </w:r>
      <w:r>
        <w:t xml:space="preserve">в </w:t>
      </w:r>
      <w:r w:rsidRPr="00983960">
        <w:t>ЦАО.</w:t>
      </w:r>
    </w:p>
    <w:p w:rsidR="003A6762" w:rsidRPr="00983960" w:rsidRDefault="003A6762" w:rsidP="003A6762">
      <w:pPr>
        <w:spacing w:before="120"/>
        <w:jc w:val="both"/>
      </w:pPr>
      <w:r w:rsidRPr="00983960">
        <w:t>Регистрация се извършва за неопределен срок. Действието на регистрацията се прекратява при настъпване на промяна в обстоятелствата, вписани в регистъра.</w:t>
      </w:r>
    </w:p>
    <w:p w:rsidR="003A6762" w:rsidRPr="00983960" w:rsidRDefault="003A6762" w:rsidP="003A6762">
      <w:pPr>
        <w:jc w:val="both"/>
      </w:pPr>
      <w:r w:rsidRPr="00983960">
        <w:rPr>
          <w:b/>
          <w:bCs/>
        </w:rPr>
        <w:t>Отказ за регистрация </w:t>
      </w:r>
    </w:p>
    <w:p w:rsidR="003A6762" w:rsidRPr="00983960" w:rsidRDefault="003A6762" w:rsidP="003A6762">
      <w:pPr>
        <w:jc w:val="both"/>
        <w:rPr>
          <w:rStyle w:val="1"/>
          <w:b w:val="0"/>
          <w:bCs w:val="0"/>
        </w:rPr>
      </w:pPr>
      <w:r w:rsidRPr="00983960">
        <w:t xml:space="preserve">При </w:t>
      </w:r>
      <w:proofErr w:type="spellStart"/>
      <w:r w:rsidRPr="00983960">
        <w:t>неотстраняване</w:t>
      </w:r>
      <w:proofErr w:type="spellEnd"/>
      <w:r w:rsidRPr="00983960">
        <w:t xml:space="preserve"> на непълнотата/нередовността на представените документи или при неизпълнение на предписание, директорът на РЗИ - Добрич издава заповед за отказ за регистрация в 3 /три/ екземпляра. Заповедта се връчва на заявителя на услугата и може да се обжалва по реда на </w:t>
      </w:r>
      <w:proofErr w:type="spellStart"/>
      <w:r w:rsidRPr="00983960">
        <w:t>Административнопроцесуалния</w:t>
      </w:r>
      <w:proofErr w:type="spellEnd"/>
      <w:r w:rsidRPr="00983960">
        <w:t xml:space="preserve"> кодекс.</w:t>
      </w:r>
    </w:p>
    <w:p w:rsidR="003A6762" w:rsidRPr="00983960" w:rsidRDefault="003A6762" w:rsidP="003A6762">
      <w:pPr>
        <w:keepNext/>
        <w:keepLines/>
        <w:spacing w:line="274" w:lineRule="exact"/>
        <w:jc w:val="both"/>
      </w:pPr>
      <w:r w:rsidRPr="00983960">
        <w:rPr>
          <w:rStyle w:val="1"/>
        </w:rPr>
        <w:t>Права на регистрираните лица:</w:t>
      </w:r>
    </w:p>
    <w:p w:rsidR="003A6762" w:rsidRPr="00983960" w:rsidRDefault="003A6762" w:rsidP="003A6762">
      <w:pPr>
        <w:jc w:val="both"/>
      </w:pPr>
      <w:r w:rsidRPr="00983960">
        <w:t>Вписването в публичен регистър на бизнес операторите и обектите за производство на бутилирани натурални минерални, изворни и трапезни води, дава право на лицето, подало заявлението в РЗИ - Добрич, да осъществява в обекта заявената дейност.</w:t>
      </w:r>
    </w:p>
    <w:p w:rsidR="003A6762" w:rsidRPr="00983960" w:rsidRDefault="003A6762" w:rsidP="003A6762">
      <w:pPr>
        <w:keepNext/>
        <w:keepLines/>
        <w:spacing w:line="274" w:lineRule="exact"/>
        <w:jc w:val="both"/>
        <w:rPr>
          <w:rStyle w:val="1"/>
        </w:rPr>
      </w:pPr>
    </w:p>
    <w:p w:rsidR="003A6762" w:rsidRPr="00983960" w:rsidRDefault="003A6762" w:rsidP="003A6762">
      <w:pPr>
        <w:keepNext/>
        <w:keepLines/>
        <w:spacing w:line="274" w:lineRule="exact"/>
        <w:jc w:val="both"/>
      </w:pPr>
      <w:r w:rsidRPr="00983960">
        <w:rPr>
          <w:rStyle w:val="1"/>
        </w:rPr>
        <w:t>ОБРАЗЦИ НА ФОРМУЛЯРИ</w:t>
      </w:r>
    </w:p>
    <w:p w:rsidR="003A6762" w:rsidRPr="00983960" w:rsidRDefault="003A6762" w:rsidP="003A6762">
      <w:pPr>
        <w:keepNext/>
        <w:keepLines/>
        <w:spacing w:line="274" w:lineRule="exact"/>
        <w:jc w:val="both"/>
      </w:pPr>
      <w:r w:rsidRPr="00983960">
        <w:t>Заявление за вписване в публичния регистър на бизнес операторите и обектите за производство на бутилирани натурални минерални, изворни и трапезни води</w:t>
      </w:r>
    </w:p>
    <w:p w:rsidR="003A6762" w:rsidRPr="00983960" w:rsidRDefault="003A6762" w:rsidP="003A6762">
      <w:pPr>
        <w:jc w:val="both"/>
      </w:pPr>
      <w:r w:rsidRPr="00983960">
        <w:rPr>
          <w:b/>
        </w:rPr>
        <w:t xml:space="preserve">                                                                                                   </w:t>
      </w:r>
      <w:bookmarkStart w:id="0" w:name="_GoBack"/>
      <w:bookmarkStart w:id="1" w:name="_MON_1763986954"/>
      <w:bookmarkEnd w:id="1"/>
      <w:r w:rsidRPr="00983960">
        <w:rPr>
          <w:b/>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49.5pt" o:ole="">
            <v:imagedata r:id="rId6" o:title=""/>
          </v:shape>
          <o:OLEObject Type="Embed" ProgID="Word.Document.8" ShapeID="_x0000_i1029" DrawAspect="Icon" ObjectID="_1789373822" r:id="rId7">
            <o:FieldCodes>\s</o:FieldCodes>
          </o:OLEObject>
        </w:object>
      </w:r>
      <w:bookmarkEnd w:id="0"/>
    </w:p>
    <w:p w:rsidR="003A6762" w:rsidRPr="00983960" w:rsidRDefault="003A6762" w:rsidP="003A6762">
      <w:pPr>
        <w:tabs>
          <w:tab w:val="left" w:pos="1134"/>
        </w:tabs>
        <w:jc w:val="both"/>
        <w:rPr>
          <w:b/>
        </w:rPr>
      </w:pPr>
    </w:p>
    <w:p w:rsidR="003A6762" w:rsidRPr="00983960" w:rsidRDefault="003A6762" w:rsidP="003A6762">
      <w:pPr>
        <w:tabs>
          <w:tab w:val="left" w:pos="1134"/>
        </w:tabs>
        <w:jc w:val="both"/>
        <w:rPr>
          <w:b/>
        </w:rPr>
      </w:pPr>
      <w:r w:rsidRPr="00983960">
        <w:rPr>
          <w:b/>
        </w:rPr>
        <w:t>НАЧИНИ НА ЗАЯВЯВАНЕ НА АДМИНИСТРАТИВНАТА УСЛУГА</w:t>
      </w:r>
    </w:p>
    <w:p w:rsidR="003A6762" w:rsidRPr="00983960" w:rsidRDefault="003A6762" w:rsidP="003A6762">
      <w:pPr>
        <w:widowControl w:val="0"/>
        <w:autoSpaceDE w:val="0"/>
        <w:autoSpaceDN w:val="0"/>
        <w:adjustRightInd w:val="0"/>
        <w:jc w:val="both"/>
      </w:pPr>
      <w:r>
        <w:t xml:space="preserve">1. </w:t>
      </w:r>
      <w:r w:rsidRPr="00983960">
        <w:t xml:space="preserve">В  Център за  административно обслужване в РЗИ-Добрич (гр. Добрич, ул. Св. св. Кирил и Методий </w:t>
      </w:r>
      <w:r w:rsidRPr="00983960">
        <w:rPr>
          <w:rStyle w:val="note"/>
        </w:rPr>
        <w:t>№</w:t>
      </w:r>
      <w:r w:rsidRPr="00983960">
        <w:t>57, стая 111, ет. 1), като същото може да се внесе устно, след попълване  от длъжностното лице на протокол съгласно образец и се завежда в АИС за документооборот.</w:t>
      </w:r>
    </w:p>
    <w:p w:rsidR="003A6762" w:rsidRPr="00983960" w:rsidRDefault="003A6762" w:rsidP="003A6762">
      <w:pPr>
        <w:widowControl w:val="0"/>
        <w:tabs>
          <w:tab w:val="left" w:pos="284"/>
        </w:tabs>
        <w:autoSpaceDE w:val="0"/>
        <w:autoSpaceDN w:val="0"/>
        <w:adjustRightInd w:val="0"/>
        <w:jc w:val="both"/>
      </w:pPr>
      <w:r w:rsidRPr="00983960">
        <w:t>2. По електронен път по смисъла на Закона за електронното управление, на електронната поща на РЗИ-Добрич: rzi-dobrich@mh.government.bg.</w:t>
      </w:r>
      <w:r w:rsidRPr="00983960">
        <w:rPr>
          <w:shd w:val="clear" w:color="auto" w:fill="FFFFFF"/>
        </w:rPr>
        <w:t xml:space="preserve"> Към заявлението се прилагат всички </w:t>
      </w:r>
      <w:proofErr w:type="spellStart"/>
      <w:r w:rsidRPr="00983960">
        <w:rPr>
          <w:shd w:val="clear" w:color="auto" w:fill="FFFFFF"/>
        </w:rPr>
        <w:t>изи</w:t>
      </w:r>
      <w:proofErr w:type="spellEnd"/>
      <w:r w:rsidRPr="00983960">
        <w:rPr>
          <w:shd w:val="clear" w:color="auto" w:fill="FFFFFF"/>
          <w:lang w:val="en-US"/>
        </w:rPr>
        <w:t>с</w:t>
      </w:r>
      <w:proofErr w:type="spellStart"/>
      <w:r w:rsidRPr="00983960">
        <w:rPr>
          <w:shd w:val="clear" w:color="auto" w:fill="FFFFFF"/>
        </w:rPr>
        <w:t>куеми</w:t>
      </w:r>
      <w:proofErr w:type="spellEnd"/>
      <w:r w:rsidRPr="00983960">
        <w:rPr>
          <w:shd w:val="clear" w:color="auto" w:fill="FFFFFF"/>
        </w:rPr>
        <w:t xml:space="preserve"> документи.</w:t>
      </w:r>
    </w:p>
    <w:p w:rsidR="003A6762" w:rsidRPr="00983960" w:rsidRDefault="003A6762" w:rsidP="003A6762">
      <w:pPr>
        <w:widowControl w:val="0"/>
        <w:tabs>
          <w:tab w:val="left" w:pos="284"/>
        </w:tabs>
        <w:autoSpaceDE w:val="0"/>
        <w:autoSpaceDN w:val="0"/>
        <w:adjustRightInd w:val="0"/>
        <w:jc w:val="both"/>
      </w:pPr>
      <w:r w:rsidRPr="00983960">
        <w:t xml:space="preserve">3. Чрез лицензиран пощенски оператор/куриерска служба – на адрес: 9300 гр. Добрич, ул. Св. св. Кирил и Методий №57 (разходите за доставка са за сметка на заявителя). </w:t>
      </w:r>
      <w:r w:rsidRPr="00983960">
        <w:rPr>
          <w:shd w:val="clear" w:color="auto" w:fill="FFFFFF"/>
        </w:rPr>
        <w:t xml:space="preserve">Към заявлението се прилагат всички </w:t>
      </w:r>
      <w:proofErr w:type="spellStart"/>
      <w:r w:rsidRPr="00983960">
        <w:rPr>
          <w:shd w:val="clear" w:color="auto" w:fill="FFFFFF"/>
        </w:rPr>
        <w:t>изи</w:t>
      </w:r>
      <w:proofErr w:type="spellEnd"/>
      <w:r w:rsidRPr="00983960">
        <w:rPr>
          <w:shd w:val="clear" w:color="auto" w:fill="FFFFFF"/>
          <w:lang w:val="en-US"/>
        </w:rPr>
        <w:t>с</w:t>
      </w:r>
      <w:proofErr w:type="spellStart"/>
      <w:r w:rsidRPr="00983960">
        <w:rPr>
          <w:shd w:val="clear" w:color="auto" w:fill="FFFFFF"/>
        </w:rPr>
        <w:t>куеми</w:t>
      </w:r>
      <w:proofErr w:type="spellEnd"/>
      <w:r w:rsidRPr="00983960">
        <w:rPr>
          <w:shd w:val="clear" w:color="auto" w:fill="FFFFFF"/>
        </w:rPr>
        <w:t xml:space="preserve"> документи.</w:t>
      </w:r>
    </w:p>
    <w:p w:rsidR="003A6762" w:rsidRPr="00983960" w:rsidRDefault="003A6762" w:rsidP="003A6762">
      <w:pPr>
        <w:widowControl w:val="0"/>
        <w:tabs>
          <w:tab w:val="left" w:pos="284"/>
        </w:tabs>
        <w:autoSpaceDE w:val="0"/>
        <w:autoSpaceDN w:val="0"/>
        <w:adjustRightInd w:val="0"/>
        <w:jc w:val="both"/>
      </w:pPr>
      <w:r w:rsidRPr="00983960">
        <w:t>4. На</w:t>
      </w:r>
      <w:r w:rsidRPr="00983960">
        <w:rPr>
          <w:lang w:val="en"/>
        </w:rPr>
        <w:t xml:space="preserve"> </w:t>
      </w:r>
      <w:proofErr w:type="spellStart"/>
      <w:r w:rsidRPr="00983960">
        <w:rPr>
          <w:lang w:val="en"/>
        </w:rPr>
        <w:t>профил</w:t>
      </w:r>
      <w:proofErr w:type="spellEnd"/>
      <w:r w:rsidRPr="00983960">
        <w:t xml:space="preserve">а на Регионална здравна инспекция-Добрич </w:t>
      </w:r>
      <w:r w:rsidRPr="00983960">
        <w:rPr>
          <w:lang w:val="en-GB"/>
        </w:rPr>
        <w:t>(</w:t>
      </w:r>
      <w:r w:rsidRPr="00983960">
        <w:t>ЕИК 176031070</w:t>
      </w:r>
      <w:r w:rsidRPr="00983960">
        <w:rPr>
          <w:lang w:val="en-GB"/>
        </w:rPr>
        <w:t>)</w:t>
      </w:r>
      <w:r w:rsidRPr="00983960">
        <w:rPr>
          <w:lang w:val="en"/>
        </w:rPr>
        <w:t xml:space="preserve">, </w:t>
      </w:r>
      <w:proofErr w:type="spellStart"/>
      <w:r w:rsidRPr="00983960">
        <w:rPr>
          <w:lang w:val="en"/>
        </w:rPr>
        <w:t>регистриран</w:t>
      </w:r>
      <w:proofErr w:type="spellEnd"/>
      <w:r w:rsidRPr="00983960">
        <w:rPr>
          <w:lang w:val="en"/>
        </w:rPr>
        <w:t xml:space="preserve"> в </w:t>
      </w:r>
      <w:proofErr w:type="spellStart"/>
      <w:r w:rsidRPr="00983960">
        <w:rPr>
          <w:lang w:val="en"/>
        </w:rPr>
        <w:t>Информационната</w:t>
      </w:r>
      <w:proofErr w:type="spellEnd"/>
      <w:r w:rsidRPr="00983960">
        <w:rPr>
          <w:lang w:val="en"/>
        </w:rPr>
        <w:t xml:space="preserve"> </w:t>
      </w:r>
      <w:hyperlink r:id="rId8" w:tgtFrame="_blank" w:history="1">
        <w:proofErr w:type="spellStart"/>
        <w:r w:rsidRPr="00983960">
          <w:rPr>
            <w:rStyle w:val="a3"/>
            <w:lang w:val="en"/>
          </w:rPr>
          <w:t>система</w:t>
        </w:r>
        <w:proofErr w:type="spellEnd"/>
        <w:r w:rsidRPr="00983960">
          <w:rPr>
            <w:rStyle w:val="a3"/>
            <w:lang w:val="en"/>
          </w:rPr>
          <w:t xml:space="preserve"> за </w:t>
        </w:r>
        <w:proofErr w:type="spellStart"/>
        <w:r w:rsidRPr="00983960">
          <w:rPr>
            <w:rStyle w:val="a3"/>
            <w:lang w:val="en"/>
          </w:rPr>
          <w:t>сигурно</w:t>
        </w:r>
        <w:proofErr w:type="spellEnd"/>
        <w:r w:rsidRPr="00983960">
          <w:rPr>
            <w:rStyle w:val="a3"/>
            <w:lang w:val="en"/>
          </w:rPr>
          <w:t xml:space="preserve"> </w:t>
        </w:r>
        <w:proofErr w:type="spellStart"/>
        <w:r w:rsidRPr="00983960">
          <w:rPr>
            <w:rStyle w:val="a3"/>
            <w:lang w:val="en"/>
          </w:rPr>
          <w:t>електронно</w:t>
        </w:r>
        <w:proofErr w:type="spellEnd"/>
        <w:r w:rsidRPr="00983960">
          <w:rPr>
            <w:rStyle w:val="a3"/>
            <w:lang w:val="en"/>
          </w:rPr>
          <w:t xml:space="preserve"> </w:t>
        </w:r>
        <w:proofErr w:type="spellStart"/>
        <w:r w:rsidRPr="00983960">
          <w:rPr>
            <w:rStyle w:val="a3"/>
            <w:lang w:val="en"/>
          </w:rPr>
          <w:t>връчване</w:t>
        </w:r>
        <w:proofErr w:type="spellEnd"/>
      </w:hyperlink>
      <w:r w:rsidRPr="00983960">
        <w:rPr>
          <w:lang w:val="en"/>
        </w:rPr>
        <w:t xml:space="preserve"> като </w:t>
      </w:r>
      <w:proofErr w:type="spellStart"/>
      <w:r w:rsidRPr="00983960">
        <w:rPr>
          <w:lang w:val="en"/>
        </w:rPr>
        <w:t>модул</w:t>
      </w:r>
      <w:proofErr w:type="spellEnd"/>
      <w:r w:rsidRPr="00983960">
        <w:rPr>
          <w:lang w:val="en"/>
        </w:rPr>
        <w:t xml:space="preserve"> на </w:t>
      </w:r>
      <w:hyperlink r:id="rId9" w:tgtFrame="_blank" w:history="1">
        <w:proofErr w:type="spellStart"/>
        <w:r w:rsidRPr="00983960">
          <w:rPr>
            <w:rStyle w:val="a3"/>
            <w:lang w:val="en"/>
          </w:rPr>
          <w:t>Портала</w:t>
        </w:r>
        <w:proofErr w:type="spellEnd"/>
        <w:r w:rsidRPr="00983960">
          <w:rPr>
            <w:rStyle w:val="a3"/>
            <w:lang w:val="en"/>
          </w:rPr>
          <w:t xml:space="preserve"> на </w:t>
        </w:r>
        <w:proofErr w:type="spellStart"/>
        <w:r w:rsidRPr="00983960">
          <w:rPr>
            <w:rStyle w:val="a3"/>
            <w:lang w:val="en"/>
          </w:rPr>
          <w:t>електронното</w:t>
        </w:r>
        <w:proofErr w:type="spellEnd"/>
        <w:r w:rsidRPr="00983960">
          <w:rPr>
            <w:rStyle w:val="a3"/>
            <w:lang w:val="en"/>
          </w:rPr>
          <w:t xml:space="preserve"> </w:t>
        </w:r>
        <w:proofErr w:type="spellStart"/>
        <w:r w:rsidRPr="00983960">
          <w:rPr>
            <w:rStyle w:val="a3"/>
            <w:lang w:val="en"/>
          </w:rPr>
          <w:t>управление</w:t>
        </w:r>
        <w:proofErr w:type="spellEnd"/>
      </w:hyperlink>
      <w:r w:rsidRPr="00983960">
        <w:rPr>
          <w:lang w:val="en"/>
        </w:rPr>
        <w:t xml:space="preserve"> по </w:t>
      </w:r>
      <w:proofErr w:type="spellStart"/>
      <w:r w:rsidRPr="00983960">
        <w:rPr>
          <w:lang w:val="en"/>
        </w:rPr>
        <w:t>смисъла</w:t>
      </w:r>
      <w:proofErr w:type="spellEnd"/>
      <w:r w:rsidRPr="00983960">
        <w:rPr>
          <w:lang w:val="en"/>
        </w:rPr>
        <w:t xml:space="preserve"> на </w:t>
      </w:r>
      <w:proofErr w:type="spellStart"/>
      <w:r w:rsidRPr="00983960">
        <w:rPr>
          <w:rStyle w:val="newdocreference1"/>
          <w:lang w:val="en"/>
        </w:rPr>
        <w:t>Закона</w:t>
      </w:r>
      <w:proofErr w:type="spellEnd"/>
      <w:r w:rsidRPr="00983960">
        <w:rPr>
          <w:rStyle w:val="newdocreference1"/>
          <w:lang w:val="en"/>
        </w:rPr>
        <w:t xml:space="preserve"> за </w:t>
      </w:r>
      <w:proofErr w:type="spellStart"/>
      <w:r w:rsidRPr="00983960">
        <w:rPr>
          <w:rStyle w:val="newdocreference1"/>
          <w:lang w:val="en"/>
        </w:rPr>
        <w:t>електронното</w:t>
      </w:r>
      <w:proofErr w:type="spellEnd"/>
      <w:r w:rsidRPr="00983960">
        <w:rPr>
          <w:rStyle w:val="newdocreference1"/>
          <w:lang w:val="en"/>
        </w:rPr>
        <w:t xml:space="preserve"> </w:t>
      </w:r>
      <w:proofErr w:type="spellStart"/>
      <w:r w:rsidRPr="00983960">
        <w:rPr>
          <w:rStyle w:val="newdocreference1"/>
          <w:lang w:val="en"/>
        </w:rPr>
        <w:t>управление</w:t>
      </w:r>
      <w:proofErr w:type="spellEnd"/>
      <w:r w:rsidRPr="00983960">
        <w:rPr>
          <w:rStyle w:val="newdocreference1"/>
        </w:rPr>
        <w:t>.</w:t>
      </w:r>
      <w:r w:rsidRPr="00983960">
        <w:rPr>
          <w:shd w:val="clear" w:color="auto" w:fill="FFFFFF"/>
        </w:rPr>
        <w:t xml:space="preserve"> Към заявлението се прилагат всички </w:t>
      </w:r>
      <w:proofErr w:type="spellStart"/>
      <w:r w:rsidRPr="00983960">
        <w:rPr>
          <w:shd w:val="clear" w:color="auto" w:fill="FFFFFF"/>
        </w:rPr>
        <w:t>изи</w:t>
      </w:r>
      <w:proofErr w:type="spellEnd"/>
      <w:r w:rsidRPr="00983960">
        <w:rPr>
          <w:shd w:val="clear" w:color="auto" w:fill="FFFFFF"/>
          <w:lang w:val="en-US"/>
        </w:rPr>
        <w:t>с</w:t>
      </w:r>
      <w:proofErr w:type="spellStart"/>
      <w:r w:rsidRPr="00983960">
        <w:rPr>
          <w:shd w:val="clear" w:color="auto" w:fill="FFFFFF"/>
        </w:rPr>
        <w:t>куеми</w:t>
      </w:r>
      <w:proofErr w:type="spellEnd"/>
      <w:r w:rsidRPr="00983960">
        <w:rPr>
          <w:shd w:val="clear" w:color="auto" w:fill="FFFFFF"/>
        </w:rPr>
        <w:t xml:space="preserve"> документи.</w:t>
      </w:r>
    </w:p>
    <w:p w:rsidR="003A6762" w:rsidRPr="00983960" w:rsidRDefault="003A6762" w:rsidP="003A6762">
      <w:pPr>
        <w:widowControl w:val="0"/>
        <w:autoSpaceDE w:val="0"/>
        <w:autoSpaceDN w:val="0"/>
        <w:adjustRightInd w:val="0"/>
        <w:jc w:val="both"/>
      </w:pPr>
    </w:p>
    <w:p w:rsidR="003A6762" w:rsidRPr="00983960" w:rsidRDefault="003A6762" w:rsidP="003A6762">
      <w:pPr>
        <w:widowControl w:val="0"/>
        <w:autoSpaceDE w:val="0"/>
        <w:autoSpaceDN w:val="0"/>
        <w:adjustRightInd w:val="0"/>
        <w:jc w:val="both"/>
      </w:pPr>
      <w:r w:rsidRPr="00983960">
        <w:t xml:space="preserve">При наличие на несъответствия или </w:t>
      </w:r>
      <w:proofErr w:type="spellStart"/>
      <w:r w:rsidRPr="00983960">
        <w:t>непълноти</w:t>
      </w:r>
      <w:proofErr w:type="spellEnd"/>
      <w:r w:rsidRPr="00983960">
        <w:t>, заявителят се уведомява писмено и се определя срок за отстраняването им.</w:t>
      </w:r>
    </w:p>
    <w:p w:rsidR="003A6762" w:rsidRPr="00983960" w:rsidRDefault="003A6762" w:rsidP="003A6762">
      <w:pPr>
        <w:tabs>
          <w:tab w:val="left" w:pos="1134"/>
        </w:tabs>
        <w:jc w:val="both"/>
        <w:rPr>
          <w:b/>
        </w:rPr>
      </w:pPr>
    </w:p>
    <w:p w:rsidR="003A6762" w:rsidRPr="00983960" w:rsidRDefault="003A6762" w:rsidP="003A6762">
      <w:pPr>
        <w:tabs>
          <w:tab w:val="left" w:pos="1134"/>
        </w:tabs>
        <w:jc w:val="both"/>
        <w:rPr>
          <w:b/>
        </w:rPr>
      </w:pPr>
      <w:r w:rsidRPr="00983960">
        <w:rPr>
          <w:b/>
        </w:rPr>
        <w:t>ИНФОРМАЦИЯ ЗА ПРЕДОСТАВЯНЕ НА УСЛУГАТА ПО ЕЛЕКТРОНЕН ПЪТ</w:t>
      </w:r>
    </w:p>
    <w:p w:rsidR="003A6762" w:rsidRPr="00983960" w:rsidRDefault="003A6762" w:rsidP="003A6762">
      <w:pPr>
        <w:tabs>
          <w:tab w:val="left" w:pos="1134"/>
        </w:tabs>
        <w:jc w:val="both"/>
      </w:pPr>
      <w:r w:rsidRPr="00983960">
        <w:t xml:space="preserve">Ниво 1: </w:t>
      </w:r>
      <w:r w:rsidRPr="00983960">
        <w:rPr>
          <w:lang w:val="ru-RU"/>
        </w:rPr>
        <w:t xml:space="preserve">Публикувана е информация в интернет за </w:t>
      </w:r>
      <w:proofErr w:type="spellStart"/>
      <w:r w:rsidRPr="00983960">
        <w:rPr>
          <w:lang w:val="ru-RU"/>
        </w:rPr>
        <w:t>услугата</w:t>
      </w:r>
      <w:proofErr w:type="spellEnd"/>
      <w:r w:rsidRPr="00983960">
        <w:rPr>
          <w:lang w:val="ru-RU"/>
        </w:rPr>
        <w:t xml:space="preserve">, която е </w:t>
      </w:r>
      <w:proofErr w:type="spellStart"/>
      <w:r w:rsidRPr="00983960">
        <w:rPr>
          <w:lang w:val="ru-RU"/>
        </w:rPr>
        <w:t>достъпна</w:t>
      </w:r>
      <w:proofErr w:type="spellEnd"/>
      <w:r w:rsidRPr="00983960">
        <w:rPr>
          <w:lang w:val="ru-RU"/>
        </w:rPr>
        <w:t xml:space="preserve"> за </w:t>
      </w:r>
      <w:proofErr w:type="spellStart"/>
      <w:r w:rsidRPr="00983960">
        <w:rPr>
          <w:lang w:val="ru-RU"/>
        </w:rPr>
        <w:t>гражданите</w:t>
      </w:r>
      <w:proofErr w:type="spellEnd"/>
      <w:r w:rsidRPr="00983960">
        <w:rPr>
          <w:lang w:val="ru-RU"/>
        </w:rPr>
        <w:t xml:space="preserve"> и </w:t>
      </w:r>
      <w:proofErr w:type="spellStart"/>
      <w:r w:rsidRPr="00983960">
        <w:rPr>
          <w:lang w:val="ru-RU"/>
        </w:rPr>
        <w:t>фирмите</w:t>
      </w:r>
      <w:proofErr w:type="spellEnd"/>
    </w:p>
    <w:p w:rsidR="003A6762" w:rsidRPr="00983960" w:rsidRDefault="003A6762" w:rsidP="003A6762">
      <w:pPr>
        <w:tabs>
          <w:tab w:val="left" w:pos="1134"/>
        </w:tabs>
        <w:jc w:val="both"/>
        <w:rPr>
          <w:rStyle w:val="a3"/>
          <w:b/>
          <w:lang w:val="en-US"/>
        </w:rPr>
      </w:pPr>
      <w:r w:rsidRPr="00983960">
        <w:t>Ниво 2: едностранна комуникация-предоставяне на информация за услугата и осигурен публичен онлайн достъп до образци на електронни формуляри на адрес:</w:t>
      </w:r>
      <w:r w:rsidRPr="00983960">
        <w:rPr>
          <w:lang w:val="en-US"/>
        </w:rPr>
        <w:t xml:space="preserve"> </w:t>
      </w:r>
      <w:hyperlink r:id="rId10" w:history="1">
        <w:r w:rsidRPr="00983960">
          <w:rPr>
            <w:rStyle w:val="a3"/>
            <w:b/>
            <w:lang w:val="en-US"/>
          </w:rPr>
          <w:t>http</w:t>
        </w:r>
        <w:r w:rsidRPr="00983960">
          <w:rPr>
            <w:rStyle w:val="a3"/>
            <w:b/>
          </w:rPr>
          <w:t>:</w:t>
        </w:r>
        <w:r w:rsidRPr="00983960">
          <w:rPr>
            <w:rStyle w:val="a3"/>
            <w:b/>
            <w:lang w:val="en-US"/>
          </w:rPr>
          <w:t>//www.rzi-dobrich.org</w:t>
        </w:r>
      </w:hyperlink>
    </w:p>
    <w:p w:rsidR="003A6762" w:rsidRPr="00983960" w:rsidRDefault="003A6762" w:rsidP="003A6762">
      <w:pPr>
        <w:tabs>
          <w:tab w:val="left" w:pos="1134"/>
        </w:tabs>
        <w:jc w:val="both"/>
        <w:rPr>
          <w:b/>
          <w:lang w:val="en-US"/>
        </w:rPr>
      </w:pPr>
      <w:r w:rsidRPr="00983960">
        <w:rPr>
          <w:rStyle w:val="a3"/>
        </w:rPr>
        <w:t>Ниво 5:</w:t>
      </w:r>
      <w:r w:rsidRPr="00983960">
        <w:rPr>
          <w:lang w:val="ru-RU"/>
        </w:rPr>
        <w:t xml:space="preserve"> </w:t>
      </w:r>
      <w:proofErr w:type="spellStart"/>
      <w:r w:rsidRPr="00983960">
        <w:rPr>
          <w:lang w:val="ru-RU"/>
        </w:rPr>
        <w:t>Предоставя</w:t>
      </w:r>
      <w:proofErr w:type="spellEnd"/>
      <w:r w:rsidRPr="00983960">
        <w:rPr>
          <w:lang w:val="ru-RU"/>
        </w:rPr>
        <w:t xml:space="preserve"> се </w:t>
      </w:r>
      <w:proofErr w:type="spellStart"/>
      <w:r w:rsidRPr="00983960">
        <w:rPr>
          <w:lang w:val="ru-RU"/>
        </w:rPr>
        <w:t>възможност</w:t>
      </w:r>
      <w:proofErr w:type="spellEnd"/>
      <w:r w:rsidRPr="00983960">
        <w:rPr>
          <w:lang w:val="ru-RU"/>
        </w:rPr>
        <w:t xml:space="preserve"> за </w:t>
      </w:r>
      <w:proofErr w:type="spellStart"/>
      <w:r w:rsidRPr="00983960">
        <w:rPr>
          <w:b/>
          <w:lang w:val="ru-RU"/>
        </w:rPr>
        <w:t>заплащане</w:t>
      </w:r>
      <w:proofErr w:type="spellEnd"/>
      <w:r w:rsidRPr="00983960">
        <w:rPr>
          <w:b/>
          <w:lang w:val="ru-RU"/>
        </w:rPr>
        <w:t xml:space="preserve"> на </w:t>
      </w:r>
      <w:proofErr w:type="spellStart"/>
      <w:r w:rsidRPr="00983960">
        <w:rPr>
          <w:b/>
          <w:lang w:val="ru-RU"/>
        </w:rPr>
        <w:t>услугата</w:t>
      </w:r>
      <w:proofErr w:type="spellEnd"/>
      <w:r w:rsidRPr="00983960">
        <w:rPr>
          <w:b/>
          <w:lang w:val="ru-RU"/>
        </w:rPr>
        <w:t xml:space="preserve"> по </w:t>
      </w:r>
      <w:proofErr w:type="spellStart"/>
      <w:r w:rsidRPr="00983960">
        <w:rPr>
          <w:b/>
          <w:lang w:val="ru-RU"/>
        </w:rPr>
        <w:t>електронен</w:t>
      </w:r>
      <w:proofErr w:type="spellEnd"/>
      <w:r w:rsidRPr="00983960">
        <w:rPr>
          <w:b/>
          <w:lang w:val="ru-RU"/>
        </w:rPr>
        <w:t xml:space="preserve"> </w:t>
      </w:r>
      <w:proofErr w:type="spellStart"/>
      <w:r w:rsidRPr="00983960">
        <w:rPr>
          <w:b/>
          <w:lang w:val="ru-RU"/>
        </w:rPr>
        <w:t>път</w:t>
      </w:r>
      <w:proofErr w:type="spellEnd"/>
    </w:p>
    <w:p w:rsidR="003A6762" w:rsidRPr="00983960" w:rsidRDefault="003A6762" w:rsidP="003A6762">
      <w:pPr>
        <w:tabs>
          <w:tab w:val="left" w:pos="1134"/>
        </w:tabs>
        <w:jc w:val="both"/>
        <w:rPr>
          <w:b/>
        </w:rPr>
      </w:pPr>
    </w:p>
    <w:p w:rsidR="003A6762" w:rsidRPr="00983960" w:rsidRDefault="003A6762" w:rsidP="003A6762">
      <w:pPr>
        <w:tabs>
          <w:tab w:val="left" w:pos="1134"/>
        </w:tabs>
        <w:jc w:val="both"/>
        <w:rPr>
          <w:b/>
        </w:rPr>
      </w:pPr>
      <w:r w:rsidRPr="00983960">
        <w:rPr>
          <w:b/>
        </w:rPr>
        <w:t>СРОК НА ДЕЙСТВИЕ</w:t>
      </w:r>
    </w:p>
    <w:p w:rsidR="003A6762" w:rsidRPr="00983960" w:rsidRDefault="003A6762" w:rsidP="003A6762">
      <w:pPr>
        <w:jc w:val="both"/>
        <w:rPr>
          <w:lang w:val="en"/>
        </w:rPr>
      </w:pPr>
      <w:r w:rsidRPr="00983960">
        <w:t xml:space="preserve">Действието на регистрацията е безсрочно (чл. 26, ал. 7, т. 2 от Закона за храните). </w:t>
      </w:r>
      <w:r w:rsidRPr="00983960">
        <w:rPr>
          <w:lang w:val="en"/>
        </w:rPr>
        <w:t xml:space="preserve">При </w:t>
      </w:r>
      <w:proofErr w:type="spellStart"/>
      <w:r w:rsidRPr="00983960">
        <w:rPr>
          <w:lang w:val="en"/>
        </w:rPr>
        <w:t>промяна</w:t>
      </w:r>
      <w:proofErr w:type="spellEnd"/>
      <w:r w:rsidRPr="00983960">
        <w:rPr>
          <w:lang w:val="en"/>
        </w:rPr>
        <w:t xml:space="preserve"> на </w:t>
      </w:r>
      <w:proofErr w:type="spellStart"/>
      <w:r w:rsidRPr="00983960">
        <w:rPr>
          <w:lang w:val="en"/>
        </w:rPr>
        <w:t>адреса</w:t>
      </w:r>
      <w:proofErr w:type="spellEnd"/>
      <w:r w:rsidRPr="00983960">
        <w:rPr>
          <w:lang w:val="en"/>
        </w:rPr>
        <w:t xml:space="preserve"> на </w:t>
      </w:r>
      <w:proofErr w:type="spellStart"/>
      <w:r w:rsidRPr="00983960">
        <w:rPr>
          <w:lang w:val="en"/>
        </w:rPr>
        <w:t>обекта</w:t>
      </w:r>
      <w:proofErr w:type="spellEnd"/>
      <w:r w:rsidRPr="00983960">
        <w:rPr>
          <w:lang w:val="en"/>
        </w:rPr>
        <w:t xml:space="preserve"> и на </w:t>
      </w:r>
      <w:proofErr w:type="spellStart"/>
      <w:r w:rsidRPr="00983960">
        <w:rPr>
          <w:lang w:val="en"/>
        </w:rPr>
        <w:t>вида</w:t>
      </w:r>
      <w:proofErr w:type="spellEnd"/>
      <w:r w:rsidRPr="00983960">
        <w:rPr>
          <w:lang w:val="en"/>
        </w:rPr>
        <w:t xml:space="preserve"> на </w:t>
      </w:r>
      <w:proofErr w:type="spellStart"/>
      <w:r w:rsidRPr="00983960">
        <w:rPr>
          <w:lang w:val="en"/>
        </w:rPr>
        <w:t>дейността</w:t>
      </w:r>
      <w:proofErr w:type="spellEnd"/>
      <w:r w:rsidRPr="00983960">
        <w:rPr>
          <w:lang w:val="en"/>
        </w:rPr>
        <w:t xml:space="preserve">, </w:t>
      </w:r>
      <w:proofErr w:type="spellStart"/>
      <w:r w:rsidRPr="00983960">
        <w:rPr>
          <w:lang w:val="en"/>
        </w:rPr>
        <w:t>както</w:t>
      </w:r>
      <w:proofErr w:type="spellEnd"/>
      <w:r w:rsidRPr="00983960">
        <w:rPr>
          <w:lang w:val="en"/>
        </w:rPr>
        <w:t xml:space="preserve"> и при </w:t>
      </w:r>
      <w:proofErr w:type="spellStart"/>
      <w:r w:rsidRPr="00983960">
        <w:rPr>
          <w:lang w:val="en"/>
        </w:rPr>
        <w:t>правоприемство</w:t>
      </w:r>
      <w:proofErr w:type="spellEnd"/>
      <w:r w:rsidRPr="00983960">
        <w:rPr>
          <w:lang w:val="en"/>
        </w:rPr>
        <w:t xml:space="preserve"> с </w:t>
      </w:r>
      <w:proofErr w:type="spellStart"/>
      <w:r w:rsidRPr="00983960">
        <w:rPr>
          <w:lang w:val="en"/>
        </w:rPr>
        <w:t>прекъсване</w:t>
      </w:r>
      <w:proofErr w:type="spellEnd"/>
      <w:r w:rsidRPr="00983960">
        <w:rPr>
          <w:lang w:val="en"/>
        </w:rPr>
        <w:t xml:space="preserve"> на </w:t>
      </w:r>
      <w:proofErr w:type="spellStart"/>
      <w:r w:rsidRPr="00983960">
        <w:rPr>
          <w:lang w:val="en"/>
        </w:rPr>
        <w:t>дейността</w:t>
      </w:r>
      <w:proofErr w:type="spellEnd"/>
      <w:r w:rsidRPr="00983960">
        <w:rPr>
          <w:lang w:val="en"/>
        </w:rPr>
        <w:t xml:space="preserve"> в </w:t>
      </w:r>
      <w:proofErr w:type="spellStart"/>
      <w:r w:rsidRPr="00983960">
        <w:rPr>
          <w:lang w:val="en"/>
        </w:rPr>
        <w:t>обекта</w:t>
      </w:r>
      <w:proofErr w:type="spellEnd"/>
      <w:r w:rsidRPr="00983960">
        <w:rPr>
          <w:lang w:val="en"/>
        </w:rPr>
        <w:t xml:space="preserve">, се </w:t>
      </w:r>
      <w:proofErr w:type="spellStart"/>
      <w:r w:rsidRPr="00983960">
        <w:rPr>
          <w:lang w:val="en"/>
        </w:rPr>
        <w:t>извършва</w:t>
      </w:r>
      <w:proofErr w:type="spellEnd"/>
      <w:r w:rsidRPr="00983960">
        <w:rPr>
          <w:lang w:val="en"/>
        </w:rPr>
        <w:t xml:space="preserve"> </w:t>
      </w:r>
      <w:proofErr w:type="spellStart"/>
      <w:r w:rsidRPr="00983960">
        <w:rPr>
          <w:lang w:val="en"/>
        </w:rPr>
        <w:t>нова</w:t>
      </w:r>
      <w:proofErr w:type="spellEnd"/>
      <w:r w:rsidRPr="00983960">
        <w:rPr>
          <w:lang w:val="en"/>
        </w:rPr>
        <w:t xml:space="preserve"> </w:t>
      </w:r>
      <w:proofErr w:type="spellStart"/>
      <w:r w:rsidRPr="00983960">
        <w:rPr>
          <w:lang w:val="en"/>
        </w:rPr>
        <w:t>регистрация</w:t>
      </w:r>
      <w:proofErr w:type="spellEnd"/>
      <w:r w:rsidRPr="00983960">
        <w:rPr>
          <w:lang w:val="en"/>
        </w:rPr>
        <w:t xml:space="preserve"> по </w:t>
      </w:r>
      <w:proofErr w:type="spellStart"/>
      <w:r w:rsidRPr="00983960">
        <w:rPr>
          <w:lang w:val="en"/>
        </w:rPr>
        <w:t>реда</w:t>
      </w:r>
      <w:proofErr w:type="spellEnd"/>
      <w:r w:rsidRPr="00983960">
        <w:rPr>
          <w:lang w:val="en"/>
        </w:rPr>
        <w:t xml:space="preserve"> на </w:t>
      </w:r>
      <w:r w:rsidRPr="00983960">
        <w:t xml:space="preserve">чл. 26, </w:t>
      </w:r>
      <w:proofErr w:type="spellStart"/>
      <w:r w:rsidRPr="00983960">
        <w:rPr>
          <w:lang w:val="en"/>
        </w:rPr>
        <w:t>ал</w:t>
      </w:r>
      <w:proofErr w:type="spellEnd"/>
      <w:r w:rsidRPr="00983960">
        <w:rPr>
          <w:lang w:val="en"/>
        </w:rPr>
        <w:t xml:space="preserve">. 1 - </w:t>
      </w:r>
      <w:r w:rsidRPr="00983960">
        <w:t xml:space="preserve"> ал. </w:t>
      </w:r>
      <w:r w:rsidRPr="00983960">
        <w:rPr>
          <w:lang w:val="en"/>
        </w:rPr>
        <w:t>15</w:t>
      </w:r>
      <w:r w:rsidRPr="00983960">
        <w:t xml:space="preserve"> от Закона за храните</w:t>
      </w:r>
      <w:r w:rsidRPr="00983960">
        <w:rPr>
          <w:lang w:val="en"/>
        </w:rPr>
        <w:t>.</w:t>
      </w:r>
    </w:p>
    <w:p w:rsidR="003A6762" w:rsidRPr="00983960" w:rsidRDefault="003A6762" w:rsidP="003A6762">
      <w:pPr>
        <w:tabs>
          <w:tab w:val="left" w:pos="1134"/>
        </w:tabs>
        <w:jc w:val="both"/>
        <w:rPr>
          <w:b/>
        </w:rPr>
      </w:pPr>
    </w:p>
    <w:p w:rsidR="003A6762" w:rsidRPr="00983960" w:rsidRDefault="003A6762" w:rsidP="003A6762">
      <w:pPr>
        <w:tabs>
          <w:tab w:val="left" w:pos="1134"/>
        </w:tabs>
        <w:jc w:val="both"/>
        <w:rPr>
          <w:b/>
        </w:rPr>
      </w:pPr>
      <w:r w:rsidRPr="00983960">
        <w:rPr>
          <w:b/>
        </w:rPr>
        <w:t>ТАКСИ ИЛИ ЦЕНИ, ОСНОВАНИЕ ЗА ТЯХНОТО ОПРЕДЕЛЯНЕ И НАЧИНИТЕ НА ПЛАЩАНЕ</w:t>
      </w:r>
    </w:p>
    <w:p w:rsidR="003A6762" w:rsidRPr="00983960" w:rsidRDefault="003A6762" w:rsidP="003A6762">
      <w:pPr>
        <w:pStyle w:val="20"/>
        <w:shd w:val="clear" w:color="auto" w:fill="auto"/>
        <w:spacing w:line="240" w:lineRule="auto"/>
        <w:ind w:firstLine="0"/>
        <w:jc w:val="both"/>
        <w:rPr>
          <w:b w:val="0"/>
          <w:i w:val="0"/>
          <w:sz w:val="24"/>
          <w:szCs w:val="24"/>
        </w:rPr>
      </w:pPr>
      <w:r w:rsidRPr="00983960">
        <w:rPr>
          <w:b w:val="0"/>
          <w:i w:val="0"/>
          <w:sz w:val="24"/>
          <w:szCs w:val="24"/>
          <w:lang w:val="ru-RU" w:eastAsia="ru-RU" w:bidi="ru-RU"/>
        </w:rPr>
        <w:t xml:space="preserve">На основание чл. 17б от Тарифа за </w:t>
      </w:r>
      <w:r w:rsidRPr="00983960">
        <w:rPr>
          <w:b w:val="0"/>
          <w:i w:val="0"/>
          <w:sz w:val="24"/>
          <w:szCs w:val="24"/>
        </w:rPr>
        <w:t xml:space="preserve">таксите, които се събират от органите </w:t>
      </w:r>
      <w:r w:rsidRPr="00983960">
        <w:rPr>
          <w:b w:val="0"/>
          <w:i w:val="0"/>
          <w:sz w:val="24"/>
          <w:szCs w:val="24"/>
          <w:lang w:val="ru-RU" w:eastAsia="ru-RU" w:bidi="ru-RU"/>
        </w:rPr>
        <w:t xml:space="preserve">на </w:t>
      </w:r>
      <w:r w:rsidRPr="00983960">
        <w:rPr>
          <w:b w:val="0"/>
          <w:i w:val="0"/>
          <w:sz w:val="24"/>
          <w:szCs w:val="24"/>
        </w:rPr>
        <w:t xml:space="preserve">държавния здравен контрол и националните центрове по проблемите на общественото здраве по Закона за здравето, приета </w:t>
      </w:r>
      <w:r w:rsidRPr="00983960">
        <w:rPr>
          <w:b w:val="0"/>
          <w:i w:val="0"/>
          <w:sz w:val="24"/>
          <w:szCs w:val="24"/>
          <w:lang w:val="ru-RU" w:eastAsia="ru-RU" w:bidi="ru-RU"/>
        </w:rPr>
        <w:t xml:space="preserve">с </w:t>
      </w:r>
      <w:r w:rsidRPr="00983960">
        <w:rPr>
          <w:b w:val="0"/>
          <w:i w:val="0"/>
          <w:sz w:val="24"/>
          <w:szCs w:val="24"/>
        </w:rPr>
        <w:t>ПМС № 242/08.10.2007 г. (</w:t>
      </w:r>
      <w:proofErr w:type="spellStart"/>
      <w:r w:rsidRPr="00983960">
        <w:rPr>
          <w:b w:val="0"/>
          <w:i w:val="0"/>
          <w:sz w:val="24"/>
          <w:szCs w:val="24"/>
        </w:rPr>
        <w:t>обн</w:t>
      </w:r>
      <w:proofErr w:type="spellEnd"/>
      <w:r w:rsidRPr="00983960">
        <w:rPr>
          <w:b w:val="0"/>
          <w:i w:val="0"/>
          <w:sz w:val="24"/>
          <w:szCs w:val="24"/>
        </w:rPr>
        <w:t xml:space="preserve">., ДВ, бр. 83 от 16.10.2007 </w:t>
      </w:r>
      <w:r w:rsidRPr="00983960">
        <w:rPr>
          <w:b w:val="0"/>
          <w:i w:val="0"/>
          <w:sz w:val="24"/>
          <w:szCs w:val="24"/>
          <w:lang w:val="ru-RU" w:eastAsia="ru-RU" w:bidi="ru-RU"/>
        </w:rPr>
        <w:t>г.</w:t>
      </w:r>
      <w:r w:rsidRPr="00983960">
        <w:rPr>
          <w:b w:val="0"/>
          <w:i w:val="0"/>
          <w:sz w:val="24"/>
          <w:szCs w:val="24"/>
        </w:rPr>
        <w:t xml:space="preserve">). </w:t>
      </w:r>
    </w:p>
    <w:p w:rsidR="003A6762" w:rsidRPr="00983960" w:rsidRDefault="003A6762" w:rsidP="003A6762">
      <w:pPr>
        <w:pStyle w:val="20"/>
        <w:shd w:val="clear" w:color="auto" w:fill="auto"/>
        <w:spacing w:line="240" w:lineRule="auto"/>
        <w:ind w:firstLine="0"/>
        <w:jc w:val="both"/>
        <w:rPr>
          <w:b w:val="0"/>
          <w:i w:val="0"/>
          <w:sz w:val="24"/>
          <w:szCs w:val="24"/>
        </w:rPr>
      </w:pPr>
      <w:r w:rsidRPr="00983960">
        <w:rPr>
          <w:b w:val="0"/>
          <w:i w:val="0"/>
          <w:sz w:val="24"/>
          <w:szCs w:val="24"/>
        </w:rPr>
        <w:t xml:space="preserve">За услугата се заплаща такса в размер на </w:t>
      </w:r>
      <w:r w:rsidRPr="00983960">
        <w:rPr>
          <w:i w:val="0"/>
          <w:sz w:val="24"/>
          <w:szCs w:val="24"/>
        </w:rPr>
        <w:t>30 лв</w:t>
      </w:r>
      <w:r w:rsidRPr="00983960">
        <w:rPr>
          <w:b w:val="0"/>
          <w:i w:val="0"/>
          <w:sz w:val="24"/>
          <w:szCs w:val="24"/>
        </w:rPr>
        <w:t>.</w:t>
      </w:r>
    </w:p>
    <w:p w:rsidR="003A6762" w:rsidRPr="00983960" w:rsidRDefault="003A6762" w:rsidP="003A6762">
      <w:pPr>
        <w:pStyle w:val="20"/>
        <w:shd w:val="clear" w:color="auto" w:fill="auto"/>
        <w:spacing w:line="240" w:lineRule="auto"/>
        <w:ind w:firstLine="0"/>
        <w:jc w:val="both"/>
        <w:rPr>
          <w:b w:val="0"/>
          <w:i w:val="0"/>
          <w:sz w:val="24"/>
          <w:szCs w:val="24"/>
          <w:lang w:val="ru-RU" w:eastAsia="ru-RU" w:bidi="ru-RU"/>
        </w:rPr>
      </w:pPr>
    </w:p>
    <w:p w:rsidR="003A6762" w:rsidRPr="00983960" w:rsidRDefault="003A6762" w:rsidP="003A6762">
      <w:pPr>
        <w:pStyle w:val="20"/>
        <w:shd w:val="clear" w:color="auto" w:fill="auto"/>
        <w:spacing w:line="240" w:lineRule="auto"/>
        <w:ind w:firstLine="0"/>
        <w:jc w:val="both"/>
        <w:rPr>
          <w:b w:val="0"/>
          <w:i w:val="0"/>
          <w:sz w:val="24"/>
          <w:szCs w:val="24"/>
        </w:rPr>
      </w:pPr>
      <w:r w:rsidRPr="00983960">
        <w:rPr>
          <w:b w:val="0"/>
          <w:i w:val="0"/>
          <w:sz w:val="24"/>
          <w:szCs w:val="24"/>
        </w:rPr>
        <w:t>Услугата може да бъде заплатена по един от следните начини:</w:t>
      </w:r>
    </w:p>
    <w:p w:rsidR="003A6762" w:rsidRPr="00983960" w:rsidRDefault="003A6762" w:rsidP="003A6762">
      <w:pPr>
        <w:pStyle w:val="a4"/>
        <w:numPr>
          <w:ilvl w:val="0"/>
          <w:numId w:val="1"/>
        </w:numPr>
        <w:ind w:left="0" w:firstLine="0"/>
        <w:jc w:val="both"/>
      </w:pPr>
      <w:r w:rsidRPr="00983960">
        <w:rPr>
          <w:b/>
          <w:i/>
        </w:rPr>
        <w:t>чрез</w:t>
      </w:r>
      <w:r w:rsidRPr="00983960">
        <w:rPr>
          <w:b/>
        </w:rPr>
        <w:t xml:space="preserve"> </w:t>
      </w:r>
      <w:r w:rsidRPr="00983960">
        <w:rPr>
          <w:rStyle w:val="a5"/>
        </w:rPr>
        <w:t>ПОС терминално устройство</w:t>
      </w:r>
      <w:r w:rsidRPr="00983960">
        <w:t xml:space="preserve"> - на гишето в ЦАО на инспекцията (задължително се представя лична карта на </w:t>
      </w:r>
      <w:proofErr w:type="spellStart"/>
      <w:r w:rsidRPr="00983960">
        <w:t>картодържателя</w:t>
      </w:r>
      <w:proofErr w:type="spellEnd"/>
      <w:r w:rsidRPr="00983960">
        <w:t>);</w:t>
      </w:r>
    </w:p>
    <w:p w:rsidR="003A6762" w:rsidRPr="00983960" w:rsidRDefault="003A6762" w:rsidP="003A6762">
      <w:pPr>
        <w:pStyle w:val="a4"/>
        <w:numPr>
          <w:ilvl w:val="0"/>
          <w:numId w:val="1"/>
        </w:numPr>
        <w:ind w:left="0" w:firstLine="0"/>
        <w:jc w:val="both"/>
      </w:pPr>
      <w:r w:rsidRPr="00983960">
        <w:rPr>
          <w:rStyle w:val="a5"/>
        </w:rPr>
        <w:t>по банков път</w:t>
      </w:r>
      <w:r w:rsidRPr="00983960">
        <w:t xml:space="preserve"> (задължително се посочва основание за плащането /АУ-№ услугата/).</w:t>
      </w:r>
    </w:p>
    <w:p w:rsidR="003A6762" w:rsidRPr="00983960" w:rsidRDefault="003A6762" w:rsidP="003A6762">
      <w:pPr>
        <w:jc w:val="both"/>
      </w:pPr>
    </w:p>
    <w:p w:rsidR="003A6762" w:rsidRPr="00983960" w:rsidRDefault="003A6762" w:rsidP="003A6762">
      <w:pPr>
        <w:tabs>
          <w:tab w:val="left" w:pos="1134"/>
        </w:tabs>
        <w:jc w:val="both"/>
        <w:rPr>
          <w:b/>
        </w:rPr>
      </w:pPr>
      <w:r w:rsidRPr="00983960">
        <w:rPr>
          <w:b/>
        </w:rPr>
        <w:t>ОРГАНЪТ, ОСЪЩЕСТВЯВАЩ КОНТРОЛ ВЪРХУ ДЕЙНОСТТА НА ОРГАНА ПО ПРЕДОСТАВЯНЕ НА УСЛУГАТА</w:t>
      </w:r>
    </w:p>
    <w:p w:rsidR="003A6762" w:rsidRPr="00983960" w:rsidRDefault="003A6762" w:rsidP="003A6762">
      <w:pPr>
        <w:spacing w:line="220" w:lineRule="exact"/>
        <w:jc w:val="both"/>
      </w:pPr>
      <w:r w:rsidRPr="00983960">
        <w:t>Министър на здравеопазването</w:t>
      </w:r>
    </w:p>
    <w:p w:rsidR="003A6762" w:rsidRPr="00983960" w:rsidRDefault="003A6762" w:rsidP="003A6762">
      <w:pPr>
        <w:tabs>
          <w:tab w:val="left" w:pos="1134"/>
        </w:tabs>
        <w:jc w:val="both"/>
      </w:pPr>
    </w:p>
    <w:p w:rsidR="003A6762" w:rsidRPr="00983960" w:rsidRDefault="003A6762" w:rsidP="003A6762">
      <w:pPr>
        <w:tabs>
          <w:tab w:val="left" w:pos="1134"/>
        </w:tabs>
        <w:jc w:val="both"/>
        <w:rPr>
          <w:b/>
        </w:rPr>
      </w:pPr>
      <w:r w:rsidRPr="00983960">
        <w:rPr>
          <w:b/>
        </w:rPr>
        <w:t>РЕДЪТ, ВКЛ. СРОКОВЕТЕ ЗА ОБЖАЛВАНЕ НА ДЕЙСТВИЯТА НА ОРГАНА ПО ПРЕДОСТАВЯНЕ НА УСЛУГАТА</w:t>
      </w:r>
    </w:p>
    <w:p w:rsidR="003A6762" w:rsidRPr="00983960" w:rsidRDefault="003A6762" w:rsidP="003A6762">
      <w:pPr>
        <w:tabs>
          <w:tab w:val="left" w:pos="1134"/>
        </w:tabs>
        <w:jc w:val="both"/>
      </w:pPr>
      <w:r w:rsidRPr="00983960">
        <w:t>Редът е определен в АПК, в 14 дневен срок от съобщаването на индивидуалния административен акт</w:t>
      </w:r>
    </w:p>
    <w:p w:rsidR="003A6762" w:rsidRPr="00983960" w:rsidRDefault="003A6762" w:rsidP="003A6762">
      <w:pPr>
        <w:tabs>
          <w:tab w:val="left" w:pos="1134"/>
        </w:tabs>
        <w:jc w:val="both"/>
      </w:pPr>
    </w:p>
    <w:p w:rsidR="003A6762" w:rsidRPr="00983960" w:rsidRDefault="003A6762" w:rsidP="003A6762">
      <w:pPr>
        <w:tabs>
          <w:tab w:val="left" w:pos="1134"/>
        </w:tabs>
        <w:jc w:val="both"/>
        <w:rPr>
          <w:b/>
        </w:rPr>
      </w:pPr>
      <w:r w:rsidRPr="00983960">
        <w:rPr>
          <w:b/>
        </w:rPr>
        <w:t>ЕЛЕКТРОНЕН АДРЕС ЗА ПРЕДЛОЖЕНИЯ ВЪВ ВРЪЗКА С УСЛУГАТА</w:t>
      </w:r>
    </w:p>
    <w:p w:rsidR="003A6762" w:rsidRPr="00983960" w:rsidRDefault="003A6762" w:rsidP="003A6762">
      <w:pPr>
        <w:tabs>
          <w:tab w:val="left" w:pos="1134"/>
        </w:tabs>
        <w:jc w:val="both"/>
        <w:rPr>
          <w:lang w:val="en-US"/>
        </w:rPr>
      </w:pPr>
      <w:hyperlink r:id="rId11" w:history="1">
        <w:r w:rsidRPr="00983960">
          <w:rPr>
            <w:rStyle w:val="a3"/>
            <w:lang w:val="en-US"/>
          </w:rPr>
          <w:t>rzi-dobrich@mh.government.bg</w:t>
        </w:r>
      </w:hyperlink>
    </w:p>
    <w:p w:rsidR="003A6762" w:rsidRPr="00983960" w:rsidRDefault="003A6762" w:rsidP="003A6762">
      <w:pPr>
        <w:tabs>
          <w:tab w:val="left" w:pos="1134"/>
        </w:tabs>
        <w:jc w:val="both"/>
        <w:rPr>
          <w:b/>
          <w:lang w:val="en-US"/>
        </w:rPr>
      </w:pPr>
    </w:p>
    <w:p w:rsidR="003A6762" w:rsidRDefault="003A6762" w:rsidP="003A6762">
      <w:pPr>
        <w:tabs>
          <w:tab w:val="left" w:pos="1134"/>
        </w:tabs>
        <w:jc w:val="both"/>
        <w:rPr>
          <w:b/>
        </w:rPr>
      </w:pPr>
    </w:p>
    <w:p w:rsidR="003A6762" w:rsidRPr="00983960" w:rsidRDefault="003A6762" w:rsidP="003A6762">
      <w:pPr>
        <w:tabs>
          <w:tab w:val="left" w:pos="1134"/>
        </w:tabs>
        <w:jc w:val="both"/>
        <w:rPr>
          <w:b/>
        </w:rPr>
      </w:pPr>
      <w:r w:rsidRPr="00983960">
        <w:rPr>
          <w:b/>
        </w:rPr>
        <w:t>НАЧИНИ НА ПОЛУЧАВАНЕ НА РЕЗУЛТАТА ОТ УСЛУГАТА</w:t>
      </w:r>
    </w:p>
    <w:p w:rsidR="003A6762" w:rsidRPr="00983960" w:rsidRDefault="003A6762" w:rsidP="003A6762">
      <w:pPr>
        <w:tabs>
          <w:tab w:val="left" w:pos="1134"/>
        </w:tabs>
        <w:autoSpaceDE w:val="0"/>
        <w:autoSpaceDN w:val="0"/>
        <w:adjustRightInd w:val="0"/>
        <w:jc w:val="both"/>
      </w:pPr>
      <w:r w:rsidRPr="00983960">
        <w:t xml:space="preserve">Регистърът е публичен и се </w:t>
      </w:r>
      <w:proofErr w:type="spellStart"/>
      <w:r w:rsidRPr="00983960">
        <w:rPr>
          <w:lang w:val="ru-RU"/>
        </w:rPr>
        <w:t>публикува</w:t>
      </w:r>
      <w:proofErr w:type="spellEnd"/>
      <w:r w:rsidRPr="00983960">
        <w:rPr>
          <w:lang w:val="ru-RU"/>
        </w:rPr>
        <w:t xml:space="preserve"> на интернет </w:t>
      </w:r>
      <w:proofErr w:type="spellStart"/>
      <w:r w:rsidRPr="00983960">
        <w:rPr>
          <w:lang w:val="ru-RU"/>
        </w:rPr>
        <w:t>страницата</w:t>
      </w:r>
      <w:proofErr w:type="spellEnd"/>
      <w:r w:rsidRPr="00983960">
        <w:rPr>
          <w:lang w:val="ru-RU"/>
        </w:rPr>
        <w:t xml:space="preserve"> на Министерство на </w:t>
      </w:r>
      <w:proofErr w:type="spellStart"/>
      <w:r w:rsidRPr="00983960">
        <w:rPr>
          <w:lang w:val="ru-RU"/>
        </w:rPr>
        <w:t>здравеопазването</w:t>
      </w:r>
      <w:proofErr w:type="spellEnd"/>
      <w:r w:rsidRPr="00983960">
        <w:t>.</w:t>
      </w:r>
    </w:p>
    <w:p w:rsidR="000D6E17" w:rsidRPr="003A6762" w:rsidRDefault="000D6E17" w:rsidP="003A6762"/>
    <w:sectPr w:rsidR="000D6E17" w:rsidRPr="003A67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3F3B"/>
    <w:multiLevelType w:val="hybridMultilevel"/>
    <w:tmpl w:val="1A9E736E"/>
    <w:lvl w:ilvl="0" w:tplc="5E4AAD26">
      <w:start w:val="1"/>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2574E"/>
    <w:multiLevelType w:val="hybridMultilevel"/>
    <w:tmpl w:val="BA668120"/>
    <w:lvl w:ilvl="0" w:tplc="0BD64FC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8651BB2"/>
    <w:multiLevelType w:val="hybridMultilevel"/>
    <w:tmpl w:val="BF8CD8F6"/>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3" w15:restartNumberingAfterBreak="0">
    <w:nsid w:val="1D3A5F98"/>
    <w:multiLevelType w:val="multilevel"/>
    <w:tmpl w:val="2F58C214"/>
    <w:lvl w:ilvl="0">
      <w:start w:val="1"/>
      <w:numFmt w:val="bullet"/>
      <w:lvlText w:val="-"/>
      <w:lvlJc w:val="left"/>
      <w:pPr>
        <w:tabs>
          <w:tab w:val="num" w:pos="720"/>
        </w:tabs>
        <w:ind w:left="720" w:hanging="360"/>
      </w:pPr>
      <w:rPr>
        <w:rFonts w:ascii="Verdana" w:eastAsia="Calibri" w:hAnsi="Verdana" w:cs="Times New Roman" w:hint="default"/>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 w15:restartNumberingAfterBreak="0">
    <w:nsid w:val="41B5004B"/>
    <w:multiLevelType w:val="hybridMultilevel"/>
    <w:tmpl w:val="DF2667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A9"/>
    <w:rsid w:val="00057FE0"/>
    <w:rsid w:val="000D6E17"/>
    <w:rsid w:val="00126FA9"/>
    <w:rsid w:val="003A6762"/>
    <w:rsid w:val="009D683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407CB8-6165-4862-B85F-322F838A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7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6837"/>
    <w:rPr>
      <w:color w:val="0563C1" w:themeColor="hyperlink"/>
      <w:u w:val="single"/>
    </w:rPr>
  </w:style>
  <w:style w:type="paragraph" w:styleId="a4">
    <w:name w:val="List Paragraph"/>
    <w:basedOn w:val="a"/>
    <w:uiPriority w:val="99"/>
    <w:qFormat/>
    <w:rsid w:val="009D6837"/>
    <w:pPr>
      <w:ind w:left="720"/>
      <w:contextualSpacing/>
    </w:pPr>
  </w:style>
  <w:style w:type="character" w:customStyle="1" w:styleId="note">
    <w:name w:val="note"/>
    <w:uiPriority w:val="99"/>
    <w:rsid w:val="009D6837"/>
    <w:rPr>
      <w:rFonts w:cs="Times New Roman"/>
    </w:rPr>
  </w:style>
  <w:style w:type="character" w:customStyle="1" w:styleId="1">
    <w:name w:val="Заголовок №1"/>
    <w:rsid w:val="009D6837"/>
    <w:rPr>
      <w:rFonts w:ascii="Times New Roman" w:eastAsia="Times New Roman" w:hAnsi="Times New Roman" w:cs="Times New Roman"/>
      <w:b/>
      <w:bCs/>
      <w:i w:val="0"/>
      <w:iCs w:val="0"/>
      <w:smallCaps w:val="0"/>
      <w:strike w:val="0"/>
      <w:color w:val="000000"/>
      <w:spacing w:val="0"/>
      <w:w w:val="100"/>
      <w:position w:val="0"/>
      <w:sz w:val="22"/>
      <w:szCs w:val="22"/>
      <w:u w:val="single"/>
      <w:lang w:val="bg-BG" w:eastAsia="bg-BG" w:bidi="bg-BG"/>
    </w:rPr>
  </w:style>
  <w:style w:type="character" w:customStyle="1" w:styleId="a5">
    <w:name w:val="Основной текст + Полужирный;Курсив"/>
    <w:rsid w:val="009D6837"/>
    <w:rPr>
      <w:rFonts w:ascii="Times New Roman" w:eastAsia="Times New Roman" w:hAnsi="Times New Roman" w:cs="Times New Roman"/>
      <w:b/>
      <w:bCs/>
      <w:i/>
      <w:iCs/>
      <w:smallCaps w:val="0"/>
      <w:strike w:val="0"/>
      <w:color w:val="000000"/>
      <w:spacing w:val="0"/>
      <w:w w:val="100"/>
      <w:position w:val="0"/>
      <w:sz w:val="22"/>
      <w:szCs w:val="22"/>
      <w:u w:val="none"/>
      <w:lang w:val="bg-BG" w:eastAsia="bg-BG" w:bidi="bg-BG"/>
    </w:rPr>
  </w:style>
  <w:style w:type="character" w:customStyle="1" w:styleId="2">
    <w:name w:val="Основной текст (2)_"/>
    <w:link w:val="20"/>
    <w:rsid w:val="009D6837"/>
    <w:rPr>
      <w:b/>
      <w:bCs/>
      <w:i/>
      <w:iCs/>
      <w:shd w:val="clear" w:color="auto" w:fill="FFFFFF"/>
    </w:rPr>
  </w:style>
  <w:style w:type="paragraph" w:customStyle="1" w:styleId="20">
    <w:name w:val="Основной текст (2)"/>
    <w:basedOn w:val="a"/>
    <w:link w:val="2"/>
    <w:rsid w:val="009D6837"/>
    <w:pPr>
      <w:widowControl w:val="0"/>
      <w:shd w:val="clear" w:color="auto" w:fill="FFFFFF"/>
      <w:spacing w:line="0" w:lineRule="atLeast"/>
      <w:ind w:hanging="360"/>
    </w:pPr>
    <w:rPr>
      <w:b/>
      <w:bCs/>
      <w:i/>
      <w:iCs/>
      <w:sz w:val="20"/>
      <w:szCs w:val="20"/>
    </w:rPr>
  </w:style>
  <w:style w:type="paragraph" w:styleId="a6">
    <w:name w:val="Body Text"/>
    <w:basedOn w:val="a"/>
    <w:link w:val="a7"/>
    <w:uiPriority w:val="99"/>
    <w:rsid w:val="009D6837"/>
    <w:pPr>
      <w:spacing w:before="100" w:beforeAutospacing="1" w:after="120" w:afterAutospacing="1"/>
    </w:pPr>
  </w:style>
  <w:style w:type="character" w:customStyle="1" w:styleId="a7">
    <w:name w:val="Основен текст Знак"/>
    <w:basedOn w:val="a0"/>
    <w:link w:val="a6"/>
    <w:uiPriority w:val="99"/>
    <w:rsid w:val="009D6837"/>
    <w:rPr>
      <w:sz w:val="24"/>
      <w:szCs w:val="24"/>
    </w:rPr>
  </w:style>
  <w:style w:type="character" w:customStyle="1" w:styleId="newdocreference1">
    <w:name w:val="newdocreference1"/>
    <w:basedOn w:val="a0"/>
    <w:rsid w:val="009D6837"/>
    <w:rPr>
      <w:i w:val="0"/>
      <w:iCs w:val="0"/>
      <w:color w:val="0000FF"/>
      <w:u w:val="single"/>
    </w:rPr>
  </w:style>
  <w:style w:type="character" w:customStyle="1" w:styleId="3">
    <w:name w:val="Основной текст (3) + Не курсив"/>
    <w:rsid w:val="009D6837"/>
    <w:rPr>
      <w:rFonts w:ascii="Times New Roman" w:eastAsia="Times New Roman" w:hAnsi="Times New Roman" w:cs="Times New Roman"/>
      <w:b/>
      <w:bCs/>
      <w:i/>
      <w:iCs/>
      <w:smallCaps w:val="0"/>
      <w:strike w:val="0"/>
      <w:color w:val="000000"/>
      <w:spacing w:val="0"/>
      <w:w w:val="100"/>
      <w:position w:val="0"/>
      <w:sz w:val="22"/>
      <w:szCs w:val="22"/>
      <w:u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elivery.egov.b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Microsoft_Word_97_-_2003_Document.doc"/><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mailto:rzi-dobrich@mh.government.bg" TargetMode="External"/><Relationship Id="rId5" Type="http://schemas.openxmlformats.org/officeDocument/2006/relationships/hyperlink" Target="mailto:rzi-dobrich@mh.government.bg" TargetMode="External"/><Relationship Id="rId10" Type="http://schemas.openxmlformats.org/officeDocument/2006/relationships/hyperlink" Target="http://www.rzi-dobrich.org" TargetMode="External"/><Relationship Id="rId4" Type="http://schemas.openxmlformats.org/officeDocument/2006/relationships/webSettings" Target="webSettings.xml"/><Relationship Id="rId9" Type="http://schemas.openxmlformats.org/officeDocument/2006/relationships/hyperlink" Target="https://egov.bg/wps/portal/egov/nachalo"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1316</Words>
  <Characters>7505</Characters>
  <Application>Microsoft Office Word</Application>
  <DocSecurity>0</DocSecurity>
  <Lines>62</Lines>
  <Paragraphs>17</Paragraphs>
  <ScaleCrop>false</ScaleCrop>
  <Company>HP Inc.</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sveti</dc:creator>
  <cp:keywords/>
  <dc:description/>
  <cp:lastModifiedBy>sveti</cp:lastModifiedBy>
  <cp:revision>3</cp:revision>
  <dcterms:created xsi:type="dcterms:W3CDTF">2024-03-13T13:17:00Z</dcterms:created>
  <dcterms:modified xsi:type="dcterms:W3CDTF">2024-10-02T08:29:00Z</dcterms:modified>
</cp:coreProperties>
</file>