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8E" w:rsidRPr="00A43D44" w:rsidRDefault="00A0208E" w:rsidP="00A0208E">
      <w:pPr>
        <w:pStyle w:val="20"/>
        <w:shd w:val="clear" w:color="auto" w:fill="BFBFBF" w:themeFill="background1" w:themeFillShade="BF"/>
        <w:ind w:firstLine="0"/>
        <w:jc w:val="both"/>
        <w:rPr>
          <w:i w:val="0"/>
          <w:sz w:val="24"/>
          <w:szCs w:val="24"/>
        </w:rPr>
      </w:pPr>
      <w:bookmarkStart w:id="0" w:name="_GoBack"/>
      <w:r w:rsidRPr="00A43D44">
        <w:rPr>
          <w:bCs w:val="0"/>
          <w:i w:val="0"/>
          <w:sz w:val="24"/>
          <w:szCs w:val="24"/>
        </w:rPr>
        <w:t>И</w:t>
      </w:r>
      <w:r w:rsidRPr="00A43D44">
        <w:rPr>
          <w:i w:val="0"/>
          <w:sz w:val="24"/>
          <w:szCs w:val="24"/>
        </w:rPr>
        <w:t>ЗДАВАНЕ НА УДОСТОВЕРЕНИЕ ЗА ОСИГУРИТЕЛЕН ДОХОД (УП 2)</w:t>
      </w:r>
    </w:p>
    <w:p w:rsidR="00A0208E" w:rsidRPr="00A43D44" w:rsidRDefault="00A0208E" w:rsidP="00A0208E">
      <w:pPr>
        <w:shd w:val="clear" w:color="auto" w:fill="BFBFBF" w:themeFill="background1" w:themeFillShade="BF"/>
        <w:spacing w:line="220" w:lineRule="exact"/>
        <w:jc w:val="both"/>
        <w:rPr>
          <w:b/>
        </w:rPr>
      </w:pPr>
      <w:r w:rsidRPr="00A43D44">
        <w:rPr>
          <w:b/>
        </w:rPr>
        <w:t>(2134 - уникален идентификатор съгласно регистъра на услугите)</w:t>
      </w:r>
    </w:p>
    <w:bookmarkEnd w:id="0"/>
    <w:p w:rsidR="00A0208E" w:rsidRPr="00A43D44" w:rsidRDefault="00A0208E" w:rsidP="00A0208E">
      <w:pPr>
        <w:spacing w:line="220" w:lineRule="exact"/>
        <w:jc w:val="both"/>
        <w:rPr>
          <w:rStyle w:val="3"/>
          <w:bCs w:val="0"/>
        </w:rPr>
      </w:pPr>
    </w:p>
    <w:p w:rsidR="00A0208E" w:rsidRPr="00A43D44" w:rsidRDefault="00A0208E" w:rsidP="00A0208E">
      <w:pPr>
        <w:spacing w:line="220" w:lineRule="exact"/>
        <w:jc w:val="both"/>
      </w:pPr>
      <w:r w:rsidRPr="00A43D44">
        <w:rPr>
          <w:rStyle w:val="3"/>
        </w:rPr>
        <w:t>ПРАВНО ОСНОВАНИЕ</w:t>
      </w:r>
    </w:p>
    <w:p w:rsidR="00A0208E" w:rsidRPr="00A43D44" w:rsidRDefault="00A0208E" w:rsidP="00A0208E">
      <w:pPr>
        <w:spacing w:line="220" w:lineRule="exact"/>
        <w:jc w:val="both"/>
      </w:pPr>
      <w:r w:rsidRPr="00A43D44">
        <w:t xml:space="preserve">чл. 5, ал.7 от Кодекс за социално осигуряване </w:t>
      </w:r>
    </w:p>
    <w:p w:rsidR="00A0208E" w:rsidRPr="00A43D44" w:rsidRDefault="00A0208E" w:rsidP="00A0208E">
      <w:pPr>
        <w:spacing w:line="220" w:lineRule="exact"/>
        <w:jc w:val="both"/>
      </w:pPr>
      <w:r w:rsidRPr="00A43D44">
        <w:t xml:space="preserve">чл. 2, т. 2 и чл. 40, ал. 3 от Наредба за пенсиите и осигурителния стаж </w:t>
      </w:r>
    </w:p>
    <w:p w:rsidR="00A0208E" w:rsidRPr="00A43D44" w:rsidRDefault="00A0208E" w:rsidP="00A0208E">
      <w:pPr>
        <w:spacing w:line="220" w:lineRule="exact"/>
        <w:jc w:val="both"/>
      </w:pPr>
      <w:r w:rsidRPr="00A43D44">
        <w:t>Допълнителна разпоредба, § 1, т. 2 „в“ от Закона за администрацията</w:t>
      </w:r>
    </w:p>
    <w:p w:rsidR="00A0208E" w:rsidRPr="00A43D44" w:rsidRDefault="00A0208E" w:rsidP="00A0208E">
      <w:pPr>
        <w:spacing w:line="274" w:lineRule="exact"/>
        <w:jc w:val="both"/>
        <w:rPr>
          <w:rStyle w:val="ac"/>
          <w:b/>
        </w:rPr>
      </w:pPr>
    </w:p>
    <w:p w:rsidR="00A0208E" w:rsidRPr="00A43D44" w:rsidRDefault="00A0208E" w:rsidP="00A0208E">
      <w:pPr>
        <w:spacing w:line="274" w:lineRule="exact"/>
        <w:jc w:val="both"/>
        <w:rPr>
          <w:b/>
        </w:rPr>
      </w:pPr>
      <w:r w:rsidRPr="00A43D44">
        <w:rPr>
          <w:rStyle w:val="ac"/>
          <w:b/>
        </w:rPr>
        <w:t>ОРГАН, КОЙТО ПРЕДОСТАВЯ АДМИНИСТРАТИВАТА УСЛУГА/ИЗДАВА</w:t>
      </w:r>
      <w:r w:rsidRPr="00A43D44">
        <w:rPr>
          <w:b/>
        </w:rPr>
        <w:t xml:space="preserve"> </w:t>
      </w:r>
      <w:r w:rsidRPr="00A43D44">
        <w:rPr>
          <w:rStyle w:val="ac"/>
          <w:b/>
        </w:rPr>
        <w:t>ИНДИВИДУАЛНИЯ АДМИНИСТРАТИВЕН АКТ</w:t>
      </w:r>
    </w:p>
    <w:p w:rsidR="00A0208E" w:rsidRPr="00A43D44" w:rsidRDefault="00A0208E" w:rsidP="00A0208E">
      <w:pPr>
        <w:spacing w:line="220" w:lineRule="exact"/>
        <w:jc w:val="both"/>
      </w:pPr>
      <w:r w:rsidRPr="00A43D44">
        <w:t>Директор на Регионална здравна инспекция - Добрич</w:t>
      </w:r>
    </w:p>
    <w:p w:rsidR="00A0208E" w:rsidRPr="00A43D44" w:rsidRDefault="00A0208E" w:rsidP="00A0208E">
      <w:pPr>
        <w:jc w:val="both"/>
        <w:rPr>
          <w:b/>
        </w:rPr>
      </w:pPr>
    </w:p>
    <w:p w:rsidR="00A0208E" w:rsidRPr="00A43D44" w:rsidRDefault="00A0208E" w:rsidP="00A0208E">
      <w:pPr>
        <w:jc w:val="both"/>
        <w:rPr>
          <w:b/>
          <w:caps/>
        </w:rPr>
      </w:pPr>
      <w:r w:rsidRPr="00A43D44">
        <w:rPr>
          <w:b/>
        </w:rPr>
        <w:t xml:space="preserve">ЦЕНТЪР ЗА </w:t>
      </w:r>
      <w:r w:rsidRPr="00A43D44">
        <w:rPr>
          <w:b/>
          <w:caps/>
        </w:rPr>
        <w:t xml:space="preserve">Административно обслужване </w:t>
      </w:r>
      <w:r w:rsidRPr="00A43D44">
        <w:rPr>
          <w:b/>
          <w:caps/>
          <w:lang w:val="en-GB"/>
        </w:rPr>
        <w:t>(</w:t>
      </w:r>
      <w:r w:rsidRPr="00A43D44">
        <w:rPr>
          <w:b/>
          <w:caps/>
        </w:rPr>
        <w:t>ЦАО</w:t>
      </w:r>
      <w:r w:rsidRPr="00A43D44">
        <w:rPr>
          <w:b/>
          <w:caps/>
          <w:lang w:val="en-GB"/>
        </w:rPr>
        <w:t>)</w:t>
      </w:r>
      <w:r w:rsidRPr="00A43D44">
        <w:rPr>
          <w:b/>
          <w:caps/>
        </w:rPr>
        <w:t>, ПРИЕМАЩ ДОКУМЕНТИТЕ И ПРЕДОСТАВЯЩ ИНФОРМАЦИЯ ЗА ХОДА НА ПРЕПИСКАТА</w:t>
      </w:r>
    </w:p>
    <w:p w:rsidR="00A0208E" w:rsidRPr="00A43D44" w:rsidRDefault="00A0208E" w:rsidP="00A0208E">
      <w:pPr>
        <w:jc w:val="both"/>
        <w:rPr>
          <w:caps/>
        </w:rPr>
      </w:pPr>
      <w:r w:rsidRPr="00A43D44">
        <w:t>Дирекция административно-правно финансово и стопанско обслужване</w:t>
      </w:r>
    </w:p>
    <w:p w:rsidR="00A0208E" w:rsidRPr="00A43D44" w:rsidRDefault="00A0208E" w:rsidP="00A0208E">
      <w:pPr>
        <w:jc w:val="both"/>
        <w:rPr>
          <w:caps/>
        </w:rPr>
      </w:pPr>
      <w:r w:rsidRPr="00A43D44">
        <w:t>Главен специалист/заместващ служител</w:t>
      </w:r>
    </w:p>
    <w:p w:rsidR="00A0208E" w:rsidRPr="00A43D44" w:rsidRDefault="00A0208E" w:rsidP="00A0208E">
      <w:pPr>
        <w:jc w:val="both"/>
        <w:rPr>
          <w:caps/>
        </w:rPr>
      </w:pPr>
      <w:r w:rsidRPr="00A43D44">
        <w:t>Адрес: гр. Добрич, ул. Св.</w:t>
      </w:r>
      <w:r>
        <w:t xml:space="preserve"> </w:t>
      </w:r>
      <w:r w:rsidRPr="00A43D44">
        <w:t>св. Кирил и Методий №57, етаж 1, стая 111</w:t>
      </w:r>
    </w:p>
    <w:p w:rsidR="00A0208E" w:rsidRPr="00A43D44" w:rsidRDefault="00A0208E" w:rsidP="00A0208E">
      <w:pPr>
        <w:jc w:val="both"/>
      </w:pPr>
      <w:r w:rsidRPr="00A43D44">
        <w:rPr>
          <w:caps/>
        </w:rPr>
        <w:t>е</w:t>
      </w:r>
      <w:r w:rsidRPr="00A43D44">
        <w:t>-</w:t>
      </w:r>
      <w:r w:rsidRPr="00A43D44">
        <w:rPr>
          <w:lang w:val="en-US"/>
        </w:rPr>
        <w:t>mail</w:t>
      </w:r>
      <w:r w:rsidRPr="00A43D44">
        <w:t>:</w:t>
      </w:r>
      <w:r w:rsidRPr="00A43D44">
        <w:rPr>
          <w:lang w:val="en-US"/>
        </w:rPr>
        <w:t xml:space="preserve"> </w:t>
      </w:r>
      <w:hyperlink r:id="rId5" w:history="1">
        <w:r w:rsidRPr="00A43D44">
          <w:rPr>
            <w:rStyle w:val="a8"/>
            <w:lang w:val="en-US"/>
          </w:rPr>
          <w:t>rzi-dobrich@mh.government.bg</w:t>
        </w:r>
      </w:hyperlink>
    </w:p>
    <w:p w:rsidR="00A0208E" w:rsidRPr="00A43D44" w:rsidRDefault="00A0208E" w:rsidP="00A0208E">
      <w:pPr>
        <w:jc w:val="both"/>
      </w:pPr>
      <w:r w:rsidRPr="00A43D44">
        <w:t>Телефон: 058/655511</w:t>
      </w:r>
    </w:p>
    <w:p w:rsidR="00A0208E" w:rsidRPr="00A43D44" w:rsidRDefault="00A0208E" w:rsidP="00A0208E">
      <w:pPr>
        <w:jc w:val="both"/>
      </w:pPr>
      <w:r w:rsidRPr="00A43D44">
        <w:t>Работно време: всеки ден от 8.30-17.00 без прекъсване</w:t>
      </w:r>
    </w:p>
    <w:p w:rsidR="00A0208E" w:rsidRPr="00A43D44" w:rsidRDefault="00A0208E" w:rsidP="00A0208E">
      <w:pPr>
        <w:jc w:val="both"/>
        <w:rPr>
          <w:rStyle w:val="3"/>
          <w:bCs w:val="0"/>
        </w:rPr>
      </w:pPr>
    </w:p>
    <w:p w:rsidR="00A0208E" w:rsidRPr="00A43D44" w:rsidRDefault="00A0208E" w:rsidP="00A0208E">
      <w:pPr>
        <w:jc w:val="both"/>
      </w:pPr>
      <w:r w:rsidRPr="00A43D44">
        <w:rPr>
          <w:rStyle w:val="3"/>
        </w:rPr>
        <w:t>ПРОЦЕДУРА ПО ПРЕДОСТАВЯНЕ НА АДМИНИСТРАТИВНАТА УСЛУГА</w:t>
      </w:r>
      <w:r w:rsidRPr="00A43D44">
        <w:t xml:space="preserve"> </w:t>
      </w:r>
    </w:p>
    <w:p w:rsidR="00A0208E" w:rsidRPr="00A43D44" w:rsidRDefault="00A0208E" w:rsidP="00A0208E">
      <w:pPr>
        <w:jc w:val="both"/>
      </w:pPr>
      <w:r w:rsidRPr="00A43D44">
        <w:rPr>
          <w:rStyle w:val="3"/>
        </w:rPr>
        <w:t>Предмет:</w:t>
      </w:r>
    </w:p>
    <w:p w:rsidR="00A0208E" w:rsidRPr="00A43D44" w:rsidRDefault="00A0208E" w:rsidP="00A0208E">
      <w:pPr>
        <w:jc w:val="both"/>
      </w:pPr>
      <w:r w:rsidRPr="00A43D44">
        <w:t xml:space="preserve">Изготвянето на удостоверението се извършва на база преглед за периода от време, в който лицето е било служител в инспекцията и длъжностите които е заемал. За дадения период се проверяват и се вземат данни от разплащателните ведомости на инспекцията, други </w:t>
      </w:r>
      <w:proofErr w:type="spellStart"/>
      <w:r w:rsidRPr="00A43D44">
        <w:t>разходооправдателни</w:t>
      </w:r>
      <w:proofErr w:type="spellEnd"/>
      <w:r w:rsidRPr="00A43D44">
        <w:t xml:space="preserve"> документи, договори за възлагане на труд и други автентични документи, съдържащи достатъчно данни за осигурителния стаж, съгласно чл. 40, ал. 3 и ал. 5 от Наредба за пенсиите и осигурителния стаж.</w:t>
      </w:r>
    </w:p>
    <w:p w:rsidR="00A0208E" w:rsidRPr="00A43D44" w:rsidRDefault="00A0208E" w:rsidP="00A0208E">
      <w:pPr>
        <w:spacing w:line="220" w:lineRule="exact"/>
        <w:jc w:val="both"/>
      </w:pPr>
      <w:r w:rsidRPr="00A43D44">
        <w:rPr>
          <w:rStyle w:val="3"/>
        </w:rPr>
        <w:t>Заявител:</w:t>
      </w:r>
    </w:p>
    <w:p w:rsidR="00A0208E" w:rsidRPr="00A43D44" w:rsidRDefault="00A0208E" w:rsidP="00A0208E">
      <w:pPr>
        <w:spacing w:line="220" w:lineRule="exact"/>
        <w:jc w:val="both"/>
      </w:pPr>
      <w:r w:rsidRPr="00A43D44">
        <w:t>Физическо лице работило в РЗИ или в структури, чийто правоприемник е инспекцията.</w:t>
      </w:r>
    </w:p>
    <w:p w:rsidR="00A0208E" w:rsidRPr="00A43D44" w:rsidRDefault="00A0208E" w:rsidP="00A0208E">
      <w:pPr>
        <w:spacing w:line="274" w:lineRule="exact"/>
        <w:jc w:val="both"/>
      </w:pPr>
      <w:r w:rsidRPr="00A43D44">
        <w:rPr>
          <w:rStyle w:val="3"/>
        </w:rPr>
        <w:t>Необходими документи:</w:t>
      </w:r>
    </w:p>
    <w:p w:rsidR="00A0208E" w:rsidRPr="00A43D44" w:rsidRDefault="00A0208E" w:rsidP="00A0208E">
      <w:pPr>
        <w:spacing w:line="274" w:lineRule="exact"/>
        <w:jc w:val="both"/>
      </w:pPr>
      <w:r w:rsidRPr="00A43D44">
        <w:t>Заявление по образец, към което се прилагат:</w:t>
      </w:r>
    </w:p>
    <w:p w:rsidR="00A0208E" w:rsidRPr="00A43D44" w:rsidRDefault="00A0208E" w:rsidP="00A0208E">
      <w:pPr>
        <w:spacing w:line="274" w:lineRule="exact"/>
        <w:jc w:val="both"/>
      </w:pPr>
      <w:r w:rsidRPr="00A43D44">
        <w:t>- трудова/служебна  книжка (копие);</w:t>
      </w:r>
    </w:p>
    <w:p w:rsidR="00A0208E" w:rsidRPr="00A43D44" w:rsidRDefault="00A0208E" w:rsidP="00A0208E">
      <w:pPr>
        <w:spacing w:line="274" w:lineRule="exact"/>
        <w:jc w:val="both"/>
      </w:pPr>
      <w:r w:rsidRPr="00A43D44">
        <w:t>- документ за идентичност на имената (ако има различия в имената документа се издава на посочените във ведомостта имена или по лична карта). При необходимост от лицето се изисква попълване на декларация за идентичност на имената и/или представяне на документ от службата по гражданско състояние.</w:t>
      </w:r>
    </w:p>
    <w:p w:rsidR="00A0208E" w:rsidRPr="00A43D44" w:rsidRDefault="00A0208E" w:rsidP="00A0208E">
      <w:pPr>
        <w:spacing w:line="274" w:lineRule="exact"/>
        <w:jc w:val="both"/>
      </w:pPr>
      <w:r w:rsidRPr="00A43D44">
        <w:rPr>
          <w:i/>
        </w:rPr>
        <w:t>Забележка: Заявлението може да се подаде и от упълномощено лице с нотариално заверено пълномощно. В този случай към заявлението се прилага и копие от пълномощното</w:t>
      </w:r>
      <w:r w:rsidRPr="00A43D44">
        <w:t>.</w:t>
      </w:r>
    </w:p>
    <w:p w:rsidR="00A0208E" w:rsidRPr="00A43D44" w:rsidRDefault="00A0208E" w:rsidP="00A0208E">
      <w:pPr>
        <w:spacing w:line="274" w:lineRule="exact"/>
        <w:jc w:val="both"/>
      </w:pPr>
      <w:r w:rsidRPr="00A43D44">
        <w:rPr>
          <w:rStyle w:val="3"/>
        </w:rPr>
        <w:t>Вътрешен ход на процедурата:</w:t>
      </w:r>
    </w:p>
    <w:p w:rsidR="00A0208E" w:rsidRPr="00A43D44" w:rsidRDefault="00A0208E" w:rsidP="00A0208E">
      <w:pPr>
        <w:spacing w:line="274" w:lineRule="exact"/>
        <w:jc w:val="both"/>
      </w:pPr>
      <w:r w:rsidRPr="00A43D44">
        <w:t xml:space="preserve">Заявителят подава заявление по образец до директора на РЗИ - Добрич за издаване на удостоверение (УП-2) или заявява услугата </w:t>
      </w:r>
      <w:r w:rsidRPr="00A43D44">
        <w:rPr>
          <w:lang w:val="ru-RU" w:eastAsia="ru-RU" w:bidi="ru-RU"/>
        </w:rPr>
        <w:t xml:space="preserve">устно. </w:t>
      </w:r>
      <w:r w:rsidRPr="00A43D44">
        <w:t>При заявяването се посочва длъжността, на която е работил и периода за осигурителния доход.</w:t>
      </w:r>
    </w:p>
    <w:p w:rsidR="00A0208E" w:rsidRPr="00A43D44" w:rsidRDefault="00A0208E" w:rsidP="00A0208E">
      <w:pPr>
        <w:spacing w:line="274" w:lineRule="exact"/>
        <w:jc w:val="both"/>
      </w:pPr>
      <w:r w:rsidRPr="00A43D44">
        <w:t xml:space="preserve">Заявлението или протоколът </w:t>
      </w:r>
      <w:r w:rsidRPr="00A43D44">
        <w:rPr>
          <w:lang w:val="ru-RU" w:eastAsia="ru-RU" w:bidi="ru-RU"/>
        </w:rPr>
        <w:t xml:space="preserve">за устно </w:t>
      </w:r>
      <w:r w:rsidRPr="00A43D44">
        <w:t xml:space="preserve">заявяване, се подава в Центъра </w:t>
      </w:r>
      <w:r w:rsidRPr="00A43D44">
        <w:rPr>
          <w:lang w:val="ru-RU" w:eastAsia="ru-RU" w:bidi="ru-RU"/>
        </w:rPr>
        <w:t xml:space="preserve">за административно </w:t>
      </w:r>
      <w:r w:rsidRPr="00A43D44">
        <w:t xml:space="preserve">обслужване в РЗИ-Добрич и се завежда в </w:t>
      </w:r>
      <w:r>
        <w:t>автоматизирана</w:t>
      </w:r>
      <w:r w:rsidRPr="00A43D44">
        <w:t xml:space="preserve"> информационна система </w:t>
      </w:r>
      <w:r>
        <w:t>з</w:t>
      </w:r>
      <w:r>
        <w:rPr>
          <w:lang w:val="en-US"/>
        </w:rPr>
        <w:t xml:space="preserve">а </w:t>
      </w:r>
      <w:proofErr w:type="spellStart"/>
      <w:r>
        <w:rPr>
          <w:lang w:val="en-US"/>
        </w:rPr>
        <w:t>документооборот</w:t>
      </w:r>
      <w:proofErr w:type="spellEnd"/>
      <w:r w:rsidRPr="00A43D44">
        <w:t xml:space="preserve"> от служител на ЦАО. Директорът на РЗИ</w:t>
      </w:r>
      <w:r>
        <w:t xml:space="preserve"> - Добрич</w:t>
      </w:r>
      <w:r w:rsidRPr="00A43D44">
        <w:t xml:space="preserve"> резолира преписката до </w:t>
      </w:r>
      <w:r w:rsidRPr="00A43D44">
        <w:lastRenderedPageBreak/>
        <w:t>директора на дирекция „Административно-правно, финансово и стопанско обслужване“ (АПФСО), а той я възлага за изпълнение на главен експерт.</w:t>
      </w:r>
    </w:p>
    <w:p w:rsidR="00A0208E" w:rsidRPr="00A43D44" w:rsidRDefault="00A0208E" w:rsidP="00A0208E">
      <w:pPr>
        <w:spacing w:line="274" w:lineRule="exact"/>
        <w:jc w:val="both"/>
      </w:pPr>
      <w:r w:rsidRPr="00A43D44">
        <w:t xml:space="preserve">Главният експерт в дирекция АПФСО изготвя удостоверението УП-2 в два екземпляра. </w:t>
      </w:r>
    </w:p>
    <w:p w:rsidR="00A0208E" w:rsidRPr="00A43D44" w:rsidRDefault="00A0208E" w:rsidP="00A0208E">
      <w:pPr>
        <w:spacing w:line="274" w:lineRule="exact"/>
        <w:jc w:val="both"/>
      </w:pPr>
      <w:r w:rsidRPr="00A43D44">
        <w:rPr>
          <w:rStyle w:val="3"/>
        </w:rPr>
        <w:t>Срок за извършване на услугата:</w:t>
      </w:r>
    </w:p>
    <w:p w:rsidR="00A0208E" w:rsidRPr="00A43D44" w:rsidRDefault="00A0208E" w:rsidP="00A0208E">
      <w:pPr>
        <w:spacing w:line="274" w:lineRule="exact"/>
        <w:jc w:val="both"/>
      </w:pPr>
      <w:r w:rsidRPr="00A43D44">
        <w:t xml:space="preserve">При прекратяване на правоотношението на служител от РЗИ - Добрич, удостоверението се издава в </w:t>
      </w:r>
      <w:r w:rsidRPr="00A43D44">
        <w:rPr>
          <w:rStyle w:val="ab"/>
          <w:rFonts w:eastAsiaTheme="majorEastAsia"/>
        </w:rPr>
        <w:t xml:space="preserve">30-дневен </w:t>
      </w:r>
      <w:r w:rsidRPr="00A43D44">
        <w:t>срок от прекратяването.</w:t>
      </w:r>
    </w:p>
    <w:p w:rsidR="00A0208E" w:rsidRPr="00A43D44" w:rsidRDefault="00A0208E" w:rsidP="00A0208E">
      <w:pPr>
        <w:spacing w:line="274" w:lineRule="exact"/>
        <w:jc w:val="both"/>
      </w:pPr>
      <w:r w:rsidRPr="00A43D44">
        <w:t xml:space="preserve">При поискване от физическо лице, удостоверението се издава в </w:t>
      </w:r>
      <w:r w:rsidRPr="00A43D44">
        <w:rPr>
          <w:rStyle w:val="ab"/>
          <w:rFonts w:eastAsiaTheme="majorEastAsia"/>
        </w:rPr>
        <w:t xml:space="preserve">14-дневен срок </w:t>
      </w:r>
      <w:r w:rsidRPr="00A43D44">
        <w:t xml:space="preserve">от подаване на </w:t>
      </w:r>
    </w:p>
    <w:p w:rsidR="00A0208E" w:rsidRPr="00A43D44" w:rsidRDefault="00A0208E" w:rsidP="00A0208E">
      <w:pPr>
        <w:spacing w:line="274" w:lineRule="exact"/>
        <w:jc w:val="both"/>
      </w:pPr>
      <w:r w:rsidRPr="00A43D44">
        <w:t>заявлението.</w:t>
      </w:r>
    </w:p>
    <w:p w:rsidR="00A0208E" w:rsidRPr="00A43D44" w:rsidRDefault="00A0208E" w:rsidP="00A0208E">
      <w:pPr>
        <w:spacing w:line="220" w:lineRule="exact"/>
        <w:jc w:val="both"/>
      </w:pPr>
      <w:r w:rsidRPr="00A43D44">
        <w:rPr>
          <w:rStyle w:val="3"/>
        </w:rPr>
        <w:t xml:space="preserve">ОБРАЗЦИ НА ФОРМУЛЯРИ   </w:t>
      </w:r>
    </w:p>
    <w:p w:rsidR="00A0208E" w:rsidRPr="00A43D44" w:rsidRDefault="00A0208E" w:rsidP="00A0208E">
      <w:pPr>
        <w:spacing w:line="220" w:lineRule="exact"/>
        <w:jc w:val="both"/>
        <w:rPr>
          <w:lang w:val="en-GB"/>
        </w:rPr>
      </w:pPr>
      <w:r w:rsidRPr="00A43D44">
        <w:t xml:space="preserve">Заявление за издаване на удостоверение за осигурителен доход </w:t>
      </w:r>
      <w:r w:rsidRPr="00A43D44">
        <w:rPr>
          <w:lang w:val="en-GB"/>
        </w:rPr>
        <w:t>(</w:t>
      </w:r>
      <w:r w:rsidRPr="00A43D44">
        <w:t>УП-2</w:t>
      </w:r>
      <w:r w:rsidRPr="00A43D44">
        <w:rPr>
          <w:lang w:val="en-GB"/>
        </w:rPr>
        <w:t>)</w:t>
      </w:r>
      <w:r w:rsidRPr="00A43D44">
        <w:t xml:space="preserve">  </w:t>
      </w:r>
    </w:p>
    <w:p w:rsidR="00A0208E" w:rsidRDefault="00A0208E" w:rsidP="00A0208E">
      <w:pPr>
        <w:widowControl w:val="0"/>
        <w:autoSpaceDE w:val="0"/>
        <w:autoSpaceDN w:val="0"/>
        <w:adjustRightInd w:val="0"/>
        <w:jc w:val="both"/>
      </w:pPr>
      <w:r w:rsidRPr="00A43D44">
        <w:t xml:space="preserve">                                                                                                                  </w:t>
      </w:r>
      <w:bookmarkStart w:id="1" w:name="_MON_1763987953"/>
      <w:bookmarkEnd w:id="1"/>
      <w: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12" ShapeID="_x0000_i1025" DrawAspect="Icon" ObjectID="_1771848885" r:id="rId7">
            <o:FieldCodes>\s</o:FieldCodes>
          </o:OLEObject>
        </w:object>
      </w:r>
    </w:p>
    <w:p w:rsidR="00A0208E" w:rsidRDefault="00A0208E" w:rsidP="00A0208E">
      <w:pPr>
        <w:widowControl w:val="0"/>
        <w:autoSpaceDE w:val="0"/>
        <w:autoSpaceDN w:val="0"/>
        <w:adjustRightInd w:val="0"/>
        <w:jc w:val="both"/>
      </w:pPr>
    </w:p>
    <w:p w:rsidR="00A0208E" w:rsidRPr="00A43D44" w:rsidRDefault="00A0208E" w:rsidP="00A0208E">
      <w:pPr>
        <w:widowControl w:val="0"/>
        <w:autoSpaceDE w:val="0"/>
        <w:autoSpaceDN w:val="0"/>
        <w:adjustRightInd w:val="0"/>
        <w:jc w:val="both"/>
      </w:pPr>
      <w:r w:rsidRPr="00A43D44">
        <w:t xml:space="preserve">                                                                                                            </w:t>
      </w:r>
    </w:p>
    <w:p w:rsidR="00A0208E" w:rsidRPr="00A43D44" w:rsidRDefault="00A0208E" w:rsidP="00A0208E">
      <w:pPr>
        <w:tabs>
          <w:tab w:val="left" w:pos="1134"/>
        </w:tabs>
        <w:jc w:val="both"/>
        <w:rPr>
          <w:b/>
        </w:rPr>
      </w:pPr>
      <w:r w:rsidRPr="00A43D44">
        <w:rPr>
          <w:b/>
        </w:rPr>
        <w:t>НАЧИНИ НА ЗАЯВЯВАНЕ НА АДМИНИСТРАТИВНАТА УСЛУГА</w:t>
      </w:r>
    </w:p>
    <w:p w:rsidR="00A0208E" w:rsidRPr="00A43D44" w:rsidRDefault="00A0208E" w:rsidP="00A0208E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A43D44">
        <w:t xml:space="preserve">В  Центъра за  административно обслужване в РЗИ-Добрич (гр. Добрич, ул. Св. св. Кирил и Методий </w:t>
      </w:r>
      <w:r w:rsidRPr="00A43D44">
        <w:rPr>
          <w:rStyle w:val="note"/>
        </w:rPr>
        <w:t>№</w:t>
      </w:r>
      <w:r w:rsidRPr="00A43D44">
        <w:t xml:space="preserve">57, стая 111, ет. 1), като същото може да се внесе устно, след попълване  от длъжностното лице на протокол съгласно образец и се завежда в </w:t>
      </w:r>
      <w:r>
        <w:t>АИС за документооборот</w:t>
      </w:r>
      <w:r w:rsidRPr="00A43D44">
        <w:t>.</w:t>
      </w:r>
    </w:p>
    <w:p w:rsidR="00A0208E" w:rsidRDefault="00A0208E" w:rsidP="00A0208E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>2. По електронен път по смисъла на Закона за електронното управление, на електронната поща на РЗИ-Добрич: rzi-dobrich@mh.government.bg. Към заявлението се прилагат всички изискуеми документи.</w:t>
      </w:r>
    </w:p>
    <w:p w:rsidR="00A0208E" w:rsidRPr="003A2D4A" w:rsidRDefault="00A0208E" w:rsidP="00A0208E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>3.</w:t>
      </w:r>
      <w:r>
        <w:tab/>
        <w:t xml:space="preserve">Чрез лицензиран пощенски оператор/куриерска служба – на адрес: 9300 гр. Добрич, ул. Св. св. Кирил и Методий №57 (разходите за доставка са за сметка на заявителя). Към заявлението се прилагат всички изискуеми документи.4. </w:t>
      </w:r>
      <w:r w:rsidRPr="000739A0">
        <w:t>На</w:t>
      </w:r>
      <w:r w:rsidRPr="000739A0">
        <w:rPr>
          <w:lang w:val="en"/>
        </w:rPr>
        <w:t xml:space="preserve"> </w:t>
      </w:r>
      <w:proofErr w:type="spellStart"/>
      <w:r w:rsidRPr="000739A0">
        <w:rPr>
          <w:lang w:val="en"/>
        </w:rPr>
        <w:t>профил</w:t>
      </w:r>
      <w:proofErr w:type="spellEnd"/>
      <w:r w:rsidRPr="000739A0">
        <w:t xml:space="preserve">а на Регионална здравна инспекция-Добрич </w:t>
      </w:r>
      <w:r w:rsidRPr="000739A0">
        <w:rPr>
          <w:lang w:val="en-GB"/>
        </w:rPr>
        <w:t>(</w:t>
      </w:r>
      <w:r w:rsidRPr="000739A0">
        <w:t>ЕИК 176031070</w:t>
      </w:r>
      <w:r w:rsidRPr="000739A0">
        <w:rPr>
          <w:lang w:val="en-GB"/>
        </w:rPr>
        <w:t>)</w:t>
      </w:r>
      <w:r w:rsidRPr="000739A0">
        <w:rPr>
          <w:lang w:val="en"/>
        </w:rPr>
        <w:t xml:space="preserve">, </w:t>
      </w:r>
      <w:proofErr w:type="spellStart"/>
      <w:r w:rsidRPr="000739A0">
        <w:rPr>
          <w:lang w:val="en"/>
        </w:rPr>
        <w:t>регистриран</w:t>
      </w:r>
      <w:proofErr w:type="spellEnd"/>
      <w:r w:rsidRPr="000739A0">
        <w:rPr>
          <w:lang w:val="en"/>
        </w:rPr>
        <w:t xml:space="preserve"> в </w:t>
      </w:r>
      <w:proofErr w:type="spellStart"/>
      <w:r w:rsidRPr="000739A0">
        <w:rPr>
          <w:lang w:val="en"/>
        </w:rPr>
        <w:t>Информационната</w:t>
      </w:r>
      <w:proofErr w:type="spellEnd"/>
      <w:r w:rsidRPr="000739A0">
        <w:rPr>
          <w:lang w:val="en"/>
        </w:rPr>
        <w:t xml:space="preserve"> </w:t>
      </w:r>
      <w:hyperlink r:id="rId8" w:tgtFrame="_blank" w:history="1">
        <w:proofErr w:type="spellStart"/>
        <w:r w:rsidRPr="000739A0">
          <w:rPr>
            <w:rStyle w:val="a8"/>
            <w:lang w:val="en"/>
          </w:rPr>
          <w:t>система</w:t>
        </w:r>
        <w:proofErr w:type="spellEnd"/>
        <w:r w:rsidRPr="000739A0">
          <w:rPr>
            <w:rStyle w:val="a8"/>
            <w:lang w:val="en"/>
          </w:rPr>
          <w:t xml:space="preserve"> за </w:t>
        </w:r>
        <w:proofErr w:type="spellStart"/>
        <w:r w:rsidRPr="000739A0">
          <w:rPr>
            <w:rStyle w:val="a8"/>
            <w:lang w:val="en"/>
          </w:rPr>
          <w:t>сигурно</w:t>
        </w:r>
        <w:proofErr w:type="spellEnd"/>
        <w:r w:rsidRPr="000739A0">
          <w:rPr>
            <w:rStyle w:val="a8"/>
            <w:lang w:val="en"/>
          </w:rPr>
          <w:t xml:space="preserve"> </w:t>
        </w:r>
        <w:proofErr w:type="spellStart"/>
        <w:r w:rsidRPr="000739A0">
          <w:rPr>
            <w:rStyle w:val="a8"/>
            <w:lang w:val="en"/>
          </w:rPr>
          <w:t>електронно</w:t>
        </w:r>
        <w:proofErr w:type="spellEnd"/>
        <w:r w:rsidRPr="000739A0">
          <w:rPr>
            <w:rStyle w:val="a8"/>
            <w:lang w:val="en"/>
          </w:rPr>
          <w:t xml:space="preserve"> </w:t>
        </w:r>
        <w:proofErr w:type="spellStart"/>
        <w:r w:rsidRPr="000739A0">
          <w:rPr>
            <w:rStyle w:val="a8"/>
            <w:lang w:val="en"/>
          </w:rPr>
          <w:t>връчване</w:t>
        </w:r>
        <w:proofErr w:type="spellEnd"/>
      </w:hyperlink>
      <w:r w:rsidRPr="000739A0">
        <w:rPr>
          <w:lang w:val="en"/>
        </w:rPr>
        <w:t xml:space="preserve"> като </w:t>
      </w:r>
      <w:proofErr w:type="spellStart"/>
      <w:r w:rsidRPr="000739A0">
        <w:rPr>
          <w:lang w:val="en"/>
        </w:rPr>
        <w:t>модул</w:t>
      </w:r>
      <w:proofErr w:type="spellEnd"/>
      <w:r w:rsidRPr="000739A0">
        <w:rPr>
          <w:lang w:val="en"/>
        </w:rPr>
        <w:t xml:space="preserve"> на </w:t>
      </w:r>
      <w:hyperlink r:id="rId9" w:tgtFrame="_blank" w:history="1">
        <w:proofErr w:type="spellStart"/>
        <w:r w:rsidRPr="000739A0">
          <w:rPr>
            <w:rStyle w:val="a8"/>
            <w:lang w:val="en"/>
          </w:rPr>
          <w:t>Портала</w:t>
        </w:r>
        <w:proofErr w:type="spellEnd"/>
        <w:r w:rsidRPr="000739A0">
          <w:rPr>
            <w:rStyle w:val="a8"/>
            <w:lang w:val="en"/>
          </w:rPr>
          <w:t xml:space="preserve"> на </w:t>
        </w:r>
        <w:proofErr w:type="spellStart"/>
        <w:r w:rsidRPr="000739A0">
          <w:rPr>
            <w:rStyle w:val="a8"/>
            <w:lang w:val="en"/>
          </w:rPr>
          <w:t>електронното</w:t>
        </w:r>
        <w:proofErr w:type="spellEnd"/>
        <w:r w:rsidRPr="000739A0">
          <w:rPr>
            <w:rStyle w:val="a8"/>
            <w:lang w:val="en"/>
          </w:rPr>
          <w:t xml:space="preserve"> </w:t>
        </w:r>
        <w:proofErr w:type="spellStart"/>
        <w:r w:rsidRPr="000739A0">
          <w:rPr>
            <w:rStyle w:val="a8"/>
            <w:lang w:val="en"/>
          </w:rPr>
          <w:t>управление</w:t>
        </w:r>
        <w:proofErr w:type="spellEnd"/>
      </w:hyperlink>
      <w:r w:rsidRPr="000739A0">
        <w:rPr>
          <w:lang w:val="en"/>
        </w:rPr>
        <w:t xml:space="preserve"> по </w:t>
      </w:r>
      <w:proofErr w:type="spellStart"/>
      <w:r w:rsidRPr="000739A0">
        <w:rPr>
          <w:lang w:val="en"/>
        </w:rPr>
        <w:t>смисъла</w:t>
      </w:r>
      <w:proofErr w:type="spellEnd"/>
      <w:r w:rsidRPr="000739A0">
        <w:rPr>
          <w:lang w:val="en"/>
        </w:rPr>
        <w:t xml:space="preserve"> на </w:t>
      </w:r>
      <w:proofErr w:type="spellStart"/>
      <w:r w:rsidRPr="000739A0">
        <w:rPr>
          <w:rStyle w:val="newdocreference1"/>
          <w:lang w:val="en"/>
        </w:rPr>
        <w:t>Закона</w:t>
      </w:r>
      <w:proofErr w:type="spellEnd"/>
      <w:r w:rsidRPr="000739A0">
        <w:rPr>
          <w:rStyle w:val="newdocreference1"/>
          <w:lang w:val="en"/>
        </w:rPr>
        <w:t xml:space="preserve"> за </w:t>
      </w:r>
      <w:proofErr w:type="spellStart"/>
      <w:r w:rsidRPr="000739A0">
        <w:rPr>
          <w:rStyle w:val="newdocreference1"/>
          <w:lang w:val="en"/>
        </w:rPr>
        <w:t>електронното</w:t>
      </w:r>
      <w:proofErr w:type="spellEnd"/>
      <w:r w:rsidRPr="000739A0">
        <w:rPr>
          <w:rStyle w:val="newdocreference1"/>
          <w:lang w:val="en"/>
        </w:rPr>
        <w:t xml:space="preserve"> </w:t>
      </w:r>
      <w:proofErr w:type="spellStart"/>
      <w:r w:rsidRPr="000739A0">
        <w:rPr>
          <w:rStyle w:val="newdocreference1"/>
          <w:lang w:val="en"/>
        </w:rPr>
        <w:t>управление</w:t>
      </w:r>
      <w:proofErr w:type="spellEnd"/>
      <w:r w:rsidRPr="000739A0">
        <w:rPr>
          <w:rStyle w:val="newdocreference1"/>
        </w:rPr>
        <w:t>.</w:t>
      </w:r>
      <w:r w:rsidRPr="002609F2">
        <w:rPr>
          <w:shd w:val="clear" w:color="auto" w:fill="FFFFFF"/>
        </w:rPr>
        <w:t xml:space="preserve"> </w:t>
      </w:r>
      <w:r w:rsidRPr="003A2D4A">
        <w:rPr>
          <w:shd w:val="clear" w:color="auto" w:fill="FFFFFF"/>
        </w:rPr>
        <w:t xml:space="preserve">Към заявлението се прилагат всички </w:t>
      </w:r>
      <w:proofErr w:type="spellStart"/>
      <w:r w:rsidRPr="003A2D4A">
        <w:rPr>
          <w:shd w:val="clear" w:color="auto" w:fill="FFFFFF"/>
        </w:rPr>
        <w:t>изи</w:t>
      </w:r>
      <w:proofErr w:type="spellEnd"/>
      <w:r w:rsidRPr="003A2D4A">
        <w:rPr>
          <w:shd w:val="clear" w:color="auto" w:fill="FFFFFF"/>
          <w:lang w:val="en-US"/>
        </w:rPr>
        <w:t>с</w:t>
      </w:r>
      <w:proofErr w:type="spellStart"/>
      <w:r w:rsidRPr="003A2D4A">
        <w:rPr>
          <w:shd w:val="clear" w:color="auto" w:fill="FFFFFF"/>
        </w:rPr>
        <w:t>куеми</w:t>
      </w:r>
      <w:proofErr w:type="spellEnd"/>
      <w:r w:rsidRPr="003A2D4A">
        <w:rPr>
          <w:shd w:val="clear" w:color="auto" w:fill="FFFFFF"/>
        </w:rPr>
        <w:t xml:space="preserve"> документи.</w:t>
      </w:r>
    </w:p>
    <w:p w:rsidR="00A0208E" w:rsidRPr="000739A0" w:rsidRDefault="00A0208E" w:rsidP="00A0208E">
      <w:pPr>
        <w:widowControl w:val="0"/>
        <w:autoSpaceDE w:val="0"/>
        <w:autoSpaceDN w:val="0"/>
        <w:adjustRightInd w:val="0"/>
        <w:jc w:val="both"/>
      </w:pPr>
    </w:p>
    <w:p w:rsidR="00A0208E" w:rsidRPr="00A43D44" w:rsidRDefault="00A0208E" w:rsidP="00A0208E">
      <w:pPr>
        <w:widowControl w:val="0"/>
        <w:autoSpaceDE w:val="0"/>
        <w:autoSpaceDN w:val="0"/>
        <w:adjustRightInd w:val="0"/>
        <w:jc w:val="both"/>
      </w:pPr>
      <w:r w:rsidRPr="00A43D44">
        <w:t xml:space="preserve">При наличие на несъответствия или </w:t>
      </w:r>
      <w:proofErr w:type="spellStart"/>
      <w:r w:rsidRPr="00A43D44">
        <w:t>непълноти</w:t>
      </w:r>
      <w:proofErr w:type="spellEnd"/>
      <w:r w:rsidRPr="00A43D44">
        <w:t>, заявителят се уведомява писмено и се определя срок за отстраняването им.</w:t>
      </w:r>
    </w:p>
    <w:p w:rsidR="00A0208E" w:rsidRPr="00A43D44" w:rsidRDefault="00A0208E" w:rsidP="00A0208E">
      <w:pPr>
        <w:tabs>
          <w:tab w:val="left" w:pos="1134"/>
        </w:tabs>
        <w:jc w:val="both"/>
        <w:rPr>
          <w:b/>
        </w:rPr>
      </w:pPr>
    </w:p>
    <w:p w:rsidR="00A0208E" w:rsidRPr="00A43D44" w:rsidRDefault="00A0208E" w:rsidP="00A0208E">
      <w:pPr>
        <w:tabs>
          <w:tab w:val="left" w:pos="1134"/>
        </w:tabs>
        <w:jc w:val="both"/>
        <w:rPr>
          <w:b/>
        </w:rPr>
      </w:pPr>
      <w:r w:rsidRPr="00A43D44">
        <w:rPr>
          <w:b/>
        </w:rPr>
        <w:t>ИНФОРМАЦИЯ ЗА ПРЕДОСТАВЯНЕ НА УСЛУГАТА ПО ЕЛЕКТРОНЕН ПЪТ</w:t>
      </w:r>
    </w:p>
    <w:p w:rsidR="00A0208E" w:rsidRPr="00A43D44" w:rsidRDefault="00A0208E" w:rsidP="00A0208E">
      <w:pPr>
        <w:tabs>
          <w:tab w:val="left" w:pos="1134"/>
        </w:tabs>
        <w:jc w:val="both"/>
        <w:rPr>
          <w:b/>
        </w:rPr>
      </w:pPr>
      <w:r w:rsidRPr="00A43D44">
        <w:t>Ниво 2: едностранна комуникация-предоставяне на информация за услугата и осигурен публичен онлайн достъп до образци на електронни формуляри на адрес:</w:t>
      </w:r>
      <w:r w:rsidRPr="00A43D44">
        <w:rPr>
          <w:lang w:val="en-US"/>
        </w:rPr>
        <w:t xml:space="preserve"> </w:t>
      </w:r>
      <w:hyperlink r:id="rId10" w:history="1">
        <w:r w:rsidRPr="00A43D44">
          <w:rPr>
            <w:rStyle w:val="a8"/>
            <w:b/>
            <w:lang w:val="en-US"/>
          </w:rPr>
          <w:t>http</w:t>
        </w:r>
        <w:r w:rsidRPr="00A43D44">
          <w:rPr>
            <w:rStyle w:val="a8"/>
            <w:b/>
          </w:rPr>
          <w:t>:</w:t>
        </w:r>
        <w:r w:rsidRPr="00A43D44">
          <w:rPr>
            <w:rStyle w:val="a8"/>
            <w:b/>
            <w:lang w:val="en-US"/>
          </w:rPr>
          <w:t>//www.rzi-dobrich.org</w:t>
        </w:r>
      </w:hyperlink>
    </w:p>
    <w:p w:rsidR="00A0208E" w:rsidRPr="00A43D44" w:rsidRDefault="00A0208E" w:rsidP="00A0208E">
      <w:pPr>
        <w:tabs>
          <w:tab w:val="left" w:pos="1134"/>
        </w:tabs>
        <w:jc w:val="both"/>
        <w:rPr>
          <w:b/>
        </w:rPr>
      </w:pPr>
    </w:p>
    <w:p w:rsidR="00A0208E" w:rsidRPr="00A43D44" w:rsidRDefault="00A0208E" w:rsidP="00A0208E">
      <w:pPr>
        <w:tabs>
          <w:tab w:val="left" w:pos="1134"/>
        </w:tabs>
        <w:jc w:val="both"/>
        <w:rPr>
          <w:b/>
        </w:rPr>
      </w:pPr>
      <w:r w:rsidRPr="00A43D44">
        <w:rPr>
          <w:b/>
        </w:rPr>
        <w:t>СРОК НА ДЕЙСТВИЕ НА ДОКУМЕНТА</w:t>
      </w:r>
    </w:p>
    <w:p w:rsidR="00A0208E" w:rsidRPr="00A43D44" w:rsidRDefault="00A0208E" w:rsidP="00A0208E">
      <w:pPr>
        <w:tabs>
          <w:tab w:val="left" w:pos="1134"/>
        </w:tabs>
        <w:jc w:val="both"/>
        <w:rPr>
          <w:lang w:val="ru-RU" w:eastAsia="ru-RU" w:bidi="ru-RU"/>
        </w:rPr>
      </w:pPr>
      <w:proofErr w:type="spellStart"/>
      <w:r w:rsidRPr="00A43D44">
        <w:rPr>
          <w:lang w:val="ru-RU" w:eastAsia="ru-RU" w:bidi="ru-RU"/>
        </w:rPr>
        <w:t>Безсрочно</w:t>
      </w:r>
      <w:proofErr w:type="spellEnd"/>
    </w:p>
    <w:p w:rsidR="00A0208E" w:rsidRPr="00A43D44" w:rsidRDefault="00A0208E" w:rsidP="00A0208E">
      <w:pPr>
        <w:tabs>
          <w:tab w:val="left" w:pos="1134"/>
        </w:tabs>
        <w:jc w:val="both"/>
        <w:rPr>
          <w:lang w:val="ru-RU" w:eastAsia="ru-RU" w:bidi="ru-RU"/>
        </w:rPr>
      </w:pPr>
    </w:p>
    <w:p w:rsidR="00A0208E" w:rsidRPr="00A43D44" w:rsidRDefault="00A0208E" w:rsidP="00A0208E">
      <w:pPr>
        <w:tabs>
          <w:tab w:val="left" w:pos="1134"/>
        </w:tabs>
        <w:jc w:val="both"/>
        <w:rPr>
          <w:b/>
        </w:rPr>
      </w:pPr>
      <w:r w:rsidRPr="00A43D44">
        <w:rPr>
          <w:b/>
        </w:rPr>
        <w:t>ТАКСИ ИЛИ ЦЕНИ, ОСНОВАНИЕ ЗА ТЯХНОТО ОПРЕДЕЛЯНЕ И НАЧИНИТЕ НА ПЛАЩАНЕ</w:t>
      </w:r>
    </w:p>
    <w:p w:rsidR="00A0208E" w:rsidRPr="00A43D44" w:rsidRDefault="00A0208E" w:rsidP="00A0208E">
      <w:pPr>
        <w:widowControl w:val="0"/>
        <w:spacing w:line="274" w:lineRule="exact"/>
        <w:jc w:val="both"/>
      </w:pPr>
      <w:r w:rsidRPr="00A43D44">
        <w:t>Не се дължат</w:t>
      </w:r>
    </w:p>
    <w:p w:rsidR="00A0208E" w:rsidRPr="00A43D44" w:rsidRDefault="00A0208E" w:rsidP="00A0208E">
      <w:pPr>
        <w:widowControl w:val="0"/>
        <w:spacing w:line="274" w:lineRule="exact"/>
        <w:jc w:val="both"/>
      </w:pPr>
    </w:p>
    <w:p w:rsidR="00A0208E" w:rsidRPr="00A43D44" w:rsidRDefault="00A0208E" w:rsidP="00A0208E">
      <w:pPr>
        <w:tabs>
          <w:tab w:val="left" w:pos="1134"/>
        </w:tabs>
        <w:jc w:val="both"/>
        <w:rPr>
          <w:b/>
        </w:rPr>
      </w:pPr>
      <w:r w:rsidRPr="00A43D44">
        <w:rPr>
          <w:b/>
        </w:rPr>
        <w:t xml:space="preserve">ОРГАНЪТ, ОСЪЩЕСТВЯВАЩ КОНТРОЛ ВЪРХУ </w:t>
      </w:r>
      <w:r>
        <w:rPr>
          <w:b/>
        </w:rPr>
        <w:t>ДЕЙНОСТТА НА ОРГАНА</w:t>
      </w:r>
      <w:r w:rsidRPr="00A43D44">
        <w:rPr>
          <w:b/>
        </w:rPr>
        <w:t xml:space="preserve"> ПО ПРЕДОСТАВЯНЕ НА УСЛУГАТА</w:t>
      </w:r>
    </w:p>
    <w:p w:rsidR="00A0208E" w:rsidRPr="00A43D44" w:rsidRDefault="00A0208E" w:rsidP="00A0208E">
      <w:pPr>
        <w:jc w:val="both"/>
      </w:pPr>
      <w:r w:rsidRPr="00A43D44">
        <w:t>Национален осигурителен институт</w:t>
      </w:r>
    </w:p>
    <w:p w:rsidR="00A0208E" w:rsidRPr="00A43D44" w:rsidRDefault="00A0208E" w:rsidP="00A0208E">
      <w:pPr>
        <w:tabs>
          <w:tab w:val="left" w:pos="1134"/>
        </w:tabs>
        <w:jc w:val="both"/>
      </w:pPr>
    </w:p>
    <w:p w:rsidR="00A0208E" w:rsidRPr="00A43D44" w:rsidRDefault="00A0208E" w:rsidP="00A0208E">
      <w:pPr>
        <w:tabs>
          <w:tab w:val="left" w:pos="1134"/>
        </w:tabs>
        <w:jc w:val="both"/>
        <w:rPr>
          <w:b/>
        </w:rPr>
      </w:pPr>
      <w:r w:rsidRPr="00A43D44">
        <w:rPr>
          <w:b/>
        </w:rPr>
        <w:t>РЕДЪТ, ВКЛ. СРОКОВЕТЕ ЗА ОБЖАЛВАНЕ НА ДЕЙСТВИЯТА НА ОРГАНА ПО ПРЕДОСТАВЯНЕ НА УСЛУГАТА</w:t>
      </w:r>
    </w:p>
    <w:p w:rsidR="00A0208E" w:rsidRPr="00A43D44" w:rsidRDefault="00A0208E" w:rsidP="00A0208E">
      <w:pPr>
        <w:tabs>
          <w:tab w:val="left" w:pos="1134"/>
        </w:tabs>
        <w:jc w:val="both"/>
      </w:pPr>
      <w:r w:rsidRPr="00A43D44">
        <w:t>Редът е определен в АПК, в 14 дневен срок от съобщаването на индивидуалния административен акт</w:t>
      </w:r>
    </w:p>
    <w:p w:rsidR="00A0208E" w:rsidRPr="00A43D44" w:rsidRDefault="00A0208E" w:rsidP="00A0208E">
      <w:pPr>
        <w:tabs>
          <w:tab w:val="left" w:pos="1134"/>
        </w:tabs>
        <w:jc w:val="both"/>
      </w:pPr>
    </w:p>
    <w:p w:rsidR="00A0208E" w:rsidRPr="00A43D44" w:rsidRDefault="00A0208E" w:rsidP="00A0208E">
      <w:pPr>
        <w:tabs>
          <w:tab w:val="left" w:pos="1134"/>
        </w:tabs>
        <w:jc w:val="both"/>
        <w:rPr>
          <w:b/>
        </w:rPr>
      </w:pPr>
      <w:r w:rsidRPr="00A43D44">
        <w:rPr>
          <w:b/>
        </w:rPr>
        <w:t>ЕЛЕКТРОНЕН АДРЕС ЗА ПРЕДЛОЖЕНИЯ ВЪВ ВРЪЗКА С УСЛУГАТА</w:t>
      </w:r>
    </w:p>
    <w:p w:rsidR="00A0208E" w:rsidRPr="00A43D44" w:rsidRDefault="00A0208E" w:rsidP="00A0208E">
      <w:pPr>
        <w:tabs>
          <w:tab w:val="left" w:pos="1134"/>
        </w:tabs>
        <w:jc w:val="both"/>
        <w:rPr>
          <w:lang w:val="en-US"/>
        </w:rPr>
      </w:pPr>
      <w:hyperlink r:id="rId11" w:history="1">
        <w:r w:rsidRPr="00A43D44">
          <w:rPr>
            <w:rStyle w:val="a8"/>
            <w:lang w:val="en-US"/>
          </w:rPr>
          <w:t>rzi-dobrich@mh.government.bg</w:t>
        </w:r>
      </w:hyperlink>
    </w:p>
    <w:p w:rsidR="00A0208E" w:rsidRPr="00A43D44" w:rsidRDefault="00A0208E" w:rsidP="00A0208E">
      <w:pPr>
        <w:tabs>
          <w:tab w:val="left" w:pos="1134"/>
        </w:tabs>
        <w:jc w:val="both"/>
        <w:rPr>
          <w:b/>
          <w:lang w:val="en-US"/>
        </w:rPr>
      </w:pPr>
    </w:p>
    <w:p w:rsidR="00A0208E" w:rsidRPr="00A43D44" w:rsidRDefault="00A0208E" w:rsidP="00A0208E">
      <w:pPr>
        <w:tabs>
          <w:tab w:val="left" w:pos="1134"/>
        </w:tabs>
        <w:jc w:val="both"/>
        <w:rPr>
          <w:b/>
        </w:rPr>
      </w:pPr>
      <w:r w:rsidRPr="00A43D44">
        <w:rPr>
          <w:b/>
        </w:rPr>
        <w:t>НАЧИНИ НА ПОЛУЧАВАНЕ НА РЕЗУЛТАТА ОТ УСЛУГАТА</w:t>
      </w:r>
    </w:p>
    <w:p w:rsidR="00A0208E" w:rsidRPr="00A43D44" w:rsidRDefault="00A0208E" w:rsidP="00A0208E">
      <w:pPr>
        <w:jc w:val="both"/>
      </w:pPr>
      <w:r w:rsidRPr="00A43D44">
        <w:t>Изходящият документ може да бъде получен:</w:t>
      </w:r>
    </w:p>
    <w:p w:rsidR="00A0208E" w:rsidRPr="00A43D44" w:rsidRDefault="00A0208E" w:rsidP="00A0208E">
      <w:pPr>
        <w:pStyle w:val="aa"/>
        <w:ind w:left="0"/>
        <w:jc w:val="both"/>
        <w:rPr>
          <w:shd w:val="clear" w:color="auto" w:fill="FEFEFE"/>
        </w:rPr>
      </w:pPr>
      <w:r w:rsidRPr="00A43D44">
        <w:t xml:space="preserve">1. В Център за  административно обслужване </w:t>
      </w:r>
      <w:r w:rsidRPr="00A43D44">
        <w:rPr>
          <w:bCs/>
        </w:rPr>
        <w:t>на РЗИ-Добрич</w:t>
      </w:r>
      <w:r w:rsidRPr="00A43D44">
        <w:t xml:space="preserve">, ет. 1, стая 111 </w:t>
      </w:r>
      <w:r w:rsidRPr="00A43D44">
        <w:rPr>
          <w:shd w:val="clear" w:color="auto" w:fill="FEFEFE"/>
        </w:rPr>
        <w:t>лично или чрез упълномощено  лице.</w:t>
      </w:r>
    </w:p>
    <w:p w:rsidR="00A0208E" w:rsidRPr="00A43D44" w:rsidRDefault="00A0208E" w:rsidP="00A0208E">
      <w:pPr>
        <w:pStyle w:val="aa"/>
        <w:ind w:left="0"/>
        <w:jc w:val="both"/>
      </w:pPr>
      <w:r w:rsidRPr="00A43D44">
        <w:t>2. На посочен точен адрес, в случай, че е заявено получаване чрез лицензиран пощенски оператор. Документът се изпраща:</w:t>
      </w:r>
    </w:p>
    <w:p w:rsidR="00A0208E" w:rsidRPr="00A43D44" w:rsidRDefault="00A0208E" w:rsidP="00A0208E">
      <w:pPr>
        <w:numPr>
          <w:ilvl w:val="0"/>
          <w:numId w:val="1"/>
        </w:numPr>
        <w:ind w:left="0" w:firstLine="0"/>
        <w:jc w:val="both"/>
      </w:pPr>
      <w:r w:rsidRPr="00A43D44">
        <w:t>Като вътрешна пощенска пратка или като вътрешна куриерска пратка за сметка на заявителя (получателя). Цената за пощенска услуга се заплаща от заявителя (получателя) при доставяне на пратката;</w:t>
      </w:r>
    </w:p>
    <w:p w:rsidR="00A0208E" w:rsidRPr="00A43D44" w:rsidRDefault="00A0208E" w:rsidP="00A0208E">
      <w:pPr>
        <w:numPr>
          <w:ilvl w:val="0"/>
          <w:numId w:val="1"/>
        </w:numPr>
        <w:ind w:left="0" w:firstLine="0"/>
        <w:jc w:val="both"/>
      </w:pPr>
      <w:r w:rsidRPr="00A43D44">
        <w:t>С международна препоръчана пощенска пратка след предплащане на цената за пощенски услуги от заявителя към съответния орган. Цената за пощенски услуги се заплаща от административния/компетентния орган на лицензирания пощенски оператор при предаване на пратката.</w:t>
      </w:r>
    </w:p>
    <w:p w:rsidR="00A0208E" w:rsidRPr="00A43D44" w:rsidRDefault="00A0208E" w:rsidP="00A0208E">
      <w:pPr>
        <w:pStyle w:val="aa"/>
        <w:ind w:left="0"/>
        <w:jc w:val="both"/>
      </w:pPr>
      <w:r w:rsidRPr="00A43D44">
        <w:t>3. На електронен адрес съгласно Закона за електронното управление.</w:t>
      </w:r>
    </w:p>
    <w:p w:rsidR="00A0208E" w:rsidRPr="00A43D44" w:rsidRDefault="00A0208E" w:rsidP="00A0208E">
      <w:pPr>
        <w:jc w:val="both"/>
        <w:rPr>
          <w:rStyle w:val="newdocreference1"/>
        </w:rPr>
      </w:pPr>
      <w:r w:rsidRPr="00A43D44">
        <w:t>4. На</w:t>
      </w:r>
      <w:r w:rsidRPr="00A43D44">
        <w:rPr>
          <w:lang w:val="en"/>
        </w:rPr>
        <w:t xml:space="preserve"> </w:t>
      </w:r>
      <w:proofErr w:type="spellStart"/>
      <w:r w:rsidRPr="00A43D44">
        <w:rPr>
          <w:lang w:val="en"/>
        </w:rPr>
        <w:t>профил</w:t>
      </w:r>
      <w:proofErr w:type="spellEnd"/>
      <w:r w:rsidRPr="00A43D44">
        <w:rPr>
          <w:lang w:val="en"/>
        </w:rPr>
        <w:t xml:space="preserve">, </w:t>
      </w:r>
      <w:proofErr w:type="spellStart"/>
      <w:r w:rsidRPr="00A43D44">
        <w:rPr>
          <w:lang w:val="en"/>
        </w:rPr>
        <w:t>регистриран</w:t>
      </w:r>
      <w:proofErr w:type="spellEnd"/>
      <w:r w:rsidRPr="00A43D44">
        <w:rPr>
          <w:lang w:val="en"/>
        </w:rPr>
        <w:t xml:space="preserve"> в </w:t>
      </w:r>
      <w:proofErr w:type="spellStart"/>
      <w:r w:rsidRPr="00A43D44">
        <w:rPr>
          <w:lang w:val="en"/>
        </w:rPr>
        <w:t>Информационната</w:t>
      </w:r>
      <w:proofErr w:type="spellEnd"/>
      <w:r w:rsidRPr="00A43D44">
        <w:rPr>
          <w:lang w:val="en"/>
        </w:rPr>
        <w:t xml:space="preserve"> </w:t>
      </w:r>
      <w:hyperlink r:id="rId12" w:tgtFrame="_blank" w:history="1">
        <w:proofErr w:type="spellStart"/>
        <w:r w:rsidRPr="00A43D44">
          <w:rPr>
            <w:rStyle w:val="a8"/>
            <w:lang w:val="en"/>
          </w:rPr>
          <w:t>система</w:t>
        </w:r>
        <w:proofErr w:type="spellEnd"/>
        <w:r w:rsidRPr="00A43D44">
          <w:rPr>
            <w:rStyle w:val="a8"/>
            <w:lang w:val="en"/>
          </w:rPr>
          <w:t xml:space="preserve"> за </w:t>
        </w:r>
        <w:proofErr w:type="spellStart"/>
        <w:r w:rsidRPr="00A43D44">
          <w:rPr>
            <w:rStyle w:val="a8"/>
            <w:lang w:val="en"/>
          </w:rPr>
          <w:t>сигурно</w:t>
        </w:r>
        <w:proofErr w:type="spellEnd"/>
        <w:r w:rsidRPr="00A43D44">
          <w:rPr>
            <w:rStyle w:val="a8"/>
            <w:lang w:val="en"/>
          </w:rPr>
          <w:t xml:space="preserve"> </w:t>
        </w:r>
        <w:proofErr w:type="spellStart"/>
        <w:r w:rsidRPr="00A43D44">
          <w:rPr>
            <w:rStyle w:val="a8"/>
            <w:lang w:val="en"/>
          </w:rPr>
          <w:t>електронно</w:t>
        </w:r>
        <w:proofErr w:type="spellEnd"/>
        <w:r w:rsidRPr="00A43D44">
          <w:rPr>
            <w:rStyle w:val="a8"/>
            <w:lang w:val="en"/>
          </w:rPr>
          <w:t xml:space="preserve"> </w:t>
        </w:r>
        <w:proofErr w:type="spellStart"/>
        <w:r w:rsidRPr="00A43D44">
          <w:rPr>
            <w:rStyle w:val="a8"/>
            <w:lang w:val="en"/>
          </w:rPr>
          <w:t>връчване</w:t>
        </w:r>
        <w:proofErr w:type="spellEnd"/>
      </w:hyperlink>
      <w:r w:rsidRPr="00A43D44">
        <w:rPr>
          <w:lang w:val="en"/>
        </w:rPr>
        <w:t xml:space="preserve"> като </w:t>
      </w:r>
      <w:proofErr w:type="spellStart"/>
      <w:r w:rsidRPr="00A43D44">
        <w:rPr>
          <w:lang w:val="en"/>
        </w:rPr>
        <w:t>модул</w:t>
      </w:r>
      <w:proofErr w:type="spellEnd"/>
      <w:r w:rsidRPr="00A43D44">
        <w:rPr>
          <w:lang w:val="en"/>
        </w:rPr>
        <w:t xml:space="preserve"> на </w:t>
      </w:r>
      <w:hyperlink r:id="rId13" w:tgtFrame="_blank" w:history="1">
        <w:proofErr w:type="spellStart"/>
        <w:r w:rsidRPr="00A43D44">
          <w:rPr>
            <w:rStyle w:val="a8"/>
            <w:lang w:val="en"/>
          </w:rPr>
          <w:t>Портала</w:t>
        </w:r>
        <w:proofErr w:type="spellEnd"/>
        <w:r w:rsidRPr="00A43D44">
          <w:rPr>
            <w:rStyle w:val="a8"/>
            <w:lang w:val="en"/>
          </w:rPr>
          <w:t xml:space="preserve"> на </w:t>
        </w:r>
        <w:proofErr w:type="spellStart"/>
        <w:r w:rsidRPr="00A43D44">
          <w:rPr>
            <w:rStyle w:val="a8"/>
            <w:lang w:val="en"/>
          </w:rPr>
          <w:t>електронното</w:t>
        </w:r>
        <w:proofErr w:type="spellEnd"/>
        <w:r w:rsidRPr="00A43D44">
          <w:rPr>
            <w:rStyle w:val="a8"/>
            <w:lang w:val="en"/>
          </w:rPr>
          <w:t xml:space="preserve"> </w:t>
        </w:r>
        <w:proofErr w:type="spellStart"/>
        <w:r w:rsidRPr="00A43D44">
          <w:rPr>
            <w:rStyle w:val="a8"/>
            <w:lang w:val="en"/>
          </w:rPr>
          <w:t>управление</w:t>
        </w:r>
        <w:proofErr w:type="spellEnd"/>
      </w:hyperlink>
      <w:r w:rsidRPr="00A43D44">
        <w:rPr>
          <w:lang w:val="en"/>
        </w:rPr>
        <w:t xml:space="preserve"> по </w:t>
      </w:r>
      <w:proofErr w:type="spellStart"/>
      <w:r w:rsidRPr="00A43D44">
        <w:rPr>
          <w:lang w:val="en"/>
        </w:rPr>
        <w:t>смисъла</w:t>
      </w:r>
      <w:proofErr w:type="spellEnd"/>
      <w:r w:rsidRPr="00A43D44">
        <w:rPr>
          <w:lang w:val="en"/>
        </w:rPr>
        <w:t xml:space="preserve"> на </w:t>
      </w:r>
      <w:proofErr w:type="spellStart"/>
      <w:r w:rsidRPr="00A43D44">
        <w:rPr>
          <w:rStyle w:val="newdocreference1"/>
          <w:lang w:val="en"/>
        </w:rPr>
        <w:t>Закона</w:t>
      </w:r>
      <w:proofErr w:type="spellEnd"/>
      <w:r w:rsidRPr="00A43D44">
        <w:rPr>
          <w:rStyle w:val="newdocreference1"/>
          <w:lang w:val="en"/>
        </w:rPr>
        <w:t xml:space="preserve"> за </w:t>
      </w:r>
      <w:proofErr w:type="spellStart"/>
      <w:r w:rsidRPr="00A43D44">
        <w:rPr>
          <w:rStyle w:val="newdocreference1"/>
          <w:lang w:val="en"/>
        </w:rPr>
        <w:t>електронното</w:t>
      </w:r>
      <w:proofErr w:type="spellEnd"/>
      <w:r w:rsidRPr="00A43D44">
        <w:rPr>
          <w:rStyle w:val="newdocreference1"/>
          <w:lang w:val="en"/>
        </w:rPr>
        <w:t xml:space="preserve"> </w:t>
      </w:r>
      <w:proofErr w:type="spellStart"/>
      <w:r w:rsidRPr="00A43D44">
        <w:rPr>
          <w:rStyle w:val="newdocreference1"/>
          <w:lang w:val="en"/>
        </w:rPr>
        <w:t>управление</w:t>
      </w:r>
      <w:proofErr w:type="spellEnd"/>
      <w:r w:rsidRPr="00A43D44">
        <w:rPr>
          <w:rStyle w:val="newdocreference1"/>
        </w:rPr>
        <w:t>.</w:t>
      </w:r>
    </w:p>
    <w:p w:rsidR="00A0208E" w:rsidRPr="00A43D44" w:rsidRDefault="00A0208E" w:rsidP="00A0208E">
      <w:pPr>
        <w:jc w:val="both"/>
        <w:rPr>
          <w:rStyle w:val="newdocreference1"/>
        </w:rPr>
      </w:pPr>
    </w:p>
    <w:p w:rsidR="000D6E17" w:rsidRDefault="000D6E17"/>
    <w:sectPr w:rsidR="000D6E17" w:rsidSect="00225D8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2" w:right="566" w:bottom="851" w:left="1560" w:header="421" w:footer="3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i/>
        <w:sz w:val="20"/>
        <w:szCs w:val="20"/>
      </w:rPr>
      <w:id w:val="213536789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F7E19" w:rsidRPr="00EE4111" w:rsidRDefault="00A0208E">
            <w:pPr>
              <w:pStyle w:val="a5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4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Стр. </w:t>
            </w:r>
            <w:r w:rsidRPr="00EE4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EE4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 xml:space="preserve"> PAGE </w:instrText>
            </w:r>
            <w:r w:rsidRPr="00EE4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3</w:t>
            </w:r>
            <w:r w:rsidRPr="00EE4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Pr="00EE4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 </w:t>
            </w:r>
            <w:r w:rsidRPr="00EE4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EE4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 xml:space="preserve"> NUMPAGES  </w:instrText>
            </w:r>
            <w:r w:rsidRPr="00EE4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3</w:t>
            </w:r>
            <w:r w:rsidRPr="00EE4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4F7E19" w:rsidRPr="009945AF" w:rsidRDefault="00A0208E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E19" w:rsidRPr="00734CC7" w:rsidRDefault="00A0208E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4F7E19" w:rsidRPr="00734CC7" w:rsidRDefault="00A0208E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4F7E19" w:rsidRPr="00734CC7" w:rsidRDefault="00A0208E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4F7E19" w:rsidRPr="00734CC7" w:rsidRDefault="00A0208E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4F7E19" w:rsidRDefault="00A0208E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E19" w:rsidRDefault="00A0208E">
    <w:pPr>
      <w:pStyle w:val="a3"/>
    </w:pPr>
  </w:p>
  <w:p w:rsidR="004F7E19" w:rsidRDefault="00A0208E">
    <w:pPr>
      <w:pStyle w:val="a3"/>
    </w:pPr>
  </w:p>
  <w:p w:rsidR="004F7E19" w:rsidRDefault="00A020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4F7E19" w:rsidTr="007A65F6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4F7E19" w:rsidRDefault="00A0208E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5A53E62C" wp14:editId="5FB1FC3A">
                <wp:extent cx="933002" cy="1124607"/>
                <wp:effectExtent l="0" t="0" r="635" b="0"/>
                <wp:docPr id="11" name="Картин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4F7E19" w:rsidRDefault="00A0208E" w:rsidP="006A33FD">
          <w:pPr>
            <w:pStyle w:val="a7"/>
            <w:spacing w:line="360" w:lineRule="auto"/>
            <w:rPr>
              <w:b/>
            </w:rPr>
          </w:pPr>
        </w:p>
        <w:p w:rsidR="004F7E19" w:rsidRDefault="00A0208E" w:rsidP="006A33FD">
          <w:pPr>
            <w:pStyle w:val="a7"/>
            <w:spacing w:line="360" w:lineRule="auto"/>
            <w:rPr>
              <w:b/>
            </w:rPr>
          </w:pPr>
          <w:r>
            <w:rPr>
              <w:b/>
            </w:rPr>
            <w:t>РЕПУБЛИКА БЪЛГАРИЯ</w:t>
          </w:r>
        </w:p>
        <w:p w:rsidR="004F7E19" w:rsidRDefault="00A0208E" w:rsidP="006A33FD">
          <w:pPr>
            <w:pStyle w:val="a7"/>
            <w:spacing w:line="360" w:lineRule="auto"/>
            <w:rPr>
              <w:b/>
            </w:rPr>
          </w:pPr>
          <w:r>
            <w:t>Министерство на здравеопазването</w:t>
          </w:r>
        </w:p>
        <w:p w:rsidR="004F7E19" w:rsidRDefault="00A0208E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4F7E19" w:rsidRPr="007430CD" w:rsidRDefault="00A0208E" w:rsidP="006A33FD">
          <w:pPr>
            <w:tabs>
              <w:tab w:val="left" w:pos="1309"/>
            </w:tabs>
          </w:pPr>
          <w:r>
            <w:tab/>
          </w:r>
        </w:p>
      </w:tc>
    </w:tr>
  </w:tbl>
  <w:p w:rsidR="004F7E19" w:rsidRDefault="00A020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750C"/>
    <w:multiLevelType w:val="hybridMultilevel"/>
    <w:tmpl w:val="4F88659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D906C3"/>
    <w:multiLevelType w:val="hybridMultilevel"/>
    <w:tmpl w:val="AE6C0CFE"/>
    <w:lvl w:ilvl="0" w:tplc="E53A5F5C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56"/>
    <w:rsid w:val="00057FE0"/>
    <w:rsid w:val="000D6E17"/>
    <w:rsid w:val="00465A56"/>
    <w:rsid w:val="00A0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FC6B4B-549E-4F94-B573-ABD86491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0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08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A020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0208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A020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A0208E"/>
    <w:rPr>
      <w:sz w:val="24"/>
      <w:szCs w:val="24"/>
    </w:rPr>
  </w:style>
  <w:style w:type="character" w:styleId="a8">
    <w:name w:val="Hyperlink"/>
    <w:basedOn w:val="a0"/>
    <w:uiPriority w:val="99"/>
    <w:unhideWhenUsed/>
    <w:rsid w:val="00A0208E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A020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A0208E"/>
    <w:pPr>
      <w:ind w:left="720"/>
      <w:contextualSpacing/>
    </w:pPr>
  </w:style>
  <w:style w:type="character" w:customStyle="1" w:styleId="note">
    <w:name w:val="note"/>
    <w:uiPriority w:val="99"/>
    <w:rsid w:val="00A0208E"/>
    <w:rPr>
      <w:rFonts w:cs="Times New Roman"/>
    </w:rPr>
  </w:style>
  <w:style w:type="character" w:customStyle="1" w:styleId="3">
    <w:name w:val="Основной текст (3)"/>
    <w:rsid w:val="00A02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ab">
    <w:name w:val="Основной текст + Полужирный"/>
    <w:rsid w:val="00A02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ной текст (2)_"/>
    <w:link w:val="20"/>
    <w:rsid w:val="00A0208E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208E"/>
    <w:pPr>
      <w:widowControl w:val="0"/>
      <w:shd w:val="clear" w:color="auto" w:fill="FFFFFF"/>
      <w:spacing w:line="0" w:lineRule="atLeast"/>
      <w:ind w:hanging="360"/>
    </w:pPr>
    <w:rPr>
      <w:b/>
      <w:bCs/>
      <w:i/>
      <w:iCs/>
      <w:sz w:val="20"/>
      <w:szCs w:val="20"/>
    </w:rPr>
  </w:style>
  <w:style w:type="character" w:customStyle="1" w:styleId="ac">
    <w:name w:val="Основной текст"/>
    <w:rsid w:val="00A02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newdocreference1">
    <w:name w:val="newdocreference1"/>
    <w:basedOn w:val="a0"/>
    <w:rsid w:val="00A0208E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livery.egov.bg/" TargetMode="External"/><Relationship Id="rId13" Type="http://schemas.openxmlformats.org/officeDocument/2006/relationships/hyperlink" Target="https://egov.bg/wps/portal/egov/nachal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12" Type="http://schemas.openxmlformats.org/officeDocument/2006/relationships/hyperlink" Target="https://edelivery.egov.bg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rzi-dobrich@mh.government.bg" TargetMode="External"/><Relationship Id="rId5" Type="http://schemas.openxmlformats.org/officeDocument/2006/relationships/hyperlink" Target="mailto:rzi-dobrich@mh.government.bg" TargetMode="External"/><Relationship Id="rId15" Type="http://schemas.openxmlformats.org/officeDocument/2006/relationships/footer" Target="footer1.xml"/><Relationship Id="rId10" Type="http://schemas.openxmlformats.org/officeDocument/2006/relationships/hyperlink" Target="http://www.rzi-dobrich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gov.bg/wps/portal/egov/nachalo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5685</Characters>
  <Application>Microsoft Office Word</Application>
  <DocSecurity>0</DocSecurity>
  <Lines>47</Lines>
  <Paragraphs>13</Paragraphs>
  <ScaleCrop>false</ScaleCrop>
  <Company>HP Inc.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2</cp:revision>
  <dcterms:created xsi:type="dcterms:W3CDTF">2024-03-13T13:27:00Z</dcterms:created>
  <dcterms:modified xsi:type="dcterms:W3CDTF">2024-03-13T13:27:00Z</dcterms:modified>
</cp:coreProperties>
</file>