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76" w:type="dxa"/>
        <w:tblBorders>
          <w:insideH w:val="single" w:sz="4" w:space="0" w:color="auto"/>
          <w:insideV w:val="single" w:sz="4" w:space="0" w:color="auto"/>
        </w:tblBorders>
        <w:tblLayout w:type="fixed"/>
        <w:tblLook w:val="00A0" w:firstRow="1" w:lastRow="0" w:firstColumn="1" w:lastColumn="0" w:noHBand="0" w:noVBand="0"/>
      </w:tblPr>
      <w:tblGrid>
        <w:gridCol w:w="1985"/>
        <w:gridCol w:w="7513"/>
      </w:tblGrid>
      <w:tr w:rsidR="00F426A0" w:rsidTr="00D6306A">
        <w:trPr>
          <w:trHeight w:val="1841"/>
        </w:trPr>
        <w:tc>
          <w:tcPr>
            <w:tcW w:w="1985" w:type="dxa"/>
            <w:tcBorders>
              <w:top w:val="nil"/>
              <w:left w:val="nil"/>
              <w:bottom w:val="nil"/>
              <w:right w:val="nil"/>
            </w:tcBorders>
          </w:tcPr>
          <w:p w:rsidR="00F426A0" w:rsidRPr="00D6306A" w:rsidRDefault="00F426A0" w:rsidP="00F36788">
            <w:pPr>
              <w:ind w:left="5"/>
              <w:rPr>
                <w:b/>
                <w:sz w:val="4"/>
                <w:szCs w:val="4"/>
              </w:rPr>
            </w:pPr>
            <w:r w:rsidRPr="00D6306A">
              <w:rPr>
                <w:b/>
                <w:noProof/>
                <w:sz w:val="4"/>
                <w:szCs w:val="4"/>
              </w:rPr>
              <w:t xml:space="preserve">                 </w:t>
            </w:r>
            <w:r w:rsidR="00CA71F6">
              <w:rPr>
                <w:b/>
                <w:noProof/>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 o:spid="_x0000_i1025" type="#_x0000_t75" style="width:73.5pt;height:89.25pt;visibility:visible">
                  <v:imagedata r:id="rId7" o:title=""/>
                </v:shape>
              </w:pict>
            </w:r>
          </w:p>
        </w:tc>
        <w:tc>
          <w:tcPr>
            <w:tcW w:w="7513" w:type="dxa"/>
            <w:tcBorders>
              <w:top w:val="nil"/>
              <w:left w:val="nil"/>
              <w:bottom w:val="nil"/>
              <w:right w:val="nil"/>
            </w:tcBorders>
          </w:tcPr>
          <w:p w:rsidR="00F426A0" w:rsidRPr="00D6306A" w:rsidRDefault="00F426A0" w:rsidP="00F36788">
            <w:pPr>
              <w:pStyle w:val="a7"/>
              <w:rPr>
                <w:b/>
                <w:lang w:eastAsia="en-US"/>
              </w:rPr>
            </w:pPr>
          </w:p>
          <w:p w:rsidR="00F426A0" w:rsidRPr="00D6306A" w:rsidRDefault="00F426A0" w:rsidP="00F36788">
            <w:pPr>
              <w:pStyle w:val="a7"/>
              <w:rPr>
                <w:b/>
                <w:lang w:eastAsia="en-US"/>
              </w:rPr>
            </w:pPr>
            <w:r w:rsidRPr="00D6306A">
              <w:rPr>
                <w:b/>
                <w:lang w:eastAsia="en-US"/>
              </w:rPr>
              <w:t>РЕПУБЛИКА БЪЛГАРИЯ</w:t>
            </w:r>
          </w:p>
          <w:p w:rsidR="00F426A0" w:rsidRPr="00D6306A" w:rsidRDefault="00F426A0" w:rsidP="00F36788">
            <w:pPr>
              <w:pStyle w:val="a7"/>
              <w:rPr>
                <w:b/>
                <w:lang w:eastAsia="en-US"/>
              </w:rPr>
            </w:pPr>
            <w:r>
              <w:rPr>
                <w:lang w:eastAsia="en-US"/>
              </w:rPr>
              <w:t>Министерство на здравеопазването</w:t>
            </w:r>
          </w:p>
          <w:p w:rsidR="00F426A0" w:rsidRPr="00D6306A" w:rsidRDefault="00F426A0" w:rsidP="00F36788">
            <w:pPr>
              <w:pStyle w:val="a3"/>
              <w:tabs>
                <w:tab w:val="left" w:pos="1134"/>
              </w:tabs>
              <w:outlineLvl w:val="0"/>
              <w:rPr>
                <w:rFonts w:ascii="Times New Roman" w:hAnsi="Times New Roman"/>
                <w:sz w:val="24"/>
                <w:szCs w:val="24"/>
              </w:rPr>
            </w:pPr>
            <w:r w:rsidRPr="00D6306A">
              <w:rPr>
                <w:rFonts w:ascii="Times New Roman" w:hAnsi="Times New Roman"/>
                <w:sz w:val="24"/>
                <w:szCs w:val="24"/>
              </w:rPr>
              <w:t>Регионална здравна инспекция-Добрич</w:t>
            </w:r>
          </w:p>
          <w:p w:rsidR="00F426A0" w:rsidRPr="00D6306A" w:rsidRDefault="00F426A0" w:rsidP="00F36788">
            <w:pPr>
              <w:tabs>
                <w:tab w:val="left" w:pos="1309"/>
              </w:tabs>
              <w:rPr>
                <w:lang w:eastAsia="en-US"/>
              </w:rPr>
            </w:pPr>
            <w:r w:rsidRPr="00D6306A">
              <w:rPr>
                <w:sz w:val="22"/>
                <w:szCs w:val="22"/>
                <w:lang w:eastAsia="en-US"/>
              </w:rPr>
              <w:tab/>
            </w:r>
          </w:p>
        </w:tc>
      </w:tr>
    </w:tbl>
    <w:p w:rsidR="00F426A0" w:rsidRPr="004115EE" w:rsidRDefault="00F426A0" w:rsidP="00F36788">
      <w:pPr>
        <w:pStyle w:val="a3"/>
        <w:tabs>
          <w:tab w:val="left" w:pos="1134"/>
        </w:tabs>
        <w:outlineLvl w:val="0"/>
        <w:rPr>
          <w:rFonts w:ascii="Verdana" w:hAnsi="Verdana"/>
          <w:sz w:val="4"/>
          <w:szCs w:val="4"/>
        </w:rPr>
      </w:pPr>
      <w:r w:rsidRPr="004115EE">
        <w:rPr>
          <w:rFonts w:ascii="Verdana" w:hAnsi="Verdana"/>
          <w:sz w:val="4"/>
          <w:szCs w:val="4"/>
        </w:rPr>
        <w:t xml:space="preserve">  </w:t>
      </w:r>
    </w:p>
    <w:p w:rsidR="00354727" w:rsidRDefault="00354727" w:rsidP="00D036A9">
      <w:pPr>
        <w:rPr>
          <w:color w:val="FFFFFF"/>
          <w:lang w:val="ru-RU"/>
        </w:rPr>
      </w:pPr>
    </w:p>
    <w:p w:rsidR="00E226F4" w:rsidRPr="00D036A9" w:rsidRDefault="00D036A9" w:rsidP="00D036A9">
      <w:pPr>
        <w:rPr>
          <w:b/>
          <w:i/>
          <w:lang w:val="ru-RU"/>
        </w:rPr>
      </w:pPr>
      <w:r>
        <w:rPr>
          <w:color w:val="FFFFFF"/>
          <w:lang w:val="ru-RU"/>
        </w:rPr>
        <w:t xml:space="preserve"> </w:t>
      </w:r>
      <w:r w:rsidR="000858C1">
        <w:rPr>
          <w:color w:val="000000"/>
          <w:sz w:val="36"/>
          <w:szCs w:val="36"/>
          <w:u w:val="single"/>
        </w:rPr>
        <w:t>РЕГИОНАЛНА  ЗДРАВНА  ИНСПЕКЦИЯ -</w:t>
      </w:r>
      <w:r w:rsidR="00E226F4" w:rsidRPr="00E226F4">
        <w:rPr>
          <w:color w:val="000000"/>
          <w:sz w:val="36"/>
          <w:szCs w:val="36"/>
          <w:u w:val="single"/>
        </w:rPr>
        <w:t xml:space="preserve"> </w:t>
      </w:r>
      <w:r w:rsidR="000858C1">
        <w:rPr>
          <w:color w:val="000000"/>
          <w:sz w:val="36"/>
          <w:szCs w:val="36"/>
          <w:u w:val="single"/>
        </w:rPr>
        <w:t>ДОБРИЧ</w:t>
      </w:r>
    </w:p>
    <w:p w:rsidR="00E226F4" w:rsidRPr="00E226F4" w:rsidRDefault="00E226F4" w:rsidP="00E226F4">
      <w:pPr>
        <w:shd w:val="clear" w:color="auto" w:fill="FFFFFF"/>
        <w:jc w:val="center"/>
        <w:rPr>
          <w:rFonts w:ascii="Verdana" w:hAnsi="Verdana"/>
          <w:color w:val="000000"/>
          <w:sz w:val="19"/>
          <w:szCs w:val="19"/>
        </w:rPr>
      </w:pPr>
      <w:r w:rsidRPr="00E226F4">
        <w:rPr>
          <w:rFonts w:ascii="Verdana" w:hAnsi="Verdana"/>
          <w:color w:val="000000"/>
          <w:sz w:val="19"/>
          <w:szCs w:val="19"/>
        </w:rPr>
        <w:t> </w:t>
      </w:r>
    </w:p>
    <w:p w:rsidR="00E226F4" w:rsidRPr="00E226F4" w:rsidRDefault="00E226F4" w:rsidP="00E226F4">
      <w:pPr>
        <w:shd w:val="clear" w:color="auto" w:fill="FFFFFF"/>
        <w:jc w:val="center"/>
        <w:rPr>
          <w:rFonts w:ascii="Verdana" w:hAnsi="Verdana"/>
          <w:color w:val="000000"/>
          <w:sz w:val="19"/>
          <w:szCs w:val="19"/>
        </w:rPr>
      </w:pPr>
      <w:r w:rsidRPr="00E226F4">
        <w:rPr>
          <w:rFonts w:ascii="Verdana" w:hAnsi="Verdana"/>
          <w:color w:val="000000"/>
          <w:sz w:val="19"/>
          <w:szCs w:val="19"/>
        </w:rPr>
        <w:t> </w:t>
      </w:r>
    </w:p>
    <w:p w:rsidR="00E226F4" w:rsidRPr="00E226F4" w:rsidRDefault="00E226F4" w:rsidP="00E226F4">
      <w:pPr>
        <w:shd w:val="clear" w:color="auto" w:fill="FFFFFF"/>
        <w:jc w:val="center"/>
        <w:rPr>
          <w:rFonts w:ascii="Verdana" w:hAnsi="Verdana"/>
          <w:color w:val="000000"/>
          <w:sz w:val="19"/>
          <w:szCs w:val="19"/>
        </w:rPr>
      </w:pPr>
      <w:r w:rsidRPr="00E226F4">
        <w:rPr>
          <w:color w:val="000000"/>
          <w:sz w:val="40"/>
          <w:szCs w:val="40"/>
        </w:rPr>
        <w:t>ОПЕРАТИВЕН  ПЛАН</w:t>
      </w:r>
    </w:p>
    <w:p w:rsidR="00E226F4" w:rsidRPr="00E226F4" w:rsidRDefault="00E226F4" w:rsidP="00E226F4">
      <w:pPr>
        <w:shd w:val="clear" w:color="auto" w:fill="FFFFFF"/>
        <w:jc w:val="center"/>
        <w:rPr>
          <w:rFonts w:ascii="Verdana" w:hAnsi="Verdana"/>
          <w:color w:val="000000"/>
          <w:sz w:val="19"/>
          <w:szCs w:val="19"/>
        </w:rPr>
      </w:pPr>
      <w:r w:rsidRPr="00E226F4">
        <w:rPr>
          <w:color w:val="000000"/>
          <w:sz w:val="40"/>
          <w:szCs w:val="40"/>
        </w:rPr>
        <w:t>ЗА  НАДЗОР  И  КОНТРОЛ  НА ГРИП  И  ОРЗ</w:t>
      </w:r>
    </w:p>
    <w:p w:rsidR="00E226F4" w:rsidRPr="00E226F4" w:rsidRDefault="00E226F4" w:rsidP="00E226F4">
      <w:pPr>
        <w:shd w:val="clear" w:color="auto" w:fill="FFFFFF"/>
        <w:jc w:val="center"/>
        <w:rPr>
          <w:rFonts w:ascii="Verdana" w:hAnsi="Verdana"/>
          <w:color w:val="000000"/>
          <w:sz w:val="19"/>
          <w:szCs w:val="19"/>
        </w:rPr>
      </w:pPr>
      <w:r w:rsidRPr="00E226F4">
        <w:rPr>
          <w:color w:val="000000"/>
          <w:sz w:val="40"/>
          <w:szCs w:val="40"/>
        </w:rPr>
        <w:t xml:space="preserve">В  ОБЛАСТ  </w:t>
      </w:r>
      <w:r w:rsidR="000858C1">
        <w:rPr>
          <w:color w:val="000000"/>
          <w:sz w:val="40"/>
          <w:szCs w:val="40"/>
        </w:rPr>
        <w:t>ДОБРИЧ</w:t>
      </w:r>
      <w:r w:rsidRPr="00E226F4">
        <w:rPr>
          <w:color w:val="000000"/>
          <w:sz w:val="40"/>
          <w:szCs w:val="40"/>
        </w:rPr>
        <w:t xml:space="preserve"> (2019-2020)</w:t>
      </w:r>
    </w:p>
    <w:p w:rsidR="00E226F4" w:rsidRPr="00E226F4" w:rsidRDefault="00E226F4" w:rsidP="00CA71F6">
      <w:pPr>
        <w:rPr>
          <w:rFonts w:ascii="Verdana" w:hAnsi="Verdana"/>
          <w:color w:val="000000"/>
          <w:sz w:val="19"/>
          <w:szCs w:val="19"/>
        </w:rPr>
      </w:pPr>
      <w:r w:rsidRPr="00E226F4">
        <w:rPr>
          <w:color w:val="000000"/>
        </w:rPr>
        <w:t xml:space="preserve">(утвърден със </w:t>
      </w:r>
      <w:r w:rsidR="00B87E9D">
        <w:rPr>
          <w:color w:val="000000"/>
        </w:rPr>
        <w:t xml:space="preserve">Заповед </w:t>
      </w:r>
      <w:r w:rsidR="00CA71F6">
        <w:t>№ РД-01-28/29.01.2020г.</w:t>
      </w:r>
      <w:bookmarkStart w:id="0" w:name="_GoBack"/>
      <w:bookmarkEnd w:id="0"/>
      <w:r w:rsidR="000858C1">
        <w:rPr>
          <w:color w:val="000000"/>
        </w:rPr>
        <w:t>на директора на РЗИ-Добрич</w:t>
      </w:r>
      <w:r w:rsidRPr="00E226F4">
        <w:rPr>
          <w:color w:val="000000"/>
        </w:rPr>
        <w:t>)</w:t>
      </w:r>
    </w:p>
    <w:p w:rsidR="00E226F4" w:rsidRPr="00E226F4" w:rsidRDefault="00E226F4" w:rsidP="00E226F4">
      <w:pPr>
        <w:shd w:val="clear" w:color="auto" w:fill="FFFFFF"/>
        <w:rPr>
          <w:rFonts w:ascii="Verdana" w:hAnsi="Verdana"/>
          <w:color w:val="000000"/>
          <w:sz w:val="19"/>
          <w:szCs w:val="19"/>
        </w:rPr>
      </w:pPr>
      <w:r w:rsidRPr="00E226F4">
        <w:rPr>
          <w:rFonts w:ascii="Verdana" w:hAnsi="Verdana"/>
          <w:color w:val="000000"/>
          <w:sz w:val="19"/>
          <w:szCs w:val="19"/>
        </w:rPr>
        <w:t> </w:t>
      </w:r>
    </w:p>
    <w:p w:rsidR="00E226F4" w:rsidRPr="00CB59D0" w:rsidRDefault="00E226F4" w:rsidP="00E226F4">
      <w:pPr>
        <w:shd w:val="clear" w:color="auto" w:fill="FFFFFF"/>
        <w:rPr>
          <w:rFonts w:ascii="Verdana" w:hAnsi="Verdana"/>
          <w:sz w:val="19"/>
          <w:szCs w:val="19"/>
        </w:rPr>
      </w:pPr>
      <w:r w:rsidRPr="00CB59D0">
        <w:rPr>
          <w:b/>
          <w:bCs/>
        </w:rPr>
        <w:t>I. ЦЕЛ</w:t>
      </w:r>
    </w:p>
    <w:p w:rsidR="00E226F4" w:rsidRPr="00CB59D0" w:rsidRDefault="00E226F4" w:rsidP="00E226F4">
      <w:pPr>
        <w:shd w:val="clear" w:color="auto" w:fill="FFFFFF"/>
        <w:jc w:val="both"/>
        <w:rPr>
          <w:rFonts w:ascii="Verdana" w:hAnsi="Verdana"/>
          <w:sz w:val="19"/>
          <w:szCs w:val="19"/>
        </w:rPr>
      </w:pPr>
      <w:r w:rsidRPr="00CB59D0">
        <w:t>Проследяване динамиката на епидемичния процес от ОРЗ, Грип и ТОРЗ за своевременно установяване на началото и края на грипна епидемия, определяне обхвата на епидемията, оценка на тежестта на протичането й, определяне на мерки за ограничаване епидемичното разпрост</w:t>
      </w:r>
      <w:r w:rsidR="001C6DB5" w:rsidRPr="00CB59D0">
        <w:t xml:space="preserve">ранение и намаляване на </w:t>
      </w:r>
      <w:proofErr w:type="spellStart"/>
      <w:r w:rsidR="001C6DB5" w:rsidRPr="00CB59D0">
        <w:t>заболя</w:t>
      </w:r>
      <w:r w:rsidRPr="00CB59D0">
        <w:t>емостта</w:t>
      </w:r>
      <w:proofErr w:type="spellEnd"/>
      <w:r w:rsidRPr="00CB59D0">
        <w:t xml:space="preserve"> и смъртността.</w:t>
      </w:r>
    </w:p>
    <w:p w:rsidR="00E226F4" w:rsidRPr="00CB59D0" w:rsidRDefault="00E226F4" w:rsidP="00E226F4">
      <w:pPr>
        <w:shd w:val="clear" w:color="auto" w:fill="FFFFFF"/>
        <w:rPr>
          <w:rFonts w:ascii="Verdana" w:hAnsi="Verdana"/>
          <w:sz w:val="19"/>
          <w:szCs w:val="19"/>
        </w:rPr>
      </w:pPr>
      <w:r w:rsidRPr="00CB59D0">
        <w:rPr>
          <w:b/>
          <w:bCs/>
        </w:rPr>
        <w:t>II. ОЧАКВАНИ  РЕЗУЛТАТИ</w:t>
      </w:r>
    </w:p>
    <w:p w:rsidR="00E226F4" w:rsidRPr="00CB59D0" w:rsidRDefault="00E226F4" w:rsidP="00E226F4">
      <w:pPr>
        <w:shd w:val="clear" w:color="auto" w:fill="FFFFFF"/>
        <w:jc w:val="both"/>
        <w:rPr>
          <w:rFonts w:ascii="Verdana" w:hAnsi="Verdana"/>
          <w:sz w:val="19"/>
          <w:szCs w:val="19"/>
        </w:rPr>
      </w:pPr>
      <w:r w:rsidRPr="00CB59D0">
        <w:t xml:space="preserve">Своевременно </w:t>
      </w:r>
      <w:r w:rsidR="001C6DB5" w:rsidRPr="00CB59D0">
        <w:t xml:space="preserve">установяване на повишена </w:t>
      </w:r>
      <w:proofErr w:type="spellStart"/>
      <w:r w:rsidR="001C6DB5" w:rsidRPr="00CB59D0">
        <w:t>заболя</w:t>
      </w:r>
      <w:r w:rsidRPr="00CB59D0">
        <w:t>емост</w:t>
      </w:r>
      <w:proofErr w:type="spellEnd"/>
      <w:r w:rsidRPr="00CB59D0">
        <w:t xml:space="preserve"> (обща и по възрастови групи), установяване циркулация на грипни вируси чрез вирусна детекция, идентифициране на групите от населението с най-голям риск от усложнения, определяне набора от пред-епидемични и противоепидемични  мерки, осигуряване на достоверна и актуална информация за обществеността и заинтересованите институции.</w:t>
      </w:r>
    </w:p>
    <w:p w:rsidR="00E226F4" w:rsidRPr="00E226F4" w:rsidRDefault="00E226F4" w:rsidP="00E226F4">
      <w:pPr>
        <w:shd w:val="clear" w:color="auto" w:fill="FFFFFF"/>
        <w:rPr>
          <w:rFonts w:ascii="Verdana" w:hAnsi="Verdana"/>
          <w:color w:val="000000"/>
          <w:sz w:val="19"/>
          <w:szCs w:val="19"/>
        </w:rPr>
      </w:pPr>
      <w:r w:rsidRPr="00E226F4">
        <w:rPr>
          <w:b/>
          <w:bCs/>
          <w:color w:val="000000"/>
        </w:rPr>
        <w:t>III. ОСНОВНИ  ЗАДАЧИ</w:t>
      </w:r>
    </w:p>
    <w:p w:rsidR="00E226F4" w:rsidRPr="00CB59D0" w:rsidRDefault="00E226F4" w:rsidP="00E226F4">
      <w:pPr>
        <w:shd w:val="clear" w:color="auto" w:fill="FFFFFF"/>
        <w:jc w:val="both"/>
        <w:rPr>
          <w:rFonts w:ascii="Verdana" w:hAnsi="Verdana"/>
          <w:sz w:val="19"/>
          <w:szCs w:val="19"/>
        </w:rPr>
      </w:pPr>
      <w:r w:rsidRPr="00CB59D0">
        <w:t>1.</w:t>
      </w:r>
      <w:r w:rsidR="00827C66">
        <w:t xml:space="preserve"> </w:t>
      </w:r>
      <w:r w:rsidRPr="00CB59D0">
        <w:t>Със запо</w:t>
      </w:r>
      <w:r w:rsidR="001C6DB5" w:rsidRPr="00CB59D0">
        <w:t>вед на директора на РЗИ-Добрич</w:t>
      </w:r>
      <w:r w:rsidRPr="00CB59D0">
        <w:t xml:space="preserve"> определяне на амбулаториите за първична медицинска помощ, които да провеждат </w:t>
      </w:r>
      <w:proofErr w:type="spellStart"/>
      <w:r w:rsidRPr="00CB59D0">
        <w:t>сентинелния</w:t>
      </w:r>
      <w:proofErr w:type="spellEnd"/>
      <w:r w:rsidRPr="00CB59D0">
        <w:t xml:space="preserve"> надзор на Грип и ОРЗ на наблюдаваното население по възрастови групи (0-4, 5-14, 15-29, 30-64 и 65+), въз основа на 10% извадка от населението на областния град, в съответствие с дефиницията за случай на Грип и ОРЗ, посочени в Наредба № 21/2005г. за реда за регистрация, съобщаване и отчет на заразните заболявания, при включване на точно определени диагнози от клас Х (болести на дихателната система) на МКБ-Х ревизия: остър </w:t>
      </w:r>
      <w:proofErr w:type="spellStart"/>
      <w:r w:rsidRPr="00CB59D0">
        <w:t>назофарингит</w:t>
      </w:r>
      <w:proofErr w:type="spellEnd"/>
      <w:r w:rsidRPr="00CB59D0">
        <w:t xml:space="preserve"> (J00), остър фарингит (J02), остър ларингит и </w:t>
      </w:r>
      <w:proofErr w:type="spellStart"/>
      <w:r w:rsidRPr="00CB59D0">
        <w:t>трахеит</w:t>
      </w:r>
      <w:proofErr w:type="spellEnd"/>
      <w:r w:rsidRPr="00CB59D0">
        <w:rPr>
          <w:rFonts w:ascii="Verdana" w:hAnsi="Verdana"/>
          <w:sz w:val="19"/>
          <w:szCs w:val="19"/>
        </w:rPr>
        <w:t> </w:t>
      </w:r>
      <w:r w:rsidRPr="00CB59D0">
        <w:t>(J04),</w:t>
      </w:r>
      <w:r w:rsidRPr="00CB59D0">
        <w:rPr>
          <w:rFonts w:ascii="Verdana" w:hAnsi="Verdana"/>
          <w:sz w:val="19"/>
          <w:szCs w:val="19"/>
        </w:rPr>
        <w:t> </w:t>
      </w:r>
      <w:r w:rsidRPr="00CB59D0">
        <w:t>остри инфекции на ГДП с множествена и неуточнена локализация (J06), Грип, предизвикан от идентифициран вирус</w:t>
      </w:r>
      <w:r w:rsidRPr="00CB59D0">
        <w:rPr>
          <w:rFonts w:ascii="Verdana" w:hAnsi="Verdana"/>
          <w:sz w:val="19"/>
          <w:szCs w:val="19"/>
        </w:rPr>
        <w:t> </w:t>
      </w:r>
      <w:r w:rsidRPr="00CB59D0">
        <w:t>(J10), Грип, неидентифициран вирус</w:t>
      </w:r>
      <w:r w:rsidRPr="00CB59D0">
        <w:rPr>
          <w:rFonts w:ascii="Verdana" w:hAnsi="Verdana"/>
          <w:sz w:val="19"/>
          <w:szCs w:val="19"/>
        </w:rPr>
        <w:t> </w:t>
      </w:r>
      <w:r w:rsidRPr="00CB59D0">
        <w:t>(J11), Остър бронхит</w:t>
      </w:r>
      <w:r w:rsidRPr="00CB59D0">
        <w:rPr>
          <w:rFonts w:ascii="Verdana" w:hAnsi="Verdana"/>
          <w:sz w:val="19"/>
          <w:szCs w:val="19"/>
        </w:rPr>
        <w:t> </w:t>
      </w:r>
      <w:r w:rsidRPr="00CB59D0">
        <w:t xml:space="preserve">(J20), Остър </w:t>
      </w:r>
      <w:proofErr w:type="spellStart"/>
      <w:r w:rsidRPr="00CB59D0">
        <w:t>бронхиолит</w:t>
      </w:r>
      <w:proofErr w:type="spellEnd"/>
      <w:r w:rsidRPr="00CB59D0">
        <w:rPr>
          <w:rFonts w:ascii="Verdana" w:hAnsi="Verdana"/>
          <w:sz w:val="19"/>
          <w:szCs w:val="19"/>
        </w:rPr>
        <w:t> </w:t>
      </w:r>
      <w:r w:rsidRPr="00CB59D0">
        <w:t>(J21)</w:t>
      </w:r>
      <w:r w:rsidRPr="00CB59D0">
        <w:rPr>
          <w:rFonts w:ascii="Verdana" w:hAnsi="Verdana"/>
          <w:sz w:val="19"/>
          <w:szCs w:val="19"/>
        </w:rPr>
        <w:t> </w:t>
      </w:r>
      <w:r w:rsidRPr="00CB59D0">
        <w:t>и Остра респираторна инфекция на долни дихателни пътища, неуточнена (J22).</w:t>
      </w:r>
    </w:p>
    <w:p w:rsidR="00E226F4" w:rsidRPr="00CB59D0" w:rsidRDefault="00E226F4" w:rsidP="00E226F4">
      <w:pPr>
        <w:shd w:val="clear" w:color="auto" w:fill="FFFFFF"/>
        <w:jc w:val="both"/>
        <w:rPr>
          <w:rFonts w:ascii="Verdana" w:hAnsi="Verdana"/>
          <w:sz w:val="19"/>
          <w:szCs w:val="19"/>
        </w:rPr>
      </w:pPr>
      <w:r w:rsidRPr="00CB59D0">
        <w:t>2.</w:t>
      </w:r>
      <w:r w:rsidR="00827C66">
        <w:t xml:space="preserve"> </w:t>
      </w:r>
      <w:r w:rsidRPr="00CB59D0">
        <w:t xml:space="preserve">Определяне на ЛЗБП, които ще въвеждат данни за случаи на ТОРЗ в модула за случай-базиран надзор, вкл. извършване на </w:t>
      </w:r>
      <w:proofErr w:type="spellStart"/>
      <w:r w:rsidRPr="00CB59D0">
        <w:t>пробонабиране</w:t>
      </w:r>
      <w:proofErr w:type="spellEnd"/>
      <w:r w:rsidRPr="00CB59D0">
        <w:t xml:space="preserve"> от пациенти с ТОРЗ за изследване в НРЛ „Грип и ОРЗ“, с диагностична цел.</w:t>
      </w:r>
    </w:p>
    <w:p w:rsidR="00E226F4" w:rsidRPr="00CB59D0" w:rsidRDefault="00E226F4" w:rsidP="00E226F4">
      <w:pPr>
        <w:shd w:val="clear" w:color="auto" w:fill="FFFFFF"/>
        <w:jc w:val="both"/>
        <w:rPr>
          <w:rFonts w:ascii="Verdana" w:hAnsi="Verdana"/>
          <w:sz w:val="19"/>
          <w:szCs w:val="19"/>
        </w:rPr>
      </w:pPr>
      <w:r w:rsidRPr="00CB59D0">
        <w:t>3.</w:t>
      </w:r>
      <w:r w:rsidR="00827C66">
        <w:t xml:space="preserve"> </w:t>
      </w:r>
      <w:r w:rsidRPr="00CB59D0">
        <w:t>Събиране</w:t>
      </w:r>
      <w:r w:rsidR="001C6DB5" w:rsidRPr="00CB59D0">
        <w:t xml:space="preserve"> и обобщаване на данните от РЗИ, </w:t>
      </w:r>
      <w:r w:rsidRPr="00CB59D0">
        <w:t>ДНЗБ</w:t>
      </w:r>
      <w:r w:rsidR="001C6DB5" w:rsidRPr="00CB59D0">
        <w:t>, отдел ПЕК</w:t>
      </w:r>
      <w:r w:rsidRPr="00CB59D0">
        <w:t xml:space="preserve"> и въвеждане в Информационната система  за събиране</w:t>
      </w:r>
      <w:r w:rsidR="001C6DB5" w:rsidRPr="00CB59D0">
        <w:t xml:space="preserve"> и анализ на данните за </w:t>
      </w:r>
      <w:proofErr w:type="spellStart"/>
      <w:r w:rsidR="001C6DB5" w:rsidRPr="00CB59D0">
        <w:t>заболя</w:t>
      </w:r>
      <w:r w:rsidRPr="00CB59D0">
        <w:t>емостта</w:t>
      </w:r>
      <w:proofErr w:type="spellEnd"/>
      <w:r w:rsidRPr="00CB59D0">
        <w:t xml:space="preserve"> от Грип и ОРЗ в област </w:t>
      </w:r>
      <w:r w:rsidR="001C6DB5" w:rsidRPr="00CB59D0">
        <w:t>Добрич</w:t>
      </w:r>
      <w:r w:rsidRPr="00CB59D0">
        <w:t xml:space="preserve"> и оценк</w:t>
      </w:r>
      <w:r w:rsidR="001C6DB5" w:rsidRPr="00CB59D0">
        <w:t xml:space="preserve">а на ситуацията, спрямо </w:t>
      </w:r>
      <w:proofErr w:type="spellStart"/>
      <w:r w:rsidR="001C6DB5" w:rsidRPr="00CB59D0">
        <w:t>заболя</w:t>
      </w:r>
      <w:r w:rsidRPr="00CB59D0">
        <w:t>емостта</w:t>
      </w:r>
      <w:proofErr w:type="spellEnd"/>
      <w:r w:rsidRPr="00CB59D0">
        <w:t xml:space="preserve"> в страната.</w:t>
      </w:r>
    </w:p>
    <w:p w:rsidR="00E226F4" w:rsidRPr="00CB59D0" w:rsidRDefault="00E226F4" w:rsidP="00E226F4">
      <w:pPr>
        <w:shd w:val="clear" w:color="auto" w:fill="FFFFFF"/>
        <w:jc w:val="both"/>
        <w:rPr>
          <w:rFonts w:ascii="Verdana" w:hAnsi="Verdana"/>
          <w:sz w:val="19"/>
          <w:szCs w:val="19"/>
        </w:rPr>
      </w:pPr>
      <w:r w:rsidRPr="00CB59D0">
        <w:t>4.</w:t>
      </w:r>
      <w:r w:rsidR="00827C66">
        <w:t xml:space="preserve"> </w:t>
      </w:r>
      <w:proofErr w:type="spellStart"/>
      <w:r w:rsidRPr="00CB59D0">
        <w:t>Пробонабиране</w:t>
      </w:r>
      <w:proofErr w:type="spellEnd"/>
      <w:r w:rsidRPr="00CB59D0">
        <w:t xml:space="preserve"> на </w:t>
      </w:r>
      <w:proofErr w:type="spellStart"/>
      <w:r w:rsidRPr="00CB59D0">
        <w:t>носогърлени</w:t>
      </w:r>
      <w:proofErr w:type="spellEnd"/>
      <w:r w:rsidRPr="00CB59D0">
        <w:t xml:space="preserve"> </w:t>
      </w:r>
      <w:proofErr w:type="spellStart"/>
      <w:r w:rsidRPr="00CB59D0">
        <w:t>смивове</w:t>
      </w:r>
      <w:proofErr w:type="spellEnd"/>
      <w:r w:rsidRPr="00CB59D0">
        <w:t xml:space="preserve"> от </w:t>
      </w:r>
      <w:proofErr w:type="spellStart"/>
      <w:r w:rsidRPr="00CB59D0">
        <w:t>сентинелните</w:t>
      </w:r>
      <w:proofErr w:type="spellEnd"/>
      <w:r w:rsidRPr="00CB59D0">
        <w:t xml:space="preserve"> амбулатории и изпращане на събраните проби за вирусна детекция в НРЛ „Грип и ОРЗ“, при спазване </w:t>
      </w:r>
      <w:r w:rsidRPr="00CB59D0">
        <w:lastRenderedPageBreak/>
        <w:t xml:space="preserve">изискванията за </w:t>
      </w:r>
      <w:proofErr w:type="spellStart"/>
      <w:r w:rsidRPr="00CB59D0">
        <w:t>пробовземане</w:t>
      </w:r>
      <w:proofErr w:type="spellEnd"/>
      <w:r w:rsidRPr="00CB59D0">
        <w:t>, съхранение, съпроводително писмо и транспорт на Методическото указание за борба с Грип и ОРЗ, утвърдено със Заповед № РД-01-260/11.09.2019г. на Министъра на здравеопазването.</w:t>
      </w:r>
    </w:p>
    <w:p w:rsidR="00E226F4" w:rsidRPr="00CB59D0" w:rsidRDefault="00E226F4" w:rsidP="00E226F4">
      <w:pPr>
        <w:shd w:val="clear" w:color="auto" w:fill="FFFFFF"/>
        <w:jc w:val="both"/>
        <w:rPr>
          <w:rFonts w:ascii="Verdana" w:hAnsi="Verdana"/>
          <w:sz w:val="19"/>
          <w:szCs w:val="19"/>
        </w:rPr>
      </w:pPr>
      <w:r w:rsidRPr="00CB59D0">
        <w:t>5.</w:t>
      </w:r>
      <w:r w:rsidR="001D7E0C">
        <w:t xml:space="preserve"> </w:t>
      </w:r>
      <w:r w:rsidRPr="00CB59D0">
        <w:t>Контрол на надзора на ТОРЗ в избраните ЛЗБП, потвърдени от МЗ и НЦЗПБ.</w:t>
      </w:r>
    </w:p>
    <w:p w:rsidR="00E226F4" w:rsidRPr="00CB59D0" w:rsidRDefault="00E226F4" w:rsidP="00E226F4">
      <w:pPr>
        <w:shd w:val="clear" w:color="auto" w:fill="FFFFFF"/>
        <w:jc w:val="both"/>
        <w:rPr>
          <w:rFonts w:ascii="Verdana" w:hAnsi="Verdana"/>
          <w:sz w:val="19"/>
          <w:szCs w:val="19"/>
        </w:rPr>
      </w:pPr>
      <w:r w:rsidRPr="00CB59D0">
        <w:t>6.</w:t>
      </w:r>
      <w:r w:rsidR="001D7E0C">
        <w:t xml:space="preserve"> </w:t>
      </w:r>
      <w:r w:rsidRPr="00CB59D0">
        <w:t xml:space="preserve">Информиране на МЗ и НЦЗПБ при обявяване и отмяна на грипна епидемия на територията на област </w:t>
      </w:r>
      <w:r w:rsidR="001C6DB5" w:rsidRPr="00CB59D0">
        <w:t>Добрич</w:t>
      </w:r>
      <w:r w:rsidRPr="00CB59D0">
        <w:t xml:space="preserve"> (общо или по общини), както и за хода на епидемията, в случай на изключителна интензивност на епидемичния процес и клинична тежест на протичане с много усложнения и смъртни случаи.</w:t>
      </w:r>
    </w:p>
    <w:p w:rsidR="00E226F4" w:rsidRPr="00CB59D0" w:rsidRDefault="00E226F4" w:rsidP="00E226F4">
      <w:pPr>
        <w:shd w:val="clear" w:color="auto" w:fill="FFFFFF"/>
        <w:jc w:val="both"/>
        <w:rPr>
          <w:rFonts w:ascii="Verdana" w:hAnsi="Verdana"/>
          <w:sz w:val="19"/>
          <w:szCs w:val="19"/>
        </w:rPr>
      </w:pPr>
      <w:r w:rsidRPr="00CB59D0">
        <w:t>7. Свикване на оперативния щаб за борба с Грип и ОРЗ, определяне на пакет от мерки и тяхното привеждане в изпълнение със заповед на директора на РЗИ-</w:t>
      </w:r>
      <w:r w:rsidR="001C6DB5" w:rsidRPr="00CB59D0">
        <w:t>Добрич</w:t>
      </w:r>
      <w:r w:rsidRPr="00CB59D0">
        <w:t xml:space="preserve"> или на областния управител (при засегнати 2 или повече общини).</w:t>
      </w:r>
    </w:p>
    <w:p w:rsidR="00E226F4" w:rsidRPr="00CB59D0" w:rsidRDefault="00E226F4" w:rsidP="00E226F4">
      <w:pPr>
        <w:shd w:val="clear" w:color="auto" w:fill="FFFFFF"/>
        <w:rPr>
          <w:rFonts w:ascii="Verdana" w:hAnsi="Verdana"/>
          <w:sz w:val="19"/>
          <w:szCs w:val="19"/>
        </w:rPr>
      </w:pPr>
      <w:r w:rsidRPr="00CB59D0">
        <w:rPr>
          <w:b/>
          <w:bCs/>
        </w:rPr>
        <w:t>IV. ОБЛАСТЕН ОПЕРАТИВЕН  ЩАБ</w:t>
      </w:r>
    </w:p>
    <w:p w:rsidR="00E226F4" w:rsidRPr="00CB59D0" w:rsidRDefault="00E226F4" w:rsidP="00E226F4">
      <w:pPr>
        <w:shd w:val="clear" w:color="auto" w:fill="FFFFFF"/>
        <w:rPr>
          <w:rFonts w:ascii="Verdana" w:hAnsi="Verdana"/>
          <w:sz w:val="19"/>
          <w:szCs w:val="19"/>
        </w:rPr>
      </w:pPr>
      <w:r w:rsidRPr="00CB59D0">
        <w:rPr>
          <w:u w:val="single"/>
        </w:rPr>
        <w:t>ПРЕДСЕДАТЕЛ</w:t>
      </w:r>
      <w:r w:rsidR="001C6DB5" w:rsidRPr="00CB59D0">
        <w:t>: Директор на РЗИ - Добрич</w:t>
      </w:r>
    </w:p>
    <w:p w:rsidR="00E226F4" w:rsidRPr="00CB59D0" w:rsidRDefault="00E226F4" w:rsidP="00E226F4">
      <w:pPr>
        <w:shd w:val="clear" w:color="auto" w:fill="FFFFFF"/>
        <w:rPr>
          <w:rFonts w:ascii="Verdana" w:hAnsi="Verdana"/>
          <w:sz w:val="19"/>
          <w:szCs w:val="19"/>
        </w:rPr>
      </w:pPr>
      <w:r w:rsidRPr="00CB59D0">
        <w:rPr>
          <w:u w:val="single"/>
        </w:rPr>
        <w:t>ЗАМЕСТНИК ПРЕДСЕДАТЕЛ</w:t>
      </w:r>
      <w:r w:rsidRPr="00CB59D0">
        <w:t xml:space="preserve">: </w:t>
      </w:r>
      <w:r w:rsidR="001C6DB5" w:rsidRPr="00CB59D0">
        <w:t>Началник отдел ПЕК, Д НЗБ, РЗИ - Добрич</w:t>
      </w:r>
    </w:p>
    <w:p w:rsidR="00E226F4" w:rsidRPr="00CB59D0" w:rsidRDefault="00E226F4" w:rsidP="00E226F4">
      <w:pPr>
        <w:shd w:val="clear" w:color="auto" w:fill="FFFFFF"/>
        <w:rPr>
          <w:rFonts w:ascii="Verdana" w:hAnsi="Verdana"/>
          <w:sz w:val="19"/>
          <w:szCs w:val="19"/>
        </w:rPr>
      </w:pPr>
      <w:r w:rsidRPr="00CB59D0">
        <w:rPr>
          <w:u w:val="single"/>
        </w:rPr>
        <w:t>ПОСТОЯННИ ЧЛЕНОВЕ</w:t>
      </w:r>
      <w:r w:rsidRPr="00CB59D0">
        <w:t>:</w:t>
      </w:r>
    </w:p>
    <w:p w:rsidR="00E226F4" w:rsidRPr="00CB59D0" w:rsidRDefault="001C6DB5" w:rsidP="00E226F4">
      <w:pPr>
        <w:shd w:val="clear" w:color="auto" w:fill="FFFFFF"/>
      </w:pPr>
      <w:r w:rsidRPr="00CB59D0">
        <w:t>И</w:t>
      </w:r>
      <w:r w:rsidR="00E226F4" w:rsidRPr="00CB59D0">
        <w:t>зпълн</w:t>
      </w:r>
      <w:r w:rsidRPr="00CB59D0">
        <w:t>ителен директор на МБАЛ - Добрич</w:t>
      </w:r>
    </w:p>
    <w:p w:rsidR="001C6DB5" w:rsidRPr="00CB59D0" w:rsidRDefault="001C6DB5" w:rsidP="00E226F4">
      <w:pPr>
        <w:shd w:val="clear" w:color="auto" w:fill="FFFFFF"/>
      </w:pPr>
      <w:r w:rsidRPr="00CB59D0">
        <w:t>Управител на МБАЛ - Балчик</w:t>
      </w:r>
    </w:p>
    <w:p w:rsidR="001C6DB5" w:rsidRPr="00CB59D0" w:rsidRDefault="001C6DB5" w:rsidP="00E226F4">
      <w:pPr>
        <w:shd w:val="clear" w:color="auto" w:fill="FFFFFF"/>
      </w:pPr>
      <w:r w:rsidRPr="00CB59D0">
        <w:t>Управител на МБАЛ -</w:t>
      </w:r>
      <w:r w:rsidR="00D01362" w:rsidRPr="00CB59D0">
        <w:t xml:space="preserve"> Каварна</w:t>
      </w:r>
    </w:p>
    <w:p w:rsidR="00E226F4" w:rsidRPr="00CB59D0" w:rsidRDefault="001C6DB5" w:rsidP="00E226F4">
      <w:pPr>
        <w:shd w:val="clear" w:color="auto" w:fill="FFFFFF"/>
        <w:rPr>
          <w:rFonts w:ascii="Verdana" w:hAnsi="Verdana"/>
          <w:sz w:val="19"/>
          <w:szCs w:val="19"/>
        </w:rPr>
      </w:pPr>
      <w:r w:rsidRPr="00CB59D0">
        <w:t>Директор на ЦСМП - Добрич</w:t>
      </w:r>
    </w:p>
    <w:p w:rsidR="00E226F4" w:rsidRPr="00E226F4" w:rsidRDefault="00937570" w:rsidP="00E226F4">
      <w:pPr>
        <w:shd w:val="clear" w:color="auto" w:fill="FFFFFF"/>
        <w:rPr>
          <w:rFonts w:ascii="Verdana" w:hAnsi="Verdana"/>
          <w:color w:val="000000"/>
          <w:sz w:val="19"/>
          <w:szCs w:val="19"/>
        </w:rPr>
      </w:pPr>
      <w:r>
        <w:rPr>
          <w:color w:val="000000"/>
        </w:rPr>
        <w:t xml:space="preserve">Управител на ДКЦ </w:t>
      </w:r>
      <w:r>
        <w:rPr>
          <w:color w:val="000000"/>
          <w:lang w:val="en-US"/>
        </w:rPr>
        <w:t>I</w:t>
      </w:r>
      <w:r w:rsidR="00D01362">
        <w:rPr>
          <w:color w:val="000000"/>
        </w:rPr>
        <w:t xml:space="preserve"> Добрич</w:t>
      </w:r>
    </w:p>
    <w:p w:rsidR="00D01362" w:rsidRDefault="00D01362" w:rsidP="00E226F4">
      <w:pPr>
        <w:shd w:val="clear" w:color="auto" w:fill="FFFFFF"/>
        <w:rPr>
          <w:color w:val="000000"/>
        </w:rPr>
      </w:pPr>
      <w:r>
        <w:rPr>
          <w:color w:val="000000"/>
        </w:rPr>
        <w:t xml:space="preserve">Управител на </w:t>
      </w:r>
      <w:r w:rsidR="00937570">
        <w:rPr>
          <w:color w:val="000000"/>
        </w:rPr>
        <w:t>ДКЦ II</w:t>
      </w:r>
      <w:r w:rsidR="004D2568">
        <w:rPr>
          <w:color w:val="000000"/>
        </w:rPr>
        <w:t xml:space="preserve"> Добрич</w:t>
      </w:r>
    </w:p>
    <w:p w:rsidR="00E226F4" w:rsidRPr="00CB59D0" w:rsidRDefault="004D2568" w:rsidP="00E226F4">
      <w:pPr>
        <w:shd w:val="clear" w:color="auto" w:fill="FFFFFF"/>
      </w:pPr>
      <w:r w:rsidRPr="00CB59D0">
        <w:t>Началник на РУО - Добрич</w:t>
      </w:r>
    </w:p>
    <w:p w:rsidR="00E226F4" w:rsidRPr="00CB59D0" w:rsidRDefault="004D2568" w:rsidP="004D2568">
      <w:pPr>
        <w:shd w:val="clear" w:color="auto" w:fill="FFFFFF"/>
        <w:rPr>
          <w:rFonts w:ascii="Verdana" w:hAnsi="Verdana"/>
          <w:sz w:val="19"/>
          <w:szCs w:val="19"/>
        </w:rPr>
      </w:pPr>
      <w:r w:rsidRPr="00CB59D0">
        <w:t>Началник отделение по инфекциозни болести към МБАЛ - Добрич</w:t>
      </w:r>
      <w:r w:rsidR="00E226F4" w:rsidRPr="00CB59D0">
        <w:rPr>
          <w:rFonts w:ascii="Verdana" w:hAnsi="Verdana"/>
          <w:sz w:val="19"/>
          <w:szCs w:val="19"/>
        </w:rPr>
        <w:t> </w:t>
      </w:r>
    </w:p>
    <w:p w:rsidR="00E226F4" w:rsidRPr="00454BB3" w:rsidRDefault="00E226F4" w:rsidP="00E226F4">
      <w:pPr>
        <w:shd w:val="clear" w:color="auto" w:fill="FFFFFF"/>
        <w:jc w:val="both"/>
        <w:rPr>
          <w:rFonts w:ascii="Verdana" w:hAnsi="Verdana"/>
          <w:sz w:val="19"/>
          <w:szCs w:val="19"/>
        </w:rPr>
      </w:pPr>
      <w:r w:rsidRPr="00454BB3">
        <w:rPr>
          <w:iCs/>
        </w:rPr>
        <w:t>(В зависимост от обхвата на епидемията от сезонен грип, се провеждат заседания в разширен състав, с участие на допълнителни членове на Оперативния щаб)</w:t>
      </w:r>
    </w:p>
    <w:p w:rsidR="00E226F4" w:rsidRPr="00CB59D0" w:rsidRDefault="00E226F4" w:rsidP="00E226F4">
      <w:pPr>
        <w:shd w:val="clear" w:color="auto" w:fill="FFFFFF"/>
        <w:jc w:val="both"/>
        <w:rPr>
          <w:rFonts w:ascii="Verdana" w:hAnsi="Verdana"/>
          <w:sz w:val="19"/>
          <w:szCs w:val="19"/>
        </w:rPr>
      </w:pPr>
      <w:r w:rsidRPr="00CB59D0">
        <w:t>Заседанията се свикват от председателя на Оперативния щаб, а в негово отсъствие от зам.</w:t>
      </w:r>
      <w:r w:rsidR="004D2568" w:rsidRPr="00CB59D0">
        <w:t xml:space="preserve">- </w:t>
      </w:r>
      <w:r w:rsidRPr="00CB59D0">
        <w:t>председателя.</w:t>
      </w:r>
    </w:p>
    <w:p w:rsidR="00E226F4" w:rsidRPr="00CB59D0" w:rsidRDefault="00E226F4" w:rsidP="00E226F4">
      <w:pPr>
        <w:shd w:val="clear" w:color="auto" w:fill="FFFFFF"/>
        <w:rPr>
          <w:rFonts w:ascii="Verdana" w:hAnsi="Verdana"/>
          <w:sz w:val="19"/>
          <w:szCs w:val="19"/>
        </w:rPr>
      </w:pPr>
      <w:r w:rsidRPr="00CB59D0">
        <w:t>Уведомяването се извършва по електронна поща или телефон.</w:t>
      </w:r>
    </w:p>
    <w:p w:rsidR="00E226F4" w:rsidRPr="00CB59D0" w:rsidRDefault="00E226F4" w:rsidP="00E226F4">
      <w:pPr>
        <w:shd w:val="clear" w:color="auto" w:fill="FFFFFF"/>
        <w:rPr>
          <w:rFonts w:ascii="Verdana" w:hAnsi="Verdana"/>
          <w:sz w:val="19"/>
          <w:szCs w:val="19"/>
        </w:rPr>
      </w:pPr>
      <w:r w:rsidRPr="00CB59D0">
        <w:t>Взетите решения се разпореждат със заповед на директора на РЗИ</w:t>
      </w:r>
      <w:r w:rsidR="004D2568" w:rsidRPr="00CB59D0">
        <w:t xml:space="preserve"> - Добрич.</w:t>
      </w:r>
    </w:p>
    <w:p w:rsidR="00E226F4" w:rsidRPr="00F32A9C" w:rsidRDefault="00E226F4" w:rsidP="00E226F4">
      <w:pPr>
        <w:shd w:val="clear" w:color="auto" w:fill="FFFFFF"/>
        <w:rPr>
          <w:rFonts w:ascii="Verdana" w:hAnsi="Verdana"/>
          <w:sz w:val="19"/>
          <w:szCs w:val="19"/>
        </w:rPr>
      </w:pPr>
      <w:r w:rsidRPr="00F32A9C">
        <w:rPr>
          <w:b/>
          <w:bCs/>
        </w:rPr>
        <w:t>V.</w:t>
      </w:r>
      <w:r w:rsidR="001D7E0C">
        <w:rPr>
          <w:b/>
          <w:bCs/>
        </w:rPr>
        <w:t xml:space="preserve"> </w:t>
      </w:r>
      <w:r w:rsidRPr="00F32A9C">
        <w:rPr>
          <w:b/>
          <w:bCs/>
        </w:rPr>
        <w:t>ОСНОВНИ  ДЕЙНОСТИ</w:t>
      </w:r>
    </w:p>
    <w:p w:rsidR="00E226F4" w:rsidRPr="00F32A9C" w:rsidRDefault="00E226F4" w:rsidP="00E226F4">
      <w:pPr>
        <w:shd w:val="clear" w:color="auto" w:fill="FFFFFF"/>
        <w:jc w:val="both"/>
        <w:rPr>
          <w:rFonts w:ascii="Verdana" w:hAnsi="Verdana"/>
          <w:b/>
          <w:sz w:val="19"/>
          <w:szCs w:val="19"/>
        </w:rPr>
      </w:pPr>
      <w:r w:rsidRPr="00F32A9C">
        <w:rPr>
          <w:b/>
          <w:bCs/>
        </w:rPr>
        <w:t>1.</w:t>
      </w:r>
      <w:r w:rsidR="001D7E0C">
        <w:rPr>
          <w:b/>
          <w:bCs/>
        </w:rPr>
        <w:t xml:space="preserve"> </w:t>
      </w:r>
      <w:r w:rsidRPr="00F32A9C">
        <w:rPr>
          <w:b/>
          <w:bCs/>
        </w:rPr>
        <w:t>Организация на епидемиологичния надзор и контрол на Грип и ОРЗ</w:t>
      </w:r>
    </w:p>
    <w:p w:rsidR="00E226F4" w:rsidRPr="00454BB3" w:rsidRDefault="00E226F4" w:rsidP="00E226F4">
      <w:pPr>
        <w:shd w:val="clear" w:color="auto" w:fill="FFFFFF"/>
        <w:jc w:val="both"/>
        <w:rPr>
          <w:iCs/>
        </w:rPr>
      </w:pPr>
      <w:r w:rsidRPr="00454BB3">
        <w:rPr>
          <w:iCs/>
        </w:rPr>
        <w:t xml:space="preserve">ЛЗИБП, изпълняващи </w:t>
      </w:r>
      <w:proofErr w:type="spellStart"/>
      <w:r w:rsidRPr="00454BB3">
        <w:rPr>
          <w:iCs/>
        </w:rPr>
        <w:t>сентинелния</w:t>
      </w:r>
      <w:proofErr w:type="spellEnd"/>
      <w:r w:rsidRPr="00454BB3">
        <w:rPr>
          <w:iCs/>
        </w:rPr>
        <w:t xml:space="preserve"> надзор на Грип и ОРЗ, (АПМП-ИП, включени в заповедта на директора на РЗИ-</w:t>
      </w:r>
      <w:r w:rsidR="00E7454B" w:rsidRPr="00454BB3">
        <w:rPr>
          <w:iCs/>
        </w:rPr>
        <w:t>Добрич</w:t>
      </w:r>
      <w:r w:rsidRPr="00454BB3">
        <w:rPr>
          <w:iCs/>
        </w:rPr>
        <w:t>) съобщават данни по възрастови групи за амбулаторните пациенти с ОРЗ и Грип по определените диагнози от МКБ, ежедневно (от 01.11. до 31.03.) или ежеседмично (от 01.04. до 31.10.), според сезона. Данните се съобщават по електронна поща или по телефон</w:t>
      </w:r>
      <w:r w:rsidR="009B36E4" w:rsidRPr="00454BB3">
        <w:rPr>
          <w:iCs/>
        </w:rPr>
        <w:t>.</w:t>
      </w:r>
    </w:p>
    <w:p w:rsidR="009B36E4" w:rsidRPr="00454BB3" w:rsidRDefault="008C5524" w:rsidP="00E226F4">
      <w:pPr>
        <w:shd w:val="clear" w:color="auto" w:fill="FFFFFF"/>
        <w:jc w:val="both"/>
        <w:rPr>
          <w:rFonts w:ascii="Verdana" w:hAnsi="Verdana"/>
          <w:sz w:val="19"/>
          <w:szCs w:val="19"/>
          <w:lang w:val="en-US"/>
        </w:rPr>
      </w:pPr>
      <w:r w:rsidRPr="00454BB3">
        <w:rPr>
          <w:iCs/>
        </w:rPr>
        <w:t xml:space="preserve">В лечебните заведения </w:t>
      </w:r>
      <w:r w:rsidR="009B36E4" w:rsidRPr="00454BB3">
        <w:rPr>
          <w:iCs/>
        </w:rPr>
        <w:t>се прове</w:t>
      </w:r>
      <w:r w:rsidRPr="00454BB3">
        <w:rPr>
          <w:iCs/>
        </w:rPr>
        <w:t>ж</w:t>
      </w:r>
      <w:r w:rsidR="009B36E4" w:rsidRPr="00454BB3">
        <w:rPr>
          <w:iCs/>
        </w:rPr>
        <w:t xml:space="preserve">дат </w:t>
      </w:r>
      <w:proofErr w:type="spellStart"/>
      <w:r w:rsidR="009B36E4" w:rsidRPr="00454BB3">
        <w:rPr>
          <w:iCs/>
        </w:rPr>
        <w:t>клинико</w:t>
      </w:r>
      <w:proofErr w:type="spellEnd"/>
      <w:r w:rsidR="009B36E4" w:rsidRPr="00454BB3">
        <w:rPr>
          <w:iCs/>
        </w:rPr>
        <w:t>-епидемиоло</w:t>
      </w:r>
      <w:r w:rsidRPr="00454BB3">
        <w:rPr>
          <w:iCs/>
        </w:rPr>
        <w:t>гични колегиуми за грип и ОРЗ и се запознава</w:t>
      </w:r>
      <w:r w:rsidR="009B36E4" w:rsidRPr="00454BB3">
        <w:rPr>
          <w:iCs/>
        </w:rPr>
        <w:t xml:space="preserve"> медицинския персонал, ангажиран с диагностиката, лечението и обслужването на пациенти с грип, с Методическо указание за борба с грипа и ОРЗ и с други нормативни акт</w:t>
      </w:r>
      <w:r w:rsidRPr="00454BB3">
        <w:rPr>
          <w:iCs/>
        </w:rPr>
        <w:t xml:space="preserve">ове, касаещи определенията за </w:t>
      </w:r>
      <w:r w:rsidR="009B36E4" w:rsidRPr="00454BB3">
        <w:rPr>
          <w:iCs/>
        </w:rPr>
        <w:t>случай и класификацията на случаите, вземане, съхранение и транспортиране на проби за диагностика на грип, алгоритми на действие, приложение на антивирусни препарати и защита на медицинския персонал.</w:t>
      </w:r>
    </w:p>
    <w:p w:rsidR="00E226F4" w:rsidRPr="00F32A9C" w:rsidRDefault="00E226F4" w:rsidP="00E226F4">
      <w:pPr>
        <w:shd w:val="clear" w:color="auto" w:fill="FFFFFF"/>
        <w:jc w:val="both"/>
        <w:rPr>
          <w:rFonts w:ascii="Verdana" w:hAnsi="Verdana"/>
          <w:sz w:val="19"/>
          <w:szCs w:val="19"/>
        </w:rPr>
      </w:pPr>
      <w:r w:rsidRPr="00F32A9C">
        <w:rPr>
          <w:b/>
          <w:bCs/>
        </w:rPr>
        <w:t>2.</w:t>
      </w:r>
      <w:r w:rsidR="001D7E0C">
        <w:rPr>
          <w:b/>
          <w:bCs/>
        </w:rPr>
        <w:t xml:space="preserve"> </w:t>
      </w:r>
      <w:r w:rsidRPr="00F32A9C">
        <w:rPr>
          <w:b/>
          <w:bCs/>
        </w:rPr>
        <w:t>Лабораторен надзор на Грип и ОРЗ</w:t>
      </w:r>
      <w:r w:rsidR="00E7454B" w:rsidRPr="00F32A9C">
        <w:t> -</w:t>
      </w:r>
      <w:r w:rsidRPr="00F32A9C">
        <w:t xml:space="preserve"> </w:t>
      </w:r>
      <w:proofErr w:type="spellStart"/>
      <w:r w:rsidRPr="00F32A9C">
        <w:t>пробонабиране</w:t>
      </w:r>
      <w:proofErr w:type="spellEnd"/>
      <w:r w:rsidRPr="00F32A9C">
        <w:t xml:space="preserve"> и лабораторна идентификация на грипните  вируси и други вируси причиняващи ОРЗ</w:t>
      </w:r>
      <w:r w:rsidR="00454BB3">
        <w:t>.</w:t>
      </w:r>
    </w:p>
    <w:p w:rsidR="00E226F4" w:rsidRPr="00454BB3" w:rsidRDefault="00E226F4" w:rsidP="00E226F4">
      <w:pPr>
        <w:shd w:val="clear" w:color="auto" w:fill="FFFFFF"/>
        <w:jc w:val="both"/>
        <w:rPr>
          <w:rFonts w:ascii="Verdana" w:hAnsi="Verdana"/>
          <w:sz w:val="19"/>
          <w:szCs w:val="19"/>
        </w:rPr>
      </w:pPr>
      <w:r w:rsidRPr="00454BB3">
        <w:rPr>
          <w:iCs/>
        </w:rPr>
        <w:t xml:space="preserve">От ЛЗИБП, изпълняващи </w:t>
      </w:r>
      <w:proofErr w:type="spellStart"/>
      <w:r w:rsidRPr="00454BB3">
        <w:rPr>
          <w:iCs/>
        </w:rPr>
        <w:t>се</w:t>
      </w:r>
      <w:r w:rsidR="00E7454B" w:rsidRPr="00454BB3">
        <w:rPr>
          <w:iCs/>
        </w:rPr>
        <w:t>нтинелния</w:t>
      </w:r>
      <w:proofErr w:type="spellEnd"/>
      <w:r w:rsidR="00E7454B" w:rsidRPr="00454BB3">
        <w:rPr>
          <w:iCs/>
        </w:rPr>
        <w:t xml:space="preserve"> надзор на Грип и ОРЗ, </w:t>
      </w:r>
      <w:r w:rsidRPr="00454BB3">
        <w:rPr>
          <w:iCs/>
        </w:rPr>
        <w:t>включени в заповедта на директора на РЗИ-</w:t>
      </w:r>
      <w:r w:rsidR="00E7454B" w:rsidRPr="00454BB3">
        <w:rPr>
          <w:iCs/>
        </w:rPr>
        <w:t>Добрич</w:t>
      </w:r>
      <w:r w:rsidR="004A57E5">
        <w:rPr>
          <w:iCs/>
        </w:rPr>
        <w:t xml:space="preserve"> </w:t>
      </w:r>
      <w:r w:rsidRPr="00454BB3">
        <w:rPr>
          <w:iCs/>
        </w:rPr>
        <w:t xml:space="preserve">се събират </w:t>
      </w:r>
      <w:proofErr w:type="spellStart"/>
      <w:r w:rsidRPr="00454BB3">
        <w:rPr>
          <w:iCs/>
        </w:rPr>
        <w:t>носогърлени</w:t>
      </w:r>
      <w:proofErr w:type="spellEnd"/>
      <w:r w:rsidRPr="00454BB3">
        <w:rPr>
          <w:iCs/>
        </w:rPr>
        <w:t xml:space="preserve"> проби за детекция на грипни вируси. Пробите се събират от пациенти с типична или грипоподобна клинична картина, от различни възрастови групи, в общ обем 15-20 проби на сезон (10 проби в началото на </w:t>
      </w:r>
      <w:r w:rsidRPr="00454BB3">
        <w:rPr>
          <w:iCs/>
        </w:rPr>
        <w:lastRenderedPageBreak/>
        <w:t>повишаваща се заболеваемост и 5-10 проби при епидемично разпространение на заболявания от Грип и ОРЗ).</w:t>
      </w:r>
    </w:p>
    <w:p w:rsidR="00E226F4" w:rsidRPr="00F32A9C" w:rsidRDefault="00E226F4" w:rsidP="00E226F4">
      <w:pPr>
        <w:shd w:val="clear" w:color="auto" w:fill="FFFFFF"/>
        <w:jc w:val="both"/>
        <w:rPr>
          <w:rFonts w:ascii="Verdana" w:hAnsi="Verdana"/>
          <w:b/>
          <w:sz w:val="19"/>
          <w:szCs w:val="19"/>
        </w:rPr>
      </w:pPr>
      <w:r w:rsidRPr="00F32A9C">
        <w:rPr>
          <w:b/>
          <w:bCs/>
        </w:rPr>
        <w:t>3.</w:t>
      </w:r>
      <w:r w:rsidR="001D7E0C">
        <w:rPr>
          <w:b/>
          <w:bCs/>
        </w:rPr>
        <w:t xml:space="preserve"> </w:t>
      </w:r>
      <w:r w:rsidRPr="00F32A9C">
        <w:rPr>
          <w:b/>
          <w:bCs/>
        </w:rPr>
        <w:t>Оценка на тежестта на развитие и на епидемичното разпространение на Грип и ОРЗ</w:t>
      </w:r>
    </w:p>
    <w:p w:rsidR="00E226F4" w:rsidRPr="00454BB3" w:rsidRDefault="00E226F4" w:rsidP="00E226F4">
      <w:pPr>
        <w:shd w:val="clear" w:color="auto" w:fill="FFFFFF"/>
        <w:jc w:val="both"/>
        <w:rPr>
          <w:rFonts w:ascii="Verdana" w:hAnsi="Verdana"/>
          <w:sz w:val="19"/>
          <w:szCs w:val="19"/>
        </w:rPr>
      </w:pPr>
      <w:r w:rsidRPr="00454BB3">
        <w:rPr>
          <w:iCs/>
        </w:rPr>
        <w:t xml:space="preserve">3.1. От ЛЗБП се събират данни за хоспитализираните пациенти с усложнения след Грип (пневмонии, отити, енцефалити и др.) и за смъртните случаи с лабораторно доказана диагноза Грип и/или с </w:t>
      </w:r>
      <w:r w:rsidR="00E7454B" w:rsidRPr="00454BB3">
        <w:rPr>
          <w:iCs/>
        </w:rPr>
        <w:t>развили се усложнения след Грип и за смъртните случаи с лабораторно доказана диагноза Грип и/или с развили се усложнения след Грип.</w:t>
      </w:r>
    </w:p>
    <w:p w:rsidR="00E7454B" w:rsidRPr="00454BB3" w:rsidRDefault="00E226F4" w:rsidP="00E226F4">
      <w:pPr>
        <w:shd w:val="clear" w:color="auto" w:fill="FFFFFF"/>
        <w:jc w:val="both"/>
        <w:rPr>
          <w:iCs/>
        </w:rPr>
      </w:pPr>
      <w:r w:rsidRPr="00454BB3">
        <w:rPr>
          <w:iCs/>
        </w:rPr>
        <w:t xml:space="preserve">3.2. От ЛЗИБП включени в </w:t>
      </w:r>
      <w:proofErr w:type="spellStart"/>
      <w:r w:rsidRPr="00454BB3">
        <w:rPr>
          <w:iCs/>
        </w:rPr>
        <w:t>сентинелния</w:t>
      </w:r>
      <w:proofErr w:type="spellEnd"/>
      <w:r w:rsidRPr="00454BB3">
        <w:rPr>
          <w:iCs/>
        </w:rPr>
        <w:t xml:space="preserve"> надзор на Грип и ОРЗ (АПМП-ИП</w:t>
      </w:r>
      <w:bookmarkStart w:id="1" w:name="_Hlk23146542"/>
      <w:r w:rsidRPr="00454BB3">
        <w:rPr>
          <w:iCs/>
          <w:u w:val="single"/>
        </w:rPr>
        <w:t>) се събират данни за амбулаторни пациенти с</w:t>
      </w:r>
      <w:bookmarkEnd w:id="1"/>
      <w:r w:rsidRPr="00454BB3">
        <w:rPr>
          <w:iCs/>
        </w:rPr>
        <w:t> усложнения от грип (пневмонии, отити, енцефалит</w:t>
      </w:r>
      <w:r w:rsidR="00E7454B" w:rsidRPr="00454BB3">
        <w:rPr>
          <w:iCs/>
        </w:rPr>
        <w:t>и и др.).</w:t>
      </w:r>
    </w:p>
    <w:p w:rsidR="00E226F4" w:rsidRPr="00454BB3" w:rsidRDefault="00E226F4" w:rsidP="00E226F4">
      <w:pPr>
        <w:shd w:val="clear" w:color="auto" w:fill="FFFFFF"/>
        <w:jc w:val="both"/>
        <w:rPr>
          <w:rFonts w:ascii="Verdana" w:hAnsi="Verdana"/>
          <w:sz w:val="19"/>
          <w:szCs w:val="19"/>
        </w:rPr>
      </w:pPr>
      <w:r w:rsidRPr="00454BB3">
        <w:rPr>
          <w:iCs/>
        </w:rPr>
        <w:t xml:space="preserve">3.3. ЛЗБП, определени за провеждане на </w:t>
      </w:r>
      <w:proofErr w:type="spellStart"/>
      <w:r w:rsidRPr="00454BB3">
        <w:rPr>
          <w:iCs/>
        </w:rPr>
        <w:t>сентинелния</w:t>
      </w:r>
      <w:proofErr w:type="spellEnd"/>
      <w:r w:rsidRPr="00454BB3">
        <w:rPr>
          <w:iCs/>
        </w:rPr>
        <w:t xml:space="preserve"> надзор на ТОРЗ въвеждат в уеб-базирания модул индивидуални данни за пациентите, извършват </w:t>
      </w:r>
      <w:proofErr w:type="spellStart"/>
      <w:r w:rsidRPr="00454BB3">
        <w:rPr>
          <w:iCs/>
        </w:rPr>
        <w:t>пробонабиране</w:t>
      </w:r>
      <w:proofErr w:type="spellEnd"/>
      <w:r w:rsidRPr="00454BB3">
        <w:rPr>
          <w:iCs/>
        </w:rPr>
        <w:t xml:space="preserve"> на клинични материали за диагностика и въвеждат получените данни от НРЛ „Грип и ОРЗ“ в модула за случай-базиран надзор на ТОРЗ.</w:t>
      </w:r>
    </w:p>
    <w:p w:rsidR="00E226F4" w:rsidRPr="00F32A9C" w:rsidRDefault="00E226F4" w:rsidP="00E226F4">
      <w:pPr>
        <w:shd w:val="clear" w:color="auto" w:fill="FFFFFF"/>
        <w:jc w:val="both"/>
        <w:rPr>
          <w:rFonts w:ascii="Verdana" w:hAnsi="Verdana"/>
          <w:b/>
          <w:sz w:val="19"/>
          <w:szCs w:val="19"/>
        </w:rPr>
      </w:pPr>
      <w:r w:rsidRPr="00F32A9C">
        <w:rPr>
          <w:b/>
          <w:bCs/>
        </w:rPr>
        <w:t>4.</w:t>
      </w:r>
      <w:r w:rsidR="001D7E0C">
        <w:rPr>
          <w:b/>
          <w:bCs/>
        </w:rPr>
        <w:t xml:space="preserve"> </w:t>
      </w:r>
      <w:r w:rsidRPr="00F32A9C">
        <w:rPr>
          <w:b/>
          <w:bCs/>
        </w:rPr>
        <w:t>Здравно-хигиенни и общо профилактични мерки</w:t>
      </w:r>
    </w:p>
    <w:p w:rsidR="00E226F4" w:rsidRPr="00454BB3" w:rsidRDefault="00E226F4" w:rsidP="00E226F4">
      <w:pPr>
        <w:shd w:val="clear" w:color="auto" w:fill="FFFFFF"/>
        <w:jc w:val="both"/>
        <w:rPr>
          <w:rFonts w:ascii="Verdana" w:hAnsi="Verdana"/>
          <w:sz w:val="19"/>
          <w:szCs w:val="19"/>
        </w:rPr>
      </w:pPr>
      <w:r w:rsidRPr="00454BB3">
        <w:rPr>
          <w:iCs/>
        </w:rPr>
        <w:t xml:space="preserve">Прилагането на общите профилактични мерки има за цел да се ограничи разпространението на грипни и други респираторни вируси, забавяне хода на епидемията и нейната интензивност. В резултат на мерките е възможно да се намали общия брой болни, тежките форми на грип, да се снижи пиковата заболеваемост, смъртността и </w:t>
      </w:r>
      <w:proofErr w:type="spellStart"/>
      <w:r w:rsidRPr="00454BB3">
        <w:rPr>
          <w:iCs/>
        </w:rPr>
        <w:t>леталитета</w:t>
      </w:r>
      <w:proofErr w:type="spellEnd"/>
      <w:r w:rsidRPr="00454BB3">
        <w:rPr>
          <w:iCs/>
        </w:rPr>
        <w:t>.</w:t>
      </w:r>
    </w:p>
    <w:p w:rsidR="00E226F4" w:rsidRPr="00454BB3" w:rsidRDefault="00E226F4" w:rsidP="00E226F4">
      <w:pPr>
        <w:shd w:val="clear" w:color="auto" w:fill="FFFFFF"/>
        <w:jc w:val="both"/>
        <w:rPr>
          <w:rFonts w:ascii="Verdana" w:hAnsi="Verdana"/>
          <w:sz w:val="19"/>
          <w:szCs w:val="19"/>
        </w:rPr>
      </w:pPr>
      <w:r w:rsidRPr="00454BB3">
        <w:rPr>
          <w:iCs/>
        </w:rPr>
        <w:t>Общите профилактични мерки включват: лична хигиена, сутрешен филтър в детските заведения, изолация на болните, проветряване на помещенията за сън, работа, учение и игра, намаляване струпване на хора в затворени помещения, лични предпазни средства-маски, етикет на кихане и кашляне и др.</w:t>
      </w:r>
    </w:p>
    <w:p w:rsidR="00E226F4" w:rsidRPr="00F32A9C" w:rsidRDefault="00E226F4" w:rsidP="00E226F4">
      <w:pPr>
        <w:shd w:val="clear" w:color="auto" w:fill="FFFFFF"/>
        <w:jc w:val="both"/>
        <w:rPr>
          <w:rFonts w:ascii="Verdana" w:hAnsi="Verdana"/>
          <w:b/>
          <w:sz w:val="19"/>
          <w:szCs w:val="19"/>
        </w:rPr>
      </w:pPr>
      <w:r w:rsidRPr="00F32A9C">
        <w:rPr>
          <w:b/>
          <w:bCs/>
        </w:rPr>
        <w:t>5.</w:t>
      </w:r>
      <w:r w:rsidR="001D7E0C">
        <w:rPr>
          <w:b/>
          <w:bCs/>
        </w:rPr>
        <w:t xml:space="preserve"> </w:t>
      </w:r>
      <w:r w:rsidRPr="00F32A9C">
        <w:rPr>
          <w:b/>
          <w:bCs/>
        </w:rPr>
        <w:t>Специфична профилактика и терапия</w:t>
      </w:r>
    </w:p>
    <w:p w:rsidR="00E226F4" w:rsidRPr="00454BB3" w:rsidRDefault="00E226F4" w:rsidP="00E226F4">
      <w:pPr>
        <w:shd w:val="clear" w:color="auto" w:fill="FFFFFF"/>
        <w:jc w:val="both"/>
        <w:rPr>
          <w:rFonts w:ascii="Verdana" w:hAnsi="Verdana"/>
          <w:sz w:val="19"/>
          <w:szCs w:val="19"/>
        </w:rPr>
      </w:pPr>
      <w:r w:rsidRPr="00454BB3">
        <w:rPr>
          <w:iCs/>
        </w:rPr>
        <w:t xml:space="preserve">Специфичната </w:t>
      </w:r>
      <w:proofErr w:type="spellStart"/>
      <w:r w:rsidRPr="00454BB3">
        <w:rPr>
          <w:iCs/>
        </w:rPr>
        <w:t>имунопрофилактика</w:t>
      </w:r>
      <w:proofErr w:type="spellEnd"/>
      <w:r w:rsidRPr="00454BB3">
        <w:rPr>
          <w:iCs/>
        </w:rPr>
        <w:t xml:space="preserve"> се постига с  </w:t>
      </w:r>
      <w:proofErr w:type="spellStart"/>
      <w:r w:rsidRPr="00454BB3">
        <w:rPr>
          <w:iCs/>
        </w:rPr>
        <w:t>противогрип</w:t>
      </w:r>
      <w:r w:rsidR="00454BB3">
        <w:rPr>
          <w:iCs/>
        </w:rPr>
        <w:t>ни</w:t>
      </w:r>
      <w:proofErr w:type="spellEnd"/>
      <w:r w:rsidR="00454BB3">
        <w:rPr>
          <w:iCs/>
        </w:rPr>
        <w:t xml:space="preserve"> ваксини. Съвременните </w:t>
      </w:r>
      <w:proofErr w:type="spellStart"/>
      <w:r w:rsidR="00454BB3">
        <w:rPr>
          <w:iCs/>
        </w:rPr>
        <w:t>противо</w:t>
      </w:r>
      <w:r w:rsidRPr="00454BB3">
        <w:rPr>
          <w:iCs/>
        </w:rPr>
        <w:t>грипни</w:t>
      </w:r>
      <w:proofErr w:type="spellEnd"/>
      <w:r w:rsidRPr="00454BB3">
        <w:rPr>
          <w:iCs/>
        </w:rPr>
        <w:t xml:space="preserve"> ваксини са 4-валентни и с </w:t>
      </w:r>
      <w:proofErr w:type="spellStart"/>
      <w:r w:rsidRPr="00454BB3">
        <w:rPr>
          <w:iCs/>
        </w:rPr>
        <w:t>антигенен</w:t>
      </w:r>
      <w:proofErr w:type="spellEnd"/>
      <w:r w:rsidRPr="00454BB3">
        <w:rPr>
          <w:iCs/>
        </w:rPr>
        <w:t xml:space="preserve"> състав, актуализиран за всеки сезон (два от тип А и два от тип В).</w:t>
      </w:r>
    </w:p>
    <w:p w:rsidR="00E226F4" w:rsidRPr="00454BB3" w:rsidRDefault="00E226F4" w:rsidP="00E226F4">
      <w:pPr>
        <w:shd w:val="clear" w:color="auto" w:fill="FFFFFF"/>
        <w:jc w:val="both"/>
        <w:rPr>
          <w:rFonts w:ascii="Verdana" w:hAnsi="Verdana"/>
          <w:sz w:val="19"/>
          <w:szCs w:val="19"/>
        </w:rPr>
      </w:pPr>
      <w:r w:rsidRPr="00454BB3">
        <w:rPr>
          <w:iCs/>
        </w:rPr>
        <w:t xml:space="preserve">Важно допълнение към специфичната профилактика на грипа са </w:t>
      </w:r>
      <w:proofErr w:type="spellStart"/>
      <w:r w:rsidRPr="00454BB3">
        <w:rPr>
          <w:iCs/>
        </w:rPr>
        <w:t>химиопрепаратите</w:t>
      </w:r>
      <w:proofErr w:type="spellEnd"/>
      <w:r w:rsidRPr="00454BB3">
        <w:rPr>
          <w:iCs/>
        </w:rPr>
        <w:t xml:space="preserve"> със специфично антивирусно действие, т.нар. </w:t>
      </w:r>
      <w:proofErr w:type="spellStart"/>
      <w:r w:rsidRPr="00454BB3">
        <w:rPr>
          <w:iCs/>
        </w:rPr>
        <w:t>инхибитори</w:t>
      </w:r>
      <w:proofErr w:type="spellEnd"/>
      <w:r w:rsidRPr="00454BB3">
        <w:rPr>
          <w:iCs/>
        </w:rPr>
        <w:t xml:space="preserve"> на </w:t>
      </w:r>
      <w:proofErr w:type="spellStart"/>
      <w:r w:rsidRPr="00454BB3">
        <w:rPr>
          <w:iCs/>
        </w:rPr>
        <w:t>невраминидазата</w:t>
      </w:r>
      <w:proofErr w:type="spellEnd"/>
      <w:r w:rsidRPr="00454BB3">
        <w:rPr>
          <w:iCs/>
        </w:rPr>
        <w:t xml:space="preserve"> - </w:t>
      </w:r>
      <w:proofErr w:type="spellStart"/>
      <w:r w:rsidRPr="00454BB3">
        <w:rPr>
          <w:iCs/>
        </w:rPr>
        <w:t>Oseltamivir</w:t>
      </w:r>
      <w:proofErr w:type="spellEnd"/>
      <w:r w:rsidRPr="00454BB3">
        <w:rPr>
          <w:iCs/>
        </w:rPr>
        <w:t xml:space="preserve"> </w:t>
      </w:r>
      <w:proofErr w:type="spellStart"/>
      <w:r w:rsidRPr="00454BB3">
        <w:rPr>
          <w:iCs/>
        </w:rPr>
        <w:t>phosphate</w:t>
      </w:r>
      <w:proofErr w:type="spellEnd"/>
      <w:r w:rsidRPr="00454BB3">
        <w:rPr>
          <w:iCs/>
        </w:rPr>
        <w:t>(</w:t>
      </w:r>
      <w:proofErr w:type="spellStart"/>
      <w:r w:rsidRPr="00454BB3">
        <w:rPr>
          <w:iCs/>
        </w:rPr>
        <w:t>Tamiflu</w:t>
      </w:r>
      <w:proofErr w:type="spellEnd"/>
      <w:r w:rsidRPr="00454BB3">
        <w:rPr>
          <w:iCs/>
        </w:rPr>
        <w:t>) и </w:t>
      </w:r>
      <w:proofErr w:type="spellStart"/>
      <w:r w:rsidRPr="00454BB3">
        <w:rPr>
          <w:iCs/>
        </w:rPr>
        <w:t>Zanamivir</w:t>
      </w:r>
      <w:proofErr w:type="spellEnd"/>
      <w:r w:rsidRPr="00454BB3">
        <w:rPr>
          <w:iCs/>
        </w:rPr>
        <w:t> (</w:t>
      </w:r>
      <w:proofErr w:type="spellStart"/>
      <w:r w:rsidRPr="00454BB3">
        <w:rPr>
          <w:iCs/>
        </w:rPr>
        <w:t>Relenza</w:t>
      </w:r>
      <w:proofErr w:type="spellEnd"/>
      <w:r w:rsidRPr="00454BB3">
        <w:rPr>
          <w:iCs/>
        </w:rPr>
        <w:t>). Имат незабавно действие, след приема на първата доза. Терапевтичният ефект се проявява най-добре, когато са приложени в началото на заболяването, до 24-48 часа от появата на първите симптоми.</w:t>
      </w:r>
    </w:p>
    <w:p w:rsidR="00E226F4" w:rsidRPr="00454BB3" w:rsidRDefault="00E226F4" w:rsidP="00E226F4">
      <w:pPr>
        <w:shd w:val="clear" w:color="auto" w:fill="FFFFFF"/>
        <w:jc w:val="both"/>
        <w:rPr>
          <w:rFonts w:ascii="Verdana" w:hAnsi="Verdana"/>
          <w:sz w:val="19"/>
          <w:szCs w:val="19"/>
        </w:rPr>
      </w:pPr>
      <w:r w:rsidRPr="00454BB3">
        <w:rPr>
          <w:iCs/>
        </w:rPr>
        <w:t xml:space="preserve">Популяризиране на специфичната профилактика на грипа и имунизиране с </w:t>
      </w:r>
      <w:proofErr w:type="spellStart"/>
      <w:r w:rsidRPr="00454BB3">
        <w:rPr>
          <w:iCs/>
        </w:rPr>
        <w:t>пневмококова</w:t>
      </w:r>
      <w:proofErr w:type="spellEnd"/>
      <w:r w:rsidRPr="00454BB3">
        <w:rPr>
          <w:iCs/>
        </w:rPr>
        <w:t xml:space="preserve"> ваксина на рискови групи от населението, особено на лицата над 65 год.</w:t>
      </w:r>
      <w:r w:rsidR="00FC56A8">
        <w:rPr>
          <w:iCs/>
        </w:rPr>
        <w:t xml:space="preserve"> </w:t>
      </w:r>
      <w:r w:rsidRPr="00454BB3">
        <w:rPr>
          <w:iCs/>
        </w:rPr>
        <w:t>възраст</w:t>
      </w:r>
      <w:r w:rsidR="00454BB3">
        <w:rPr>
          <w:iCs/>
        </w:rPr>
        <w:t xml:space="preserve">. </w:t>
      </w:r>
    </w:p>
    <w:p w:rsidR="00E226F4" w:rsidRPr="00454BB3" w:rsidRDefault="00E226F4" w:rsidP="00E226F4">
      <w:pPr>
        <w:shd w:val="clear" w:color="auto" w:fill="FFFFFF"/>
        <w:jc w:val="both"/>
        <w:rPr>
          <w:rFonts w:ascii="Verdana" w:hAnsi="Verdana"/>
          <w:sz w:val="19"/>
          <w:szCs w:val="19"/>
        </w:rPr>
      </w:pPr>
      <w:r w:rsidRPr="00454BB3">
        <w:rPr>
          <w:iCs/>
        </w:rPr>
        <w:t xml:space="preserve">Своевременно информиране на населението за реалните възможности за </w:t>
      </w:r>
      <w:proofErr w:type="spellStart"/>
      <w:r w:rsidRPr="00454BB3">
        <w:rPr>
          <w:iCs/>
        </w:rPr>
        <w:t>ваксино</w:t>
      </w:r>
      <w:proofErr w:type="spellEnd"/>
      <w:r w:rsidRPr="00454BB3">
        <w:rPr>
          <w:iCs/>
        </w:rPr>
        <w:t xml:space="preserve">-профилактика в изпълнение на Националната програма за подобряване на </w:t>
      </w:r>
      <w:proofErr w:type="spellStart"/>
      <w:r w:rsidRPr="00454BB3">
        <w:rPr>
          <w:iCs/>
        </w:rPr>
        <w:t>ваксинопрофилактиката</w:t>
      </w:r>
      <w:proofErr w:type="spellEnd"/>
      <w:r w:rsidRPr="00454BB3">
        <w:rPr>
          <w:iCs/>
        </w:rPr>
        <w:t xml:space="preserve"> на сезонния грип</w:t>
      </w:r>
      <w:r w:rsidR="00454BB3">
        <w:rPr>
          <w:iCs/>
        </w:rPr>
        <w:t>.</w:t>
      </w:r>
    </w:p>
    <w:p w:rsidR="00E226F4" w:rsidRPr="00F32A9C" w:rsidRDefault="00E226F4" w:rsidP="00E226F4">
      <w:pPr>
        <w:shd w:val="clear" w:color="auto" w:fill="FFFFFF"/>
        <w:jc w:val="both"/>
        <w:rPr>
          <w:rFonts w:ascii="Verdana" w:hAnsi="Verdana"/>
          <w:b/>
          <w:sz w:val="19"/>
          <w:szCs w:val="19"/>
        </w:rPr>
      </w:pPr>
      <w:r w:rsidRPr="00F32A9C">
        <w:rPr>
          <w:b/>
          <w:bCs/>
        </w:rPr>
        <w:t>6.</w:t>
      </w:r>
      <w:r w:rsidR="001D7E0C">
        <w:rPr>
          <w:b/>
          <w:bCs/>
        </w:rPr>
        <w:t xml:space="preserve"> </w:t>
      </w:r>
      <w:r w:rsidRPr="00F32A9C">
        <w:rPr>
          <w:b/>
          <w:bCs/>
        </w:rPr>
        <w:t>Противоепидемични мерки</w:t>
      </w:r>
    </w:p>
    <w:p w:rsidR="00E226F4" w:rsidRPr="00454BB3" w:rsidRDefault="00E226F4" w:rsidP="00E226F4">
      <w:pPr>
        <w:shd w:val="clear" w:color="auto" w:fill="FFFFFF"/>
        <w:jc w:val="both"/>
        <w:rPr>
          <w:rFonts w:ascii="Verdana" w:hAnsi="Verdana"/>
          <w:sz w:val="19"/>
          <w:szCs w:val="19"/>
        </w:rPr>
      </w:pPr>
      <w:r w:rsidRPr="00454BB3">
        <w:rPr>
          <w:iCs/>
        </w:rPr>
        <w:t>Текущото проследяване динамиката на заболеваемостта от Грип и ОРЗ и анализа на епидемичната ситуация са основание областният оперативен щаб за борба с Грип и ОРЗ да вземе решение за обявяване на грипна епидемия на територията на цялата област или в отделни общини/населени места. Директорът на РЗИ</w:t>
      </w:r>
      <w:r w:rsidRPr="00454BB3">
        <w:rPr>
          <w:rFonts w:ascii="Verdana" w:hAnsi="Verdana"/>
          <w:sz w:val="19"/>
          <w:szCs w:val="19"/>
        </w:rPr>
        <w:t> </w:t>
      </w:r>
      <w:r w:rsidRPr="00454BB3">
        <w:rPr>
          <w:iCs/>
        </w:rPr>
        <w:t>-</w:t>
      </w:r>
      <w:r w:rsidRPr="00454BB3">
        <w:rPr>
          <w:rFonts w:ascii="Verdana" w:hAnsi="Verdana"/>
          <w:sz w:val="19"/>
          <w:szCs w:val="19"/>
        </w:rPr>
        <w:t> </w:t>
      </w:r>
      <w:r w:rsidRPr="00454BB3">
        <w:rPr>
          <w:iCs/>
        </w:rPr>
        <w:t>председател на щаба, издава заповед и незабавно уведомява МЗ.</w:t>
      </w:r>
    </w:p>
    <w:p w:rsidR="00E226F4" w:rsidRPr="00F32A9C" w:rsidRDefault="00E226F4" w:rsidP="00E226F4">
      <w:pPr>
        <w:shd w:val="clear" w:color="auto" w:fill="FFFFFF"/>
        <w:jc w:val="both"/>
        <w:rPr>
          <w:rFonts w:ascii="Verdana" w:hAnsi="Verdana"/>
          <w:sz w:val="19"/>
          <w:szCs w:val="19"/>
        </w:rPr>
      </w:pPr>
      <w:r w:rsidRPr="00F32A9C">
        <w:t>6.1.</w:t>
      </w:r>
      <w:r w:rsidR="001D7E0C">
        <w:t xml:space="preserve"> </w:t>
      </w:r>
      <w:r w:rsidRPr="00F32A9C">
        <w:t>Мерки в периода на повишена </w:t>
      </w:r>
      <w:bookmarkStart w:id="2" w:name="_Hlk20349627"/>
      <w:proofErr w:type="spellStart"/>
      <w:r w:rsidR="009B36E4" w:rsidRPr="00F32A9C">
        <w:t>заболя</w:t>
      </w:r>
      <w:r w:rsidRPr="00F32A9C">
        <w:t>емост</w:t>
      </w:r>
      <w:proofErr w:type="spellEnd"/>
      <w:r w:rsidRPr="00F32A9C">
        <w:t xml:space="preserve"> от ОРЗ и Грип</w:t>
      </w:r>
      <w:bookmarkEnd w:id="2"/>
      <w:r w:rsidR="009B36E4" w:rsidRPr="00F32A9C">
        <w:t>.</w:t>
      </w:r>
    </w:p>
    <w:p w:rsidR="00E226F4" w:rsidRPr="00454BB3" w:rsidRDefault="00E226F4" w:rsidP="00E226F4">
      <w:pPr>
        <w:shd w:val="clear" w:color="auto" w:fill="FFFFFF"/>
        <w:jc w:val="both"/>
        <w:rPr>
          <w:rFonts w:ascii="Verdana" w:hAnsi="Verdana"/>
          <w:sz w:val="19"/>
          <w:szCs w:val="19"/>
        </w:rPr>
      </w:pPr>
      <w:r w:rsidRPr="00454BB3">
        <w:rPr>
          <w:iCs/>
        </w:rPr>
        <w:t>Строг сутрешен филтър в детските заведения от медицинските специалисти и учителите за недопускане на болни деца</w:t>
      </w:r>
      <w:r w:rsidR="00454BB3">
        <w:rPr>
          <w:iCs/>
        </w:rPr>
        <w:t>.</w:t>
      </w:r>
    </w:p>
    <w:p w:rsidR="00E226F4" w:rsidRPr="00454BB3" w:rsidRDefault="00E226F4" w:rsidP="00E226F4">
      <w:pPr>
        <w:shd w:val="clear" w:color="auto" w:fill="FFFFFF"/>
        <w:jc w:val="both"/>
        <w:rPr>
          <w:rFonts w:ascii="Verdana" w:hAnsi="Verdana"/>
          <w:sz w:val="19"/>
          <w:szCs w:val="19"/>
        </w:rPr>
      </w:pPr>
      <w:r w:rsidRPr="00454BB3">
        <w:rPr>
          <w:iCs/>
        </w:rPr>
        <w:t>Откритите болни деца се връщат в</w:t>
      </w:r>
      <w:r w:rsidR="00454BB3">
        <w:rPr>
          <w:iCs/>
        </w:rPr>
        <w:t xml:space="preserve"> </w:t>
      </w:r>
      <w:r w:rsidRPr="00454BB3">
        <w:rPr>
          <w:iCs/>
        </w:rPr>
        <w:t>къщи</w:t>
      </w:r>
      <w:r w:rsidR="00454BB3">
        <w:rPr>
          <w:iCs/>
        </w:rPr>
        <w:t>.</w:t>
      </w:r>
    </w:p>
    <w:p w:rsidR="00E226F4" w:rsidRPr="00454BB3" w:rsidRDefault="00E226F4" w:rsidP="00E226F4">
      <w:pPr>
        <w:shd w:val="clear" w:color="auto" w:fill="FFFFFF"/>
        <w:jc w:val="both"/>
        <w:rPr>
          <w:rFonts w:ascii="Verdana" w:hAnsi="Verdana"/>
          <w:sz w:val="19"/>
          <w:szCs w:val="19"/>
        </w:rPr>
      </w:pPr>
      <w:r w:rsidRPr="00454BB3">
        <w:rPr>
          <w:iCs/>
        </w:rPr>
        <w:lastRenderedPageBreak/>
        <w:t>Не се допускат на работа и заболелите лица от персонала</w:t>
      </w:r>
      <w:r w:rsidR="00454BB3">
        <w:rPr>
          <w:iCs/>
        </w:rPr>
        <w:t>.</w:t>
      </w:r>
    </w:p>
    <w:p w:rsidR="00E226F4" w:rsidRPr="00454BB3" w:rsidRDefault="00E226F4" w:rsidP="00E226F4">
      <w:pPr>
        <w:shd w:val="clear" w:color="auto" w:fill="FFFFFF"/>
        <w:jc w:val="both"/>
        <w:rPr>
          <w:rFonts w:ascii="Verdana" w:hAnsi="Verdana"/>
          <w:sz w:val="19"/>
          <w:szCs w:val="19"/>
        </w:rPr>
      </w:pPr>
      <w:r w:rsidRPr="00454BB3">
        <w:rPr>
          <w:iCs/>
        </w:rPr>
        <w:t>Общо-хигиенни мерки (затопляне, проветряване, влажно забърсване с дезинфекционен разтвор</w:t>
      </w:r>
      <w:r w:rsidR="003D23E3">
        <w:rPr>
          <w:iCs/>
        </w:rPr>
        <w:t>)</w:t>
      </w:r>
      <w:r w:rsidR="00454BB3">
        <w:rPr>
          <w:iCs/>
        </w:rPr>
        <w:t>.</w:t>
      </w:r>
    </w:p>
    <w:p w:rsidR="00E226F4" w:rsidRPr="00454BB3" w:rsidRDefault="00E226F4" w:rsidP="00E226F4">
      <w:pPr>
        <w:shd w:val="clear" w:color="auto" w:fill="FFFFFF"/>
        <w:jc w:val="both"/>
        <w:rPr>
          <w:rFonts w:ascii="Verdana" w:hAnsi="Verdana"/>
          <w:sz w:val="19"/>
          <w:szCs w:val="19"/>
        </w:rPr>
      </w:pPr>
      <w:r w:rsidRPr="00454BB3">
        <w:rPr>
          <w:iCs/>
        </w:rPr>
        <w:t>Системен контрол от служителите в Д НЗБ и Д ОЗ за спазване на здравно-хигиенния и противоепидемичен режим в обектите с обществено предназначение</w:t>
      </w:r>
      <w:r w:rsidR="00454BB3">
        <w:rPr>
          <w:iCs/>
        </w:rPr>
        <w:t>.</w:t>
      </w:r>
    </w:p>
    <w:p w:rsidR="00E226F4" w:rsidRPr="00F32A9C" w:rsidRDefault="00E226F4" w:rsidP="00E226F4">
      <w:pPr>
        <w:shd w:val="clear" w:color="auto" w:fill="FFFFFF"/>
        <w:jc w:val="both"/>
        <w:rPr>
          <w:rFonts w:ascii="Verdana" w:hAnsi="Verdana"/>
          <w:sz w:val="19"/>
          <w:szCs w:val="19"/>
        </w:rPr>
      </w:pPr>
      <w:r w:rsidRPr="00F32A9C">
        <w:t>6.2.</w:t>
      </w:r>
      <w:r w:rsidR="001D7E0C">
        <w:t xml:space="preserve"> </w:t>
      </w:r>
      <w:r w:rsidRPr="00F32A9C">
        <w:t xml:space="preserve">Мерки </w:t>
      </w:r>
      <w:r w:rsidR="00E7454B" w:rsidRPr="00F32A9C">
        <w:t xml:space="preserve">в периода на епидемична </w:t>
      </w:r>
      <w:proofErr w:type="spellStart"/>
      <w:r w:rsidR="00E7454B" w:rsidRPr="00F32A9C">
        <w:t>заболя</w:t>
      </w:r>
      <w:r w:rsidRPr="00F32A9C">
        <w:t>емост</w:t>
      </w:r>
      <w:proofErr w:type="spellEnd"/>
      <w:r w:rsidRPr="00F32A9C">
        <w:t xml:space="preserve"> от ОРЗ и Грип</w:t>
      </w:r>
      <w:r w:rsidR="009B36E4" w:rsidRPr="00F32A9C">
        <w:t>.</w:t>
      </w:r>
    </w:p>
    <w:p w:rsidR="00E226F4" w:rsidRPr="00454BB3" w:rsidRDefault="00E226F4" w:rsidP="00E226F4">
      <w:pPr>
        <w:shd w:val="clear" w:color="auto" w:fill="FFFFFF"/>
        <w:jc w:val="both"/>
        <w:rPr>
          <w:rFonts w:ascii="Verdana" w:hAnsi="Verdana"/>
          <w:sz w:val="19"/>
          <w:szCs w:val="19"/>
        </w:rPr>
      </w:pPr>
      <w:r w:rsidRPr="00454BB3">
        <w:rPr>
          <w:iCs/>
        </w:rPr>
        <w:t>Преустановяване на плановите консултации на бременни жени и кърмачета</w:t>
      </w:r>
      <w:r w:rsidR="00454BB3">
        <w:rPr>
          <w:iCs/>
        </w:rPr>
        <w:t>.</w:t>
      </w:r>
    </w:p>
    <w:p w:rsidR="00E226F4" w:rsidRPr="00454BB3" w:rsidRDefault="00E226F4" w:rsidP="00E226F4">
      <w:pPr>
        <w:shd w:val="clear" w:color="auto" w:fill="FFFFFF"/>
        <w:jc w:val="both"/>
        <w:rPr>
          <w:rFonts w:ascii="Verdana" w:hAnsi="Verdana"/>
          <w:sz w:val="19"/>
          <w:szCs w:val="19"/>
        </w:rPr>
      </w:pPr>
      <w:r w:rsidRPr="00454BB3">
        <w:rPr>
          <w:iCs/>
        </w:rPr>
        <w:t>Преустановяване на всички профилактични прегледи и имунизации</w:t>
      </w:r>
      <w:r w:rsidR="00454BB3">
        <w:rPr>
          <w:iCs/>
        </w:rPr>
        <w:t>.</w:t>
      </w:r>
    </w:p>
    <w:p w:rsidR="00E226F4" w:rsidRPr="00454BB3" w:rsidRDefault="00E226F4" w:rsidP="00E226F4">
      <w:pPr>
        <w:shd w:val="clear" w:color="auto" w:fill="FFFFFF"/>
        <w:jc w:val="both"/>
        <w:rPr>
          <w:rFonts w:ascii="Verdana" w:hAnsi="Verdana"/>
          <w:sz w:val="19"/>
          <w:szCs w:val="19"/>
        </w:rPr>
      </w:pPr>
      <w:r w:rsidRPr="00454BB3">
        <w:rPr>
          <w:iCs/>
        </w:rPr>
        <w:t>Прекратяване на плановите операции</w:t>
      </w:r>
      <w:r w:rsidR="00454BB3">
        <w:rPr>
          <w:iCs/>
        </w:rPr>
        <w:t>.</w:t>
      </w:r>
    </w:p>
    <w:p w:rsidR="00E226F4" w:rsidRPr="00454BB3" w:rsidRDefault="00E226F4" w:rsidP="00E226F4">
      <w:pPr>
        <w:shd w:val="clear" w:color="auto" w:fill="FFFFFF"/>
        <w:jc w:val="both"/>
        <w:rPr>
          <w:rFonts w:ascii="Verdana" w:hAnsi="Verdana"/>
          <w:sz w:val="19"/>
          <w:szCs w:val="19"/>
        </w:rPr>
      </w:pPr>
      <w:r w:rsidRPr="00454BB3">
        <w:rPr>
          <w:iCs/>
        </w:rPr>
        <w:t>Преустановяване на свижданията в болничните лечебни заведения</w:t>
      </w:r>
      <w:r w:rsidR="00454BB3">
        <w:rPr>
          <w:iCs/>
        </w:rPr>
        <w:t>.</w:t>
      </w:r>
    </w:p>
    <w:p w:rsidR="00E226F4" w:rsidRPr="00454BB3" w:rsidRDefault="00E226F4" w:rsidP="00E226F4">
      <w:pPr>
        <w:shd w:val="clear" w:color="auto" w:fill="FFFFFF"/>
        <w:jc w:val="both"/>
        <w:rPr>
          <w:rFonts w:ascii="Verdana" w:hAnsi="Verdana"/>
          <w:sz w:val="19"/>
          <w:szCs w:val="19"/>
        </w:rPr>
      </w:pPr>
      <w:r w:rsidRPr="00454BB3">
        <w:rPr>
          <w:iCs/>
        </w:rPr>
        <w:t>Стриктно спазване на противоепидемичния режим в болничните лечебни заведения, съгласно изискванията на Наредба № 3/2013г. за утвърждаване на МС за превенция и контрол на ВБИ</w:t>
      </w:r>
      <w:r w:rsidR="00454BB3">
        <w:rPr>
          <w:iCs/>
        </w:rPr>
        <w:t>.</w:t>
      </w:r>
    </w:p>
    <w:p w:rsidR="00E226F4" w:rsidRPr="00454BB3" w:rsidRDefault="00E226F4" w:rsidP="00E226F4">
      <w:pPr>
        <w:shd w:val="clear" w:color="auto" w:fill="FFFFFF"/>
        <w:jc w:val="both"/>
        <w:rPr>
          <w:rFonts w:ascii="Verdana" w:hAnsi="Verdana"/>
          <w:sz w:val="19"/>
          <w:szCs w:val="19"/>
        </w:rPr>
      </w:pPr>
      <w:r w:rsidRPr="00454BB3">
        <w:rPr>
          <w:iCs/>
        </w:rPr>
        <w:t xml:space="preserve">Готовност за </w:t>
      </w:r>
      <w:proofErr w:type="spellStart"/>
      <w:r w:rsidRPr="00454BB3">
        <w:rPr>
          <w:iCs/>
        </w:rPr>
        <w:t>разстановка</w:t>
      </w:r>
      <w:proofErr w:type="spellEnd"/>
      <w:r w:rsidRPr="00454BB3">
        <w:rPr>
          <w:iCs/>
        </w:rPr>
        <w:t xml:space="preserve"> в болничните лечебни заведения, с цел разширяване на </w:t>
      </w:r>
      <w:proofErr w:type="spellStart"/>
      <w:r w:rsidRPr="00454BB3">
        <w:rPr>
          <w:iCs/>
        </w:rPr>
        <w:t>легловия</w:t>
      </w:r>
      <w:proofErr w:type="spellEnd"/>
      <w:r w:rsidRPr="00454BB3">
        <w:rPr>
          <w:iCs/>
        </w:rPr>
        <w:t xml:space="preserve"> капацитет на вътрешните/детските отделения, в отговор на повишената потребност от приемането на насочени пациенти с Грип и/или усложнения</w:t>
      </w:r>
      <w:r w:rsidR="00454BB3">
        <w:rPr>
          <w:iCs/>
        </w:rPr>
        <w:t>.</w:t>
      </w:r>
    </w:p>
    <w:p w:rsidR="00E226F4" w:rsidRPr="00454BB3" w:rsidRDefault="00E226F4" w:rsidP="00E226F4">
      <w:pPr>
        <w:shd w:val="clear" w:color="auto" w:fill="FFFFFF"/>
        <w:jc w:val="both"/>
        <w:rPr>
          <w:rFonts w:ascii="Verdana" w:hAnsi="Verdana"/>
          <w:sz w:val="19"/>
          <w:szCs w:val="19"/>
        </w:rPr>
      </w:pPr>
      <w:r w:rsidRPr="00454BB3">
        <w:rPr>
          <w:iCs/>
        </w:rPr>
        <w:t>Готовност на ОПЛ да увеличат часовете за домашни посещения в работния си график, за обслужване на болни от грип в дома, особено за пациентите с най-висок риск от заболяване и усложнения</w:t>
      </w:r>
      <w:r w:rsidR="00454BB3">
        <w:rPr>
          <w:iCs/>
        </w:rPr>
        <w:t>.</w:t>
      </w:r>
    </w:p>
    <w:p w:rsidR="00E226F4" w:rsidRPr="00454BB3" w:rsidRDefault="00E226F4" w:rsidP="00E226F4">
      <w:pPr>
        <w:shd w:val="clear" w:color="auto" w:fill="FFFFFF"/>
        <w:jc w:val="both"/>
        <w:rPr>
          <w:rFonts w:ascii="Verdana" w:hAnsi="Verdana"/>
          <w:sz w:val="19"/>
          <w:szCs w:val="19"/>
        </w:rPr>
      </w:pPr>
      <w:r w:rsidRPr="00454BB3">
        <w:rPr>
          <w:iCs/>
        </w:rPr>
        <w:t>Осигуреност на аптечната мрежа с медикаменти с повишено търсене (</w:t>
      </w:r>
      <w:proofErr w:type="spellStart"/>
      <w:r w:rsidRPr="00454BB3">
        <w:rPr>
          <w:iCs/>
        </w:rPr>
        <w:t>антипиретици</w:t>
      </w:r>
      <w:proofErr w:type="spellEnd"/>
      <w:r w:rsidRPr="00454BB3">
        <w:rPr>
          <w:iCs/>
        </w:rPr>
        <w:t xml:space="preserve">, </w:t>
      </w:r>
      <w:proofErr w:type="spellStart"/>
      <w:r w:rsidRPr="00454BB3">
        <w:rPr>
          <w:iCs/>
        </w:rPr>
        <w:t>аналгетици</w:t>
      </w:r>
      <w:proofErr w:type="spellEnd"/>
      <w:r w:rsidRPr="00454BB3">
        <w:rPr>
          <w:iCs/>
        </w:rPr>
        <w:t>, антивирусни препарати, антибиотици и др.)</w:t>
      </w:r>
      <w:r w:rsidR="00454BB3">
        <w:rPr>
          <w:iCs/>
        </w:rPr>
        <w:t>.</w:t>
      </w:r>
    </w:p>
    <w:p w:rsidR="00E226F4" w:rsidRPr="00454BB3" w:rsidRDefault="00E226F4" w:rsidP="00E226F4">
      <w:pPr>
        <w:shd w:val="clear" w:color="auto" w:fill="FFFFFF"/>
        <w:jc w:val="both"/>
        <w:rPr>
          <w:rFonts w:ascii="Verdana" w:hAnsi="Verdana"/>
          <w:sz w:val="19"/>
          <w:szCs w:val="19"/>
        </w:rPr>
      </w:pPr>
      <w:r w:rsidRPr="00454BB3">
        <w:rPr>
          <w:iCs/>
        </w:rPr>
        <w:t>Стриктно спазване на общо-хигиенните мерки в детски, учебни и социални заведения (затопляне, проветряване, влажно забърсване с дезинфекционен разтвор)</w:t>
      </w:r>
      <w:r w:rsidR="00454BB3">
        <w:rPr>
          <w:iCs/>
        </w:rPr>
        <w:t>.</w:t>
      </w:r>
    </w:p>
    <w:p w:rsidR="00E226F4" w:rsidRPr="00454BB3" w:rsidRDefault="00E226F4" w:rsidP="00E226F4">
      <w:pPr>
        <w:shd w:val="clear" w:color="auto" w:fill="FFFFFF"/>
        <w:jc w:val="both"/>
        <w:rPr>
          <w:rFonts w:ascii="Verdana" w:hAnsi="Verdana"/>
          <w:sz w:val="19"/>
          <w:szCs w:val="19"/>
        </w:rPr>
      </w:pPr>
      <w:r w:rsidRPr="00454BB3">
        <w:rPr>
          <w:iCs/>
        </w:rPr>
        <w:t>Прекратяване на учебни занятия в учебните заведения като крайна мярка, след мотивирано предложение на директора на РЗИ до директора на РУО, след обсъждане в оперативния щаб и становище, че временното спиране на учебни занятия ще има положителен ефект върху развитието на епидемията. При взето решение за прекратяване на учебни занятия органите на ДЗК предписват тази мярка на определените учебни заведения, в съответствие с изискванията на чл. 63 (2)</w:t>
      </w:r>
      <w:r w:rsidRPr="00454BB3">
        <w:rPr>
          <w:rFonts w:ascii="Verdana" w:hAnsi="Verdana"/>
          <w:sz w:val="19"/>
          <w:szCs w:val="19"/>
        </w:rPr>
        <w:t> </w:t>
      </w:r>
      <w:r w:rsidRPr="00454BB3">
        <w:rPr>
          <w:iCs/>
        </w:rPr>
        <w:t>от Закона за здравето и чл. 105 (5) от Закона за предучилищно и училищно образование</w:t>
      </w:r>
      <w:r w:rsidR="00454BB3">
        <w:rPr>
          <w:iCs/>
        </w:rPr>
        <w:t xml:space="preserve">. </w:t>
      </w:r>
    </w:p>
    <w:p w:rsidR="00E226F4" w:rsidRPr="00F32A9C" w:rsidRDefault="00E226F4" w:rsidP="00E226F4">
      <w:pPr>
        <w:shd w:val="clear" w:color="auto" w:fill="FFFFFF"/>
        <w:jc w:val="both"/>
        <w:rPr>
          <w:rFonts w:ascii="Verdana" w:hAnsi="Verdana"/>
          <w:sz w:val="19"/>
          <w:szCs w:val="19"/>
        </w:rPr>
      </w:pPr>
      <w:r w:rsidRPr="00F32A9C">
        <w:rPr>
          <w:b/>
          <w:bCs/>
        </w:rPr>
        <w:t>7.</w:t>
      </w:r>
      <w:r w:rsidR="001D7E0C">
        <w:rPr>
          <w:b/>
          <w:bCs/>
        </w:rPr>
        <w:t xml:space="preserve"> </w:t>
      </w:r>
      <w:r w:rsidRPr="00F32A9C">
        <w:rPr>
          <w:b/>
          <w:bCs/>
        </w:rPr>
        <w:t>Мерки спрямо елементите на епидемичния процес</w:t>
      </w:r>
    </w:p>
    <w:p w:rsidR="00E226F4" w:rsidRPr="00F32A9C" w:rsidRDefault="00E226F4" w:rsidP="00E226F4">
      <w:pPr>
        <w:shd w:val="clear" w:color="auto" w:fill="FFFFFF"/>
        <w:jc w:val="both"/>
        <w:rPr>
          <w:rFonts w:ascii="Verdana" w:hAnsi="Verdana"/>
          <w:sz w:val="19"/>
          <w:szCs w:val="19"/>
        </w:rPr>
      </w:pPr>
      <w:r w:rsidRPr="00F32A9C">
        <w:t>7.1.</w:t>
      </w:r>
      <w:r w:rsidR="001D7E0C">
        <w:t xml:space="preserve"> </w:t>
      </w:r>
      <w:r w:rsidRPr="00F32A9C">
        <w:t>Мерки спрямо болните (източник на заболяване)</w:t>
      </w:r>
      <w:r w:rsidR="00454BB3">
        <w:t>.</w:t>
      </w:r>
    </w:p>
    <w:p w:rsidR="00E226F4" w:rsidRPr="00454BB3" w:rsidRDefault="00E226F4" w:rsidP="00454BB3">
      <w:pPr>
        <w:shd w:val="clear" w:color="auto" w:fill="FFFFFF"/>
        <w:jc w:val="both"/>
        <w:rPr>
          <w:rFonts w:ascii="Verdana" w:hAnsi="Verdana"/>
          <w:sz w:val="19"/>
          <w:szCs w:val="19"/>
        </w:rPr>
      </w:pPr>
      <w:r w:rsidRPr="00454BB3">
        <w:rPr>
          <w:iCs/>
        </w:rPr>
        <w:t>Болните с леки и средно тежки форми на грип се изолират в домашни условия</w:t>
      </w:r>
      <w:r w:rsidR="00454BB3">
        <w:rPr>
          <w:iCs/>
        </w:rPr>
        <w:t>.</w:t>
      </w:r>
    </w:p>
    <w:p w:rsidR="00E226F4" w:rsidRPr="00454BB3" w:rsidRDefault="00E226F4" w:rsidP="00454BB3">
      <w:pPr>
        <w:shd w:val="clear" w:color="auto" w:fill="FFFFFF"/>
        <w:jc w:val="both"/>
        <w:rPr>
          <w:rFonts w:ascii="Verdana" w:hAnsi="Verdana"/>
          <w:sz w:val="19"/>
          <w:szCs w:val="19"/>
        </w:rPr>
      </w:pPr>
      <w:r w:rsidRPr="00454BB3">
        <w:rPr>
          <w:iCs/>
        </w:rPr>
        <w:t>Болните с тежки форми на грип и усложнения, както и повишен риск от усложнения на придружаващи заболявания се изолират в болнични лечебни заведения</w:t>
      </w:r>
      <w:r w:rsidR="00454BB3">
        <w:rPr>
          <w:iCs/>
        </w:rPr>
        <w:t>.</w:t>
      </w:r>
    </w:p>
    <w:p w:rsidR="00E226F4" w:rsidRPr="00454BB3" w:rsidRDefault="00E226F4" w:rsidP="00454BB3">
      <w:pPr>
        <w:shd w:val="clear" w:color="auto" w:fill="FFFFFF"/>
        <w:jc w:val="both"/>
        <w:rPr>
          <w:rFonts w:ascii="Verdana" w:hAnsi="Verdana"/>
          <w:sz w:val="19"/>
          <w:szCs w:val="19"/>
        </w:rPr>
      </w:pPr>
      <w:r w:rsidRPr="00454BB3">
        <w:rPr>
          <w:iCs/>
        </w:rPr>
        <w:t>Болните от грип медицински специалисти не се допускат на работа</w:t>
      </w:r>
      <w:r w:rsidR="00454BB3">
        <w:rPr>
          <w:iCs/>
        </w:rPr>
        <w:t xml:space="preserve">. </w:t>
      </w:r>
    </w:p>
    <w:p w:rsidR="00E226F4" w:rsidRPr="00F32A9C" w:rsidRDefault="00E226F4" w:rsidP="00E226F4">
      <w:pPr>
        <w:shd w:val="clear" w:color="auto" w:fill="FFFFFF"/>
        <w:jc w:val="both"/>
        <w:rPr>
          <w:rFonts w:ascii="Verdana" w:hAnsi="Verdana"/>
          <w:sz w:val="19"/>
          <w:szCs w:val="19"/>
        </w:rPr>
      </w:pPr>
      <w:r w:rsidRPr="00F32A9C">
        <w:t>7.2.</w:t>
      </w:r>
      <w:r w:rsidR="001D7E0C">
        <w:t xml:space="preserve"> </w:t>
      </w:r>
      <w:r w:rsidRPr="00F32A9C">
        <w:t>Мерки спрямо контактните (възприемчиво население)</w:t>
      </w:r>
    </w:p>
    <w:p w:rsidR="00E226F4" w:rsidRPr="00454BB3" w:rsidRDefault="00E226F4" w:rsidP="00454BB3">
      <w:pPr>
        <w:shd w:val="clear" w:color="auto" w:fill="FFFFFF"/>
        <w:jc w:val="both"/>
        <w:rPr>
          <w:rFonts w:ascii="Verdana" w:hAnsi="Verdana"/>
          <w:sz w:val="19"/>
          <w:szCs w:val="19"/>
        </w:rPr>
      </w:pPr>
      <w:r w:rsidRPr="00454BB3">
        <w:rPr>
          <w:iCs/>
        </w:rPr>
        <w:t xml:space="preserve">Контактните с риск от тежко протичане или усложнения и обостряне на придружаващи заболявания ограничават контактите си – социални, пътувания и др., използват лични предпазни средства (маски), спазват общо хигиенни правила и провеждат </w:t>
      </w:r>
      <w:proofErr w:type="spellStart"/>
      <w:r w:rsidRPr="00454BB3">
        <w:rPr>
          <w:iCs/>
        </w:rPr>
        <w:t>постекспозиционна</w:t>
      </w:r>
      <w:proofErr w:type="spellEnd"/>
      <w:r w:rsidRPr="00454BB3">
        <w:rPr>
          <w:iCs/>
        </w:rPr>
        <w:t xml:space="preserve"> профилактика с антивирусни препарати, назначени от лекар</w:t>
      </w:r>
      <w:r w:rsidR="00454BB3">
        <w:rPr>
          <w:iCs/>
        </w:rPr>
        <w:t xml:space="preserve">. </w:t>
      </w:r>
    </w:p>
    <w:p w:rsidR="00E226F4" w:rsidRPr="00F32A9C" w:rsidRDefault="00E226F4" w:rsidP="00E226F4">
      <w:pPr>
        <w:shd w:val="clear" w:color="auto" w:fill="FFFFFF"/>
        <w:jc w:val="both"/>
        <w:rPr>
          <w:rFonts w:ascii="Verdana" w:hAnsi="Verdana"/>
          <w:sz w:val="19"/>
          <w:szCs w:val="19"/>
        </w:rPr>
      </w:pPr>
      <w:r w:rsidRPr="00F32A9C">
        <w:t>7.3.</w:t>
      </w:r>
      <w:r w:rsidR="001D7E0C">
        <w:t xml:space="preserve"> </w:t>
      </w:r>
      <w:r w:rsidRPr="00F32A9C">
        <w:t>Мерки по отношение на външната среда, касаещи механизма на предаване</w:t>
      </w:r>
      <w:r w:rsidR="00454BB3">
        <w:t>.</w:t>
      </w:r>
    </w:p>
    <w:p w:rsidR="00E226F4" w:rsidRPr="00454BB3" w:rsidRDefault="009B36E4" w:rsidP="00E226F4">
      <w:pPr>
        <w:shd w:val="clear" w:color="auto" w:fill="FFFFFF"/>
        <w:jc w:val="both"/>
        <w:rPr>
          <w:rFonts w:ascii="Verdana" w:hAnsi="Verdana"/>
          <w:sz w:val="19"/>
          <w:szCs w:val="19"/>
        </w:rPr>
      </w:pPr>
      <w:r w:rsidRPr="00454BB3">
        <w:rPr>
          <w:iCs/>
        </w:rPr>
        <w:t>Ограничаване на пътуванията -</w:t>
      </w:r>
      <w:r w:rsidR="00E226F4" w:rsidRPr="00454BB3">
        <w:rPr>
          <w:iCs/>
        </w:rPr>
        <w:t xml:space="preserve"> лични и служебни</w:t>
      </w:r>
      <w:r w:rsidR="00454BB3">
        <w:rPr>
          <w:iCs/>
        </w:rPr>
        <w:t>.</w:t>
      </w:r>
    </w:p>
    <w:p w:rsidR="00E226F4" w:rsidRPr="00454BB3" w:rsidRDefault="00E226F4" w:rsidP="00E226F4">
      <w:pPr>
        <w:shd w:val="clear" w:color="auto" w:fill="FFFFFF"/>
        <w:jc w:val="both"/>
        <w:rPr>
          <w:rFonts w:ascii="Verdana" w:hAnsi="Verdana"/>
          <w:sz w:val="19"/>
          <w:szCs w:val="19"/>
        </w:rPr>
      </w:pPr>
      <w:r w:rsidRPr="00454BB3">
        <w:rPr>
          <w:iCs/>
        </w:rPr>
        <w:t>Ограничаване на посещенията на външни лица в затворени колективи (социални, детски, учебни, лечебни и здравни заведения)</w:t>
      </w:r>
      <w:r w:rsidR="00454BB3">
        <w:rPr>
          <w:iCs/>
        </w:rPr>
        <w:t>.</w:t>
      </w:r>
    </w:p>
    <w:p w:rsidR="00E226F4" w:rsidRPr="00454BB3" w:rsidRDefault="00E226F4" w:rsidP="00E226F4">
      <w:pPr>
        <w:shd w:val="clear" w:color="auto" w:fill="FFFFFF"/>
        <w:jc w:val="both"/>
        <w:rPr>
          <w:rFonts w:ascii="Verdana" w:hAnsi="Verdana"/>
          <w:sz w:val="19"/>
          <w:szCs w:val="19"/>
        </w:rPr>
      </w:pPr>
      <w:r w:rsidRPr="00454BB3">
        <w:rPr>
          <w:iCs/>
        </w:rPr>
        <w:t>Сутрешен филтър в детски и учебни заведения от медицинските специалисти и учителите</w:t>
      </w:r>
    </w:p>
    <w:p w:rsidR="00E226F4" w:rsidRPr="00454BB3" w:rsidRDefault="00E226F4" w:rsidP="00E226F4">
      <w:pPr>
        <w:shd w:val="clear" w:color="auto" w:fill="FFFFFF"/>
        <w:jc w:val="both"/>
        <w:rPr>
          <w:rFonts w:ascii="Verdana" w:hAnsi="Verdana"/>
          <w:sz w:val="19"/>
          <w:szCs w:val="19"/>
        </w:rPr>
      </w:pPr>
      <w:r w:rsidRPr="00454BB3">
        <w:rPr>
          <w:iCs/>
        </w:rPr>
        <w:t xml:space="preserve">Дезинфекционни и хигиенни мерки – редовно миене на ръцете, ползване на дезинфектанти за ръце, съдържащи алкохол, етикет на кихане и кашляне (респираторен </w:t>
      </w:r>
      <w:r w:rsidRPr="00454BB3">
        <w:rPr>
          <w:iCs/>
        </w:rPr>
        <w:lastRenderedPageBreak/>
        <w:t>етикет), лични предпазни средства (маски) в обществен транспорт, магазини, заведения за обществено хранене и др. обслужващи институции</w:t>
      </w:r>
      <w:r w:rsidR="00454BB3">
        <w:rPr>
          <w:iCs/>
        </w:rPr>
        <w:t xml:space="preserve">. </w:t>
      </w:r>
    </w:p>
    <w:p w:rsidR="00E226F4" w:rsidRPr="00F32A9C" w:rsidRDefault="00E226F4" w:rsidP="00E226F4">
      <w:pPr>
        <w:shd w:val="clear" w:color="auto" w:fill="FFFFFF"/>
        <w:jc w:val="both"/>
        <w:rPr>
          <w:rFonts w:ascii="Verdana" w:hAnsi="Verdana"/>
          <w:sz w:val="19"/>
          <w:szCs w:val="19"/>
        </w:rPr>
      </w:pPr>
      <w:r w:rsidRPr="00F32A9C">
        <w:rPr>
          <w:b/>
          <w:bCs/>
        </w:rPr>
        <w:t>8.</w:t>
      </w:r>
      <w:r w:rsidR="001D7E0C">
        <w:rPr>
          <w:b/>
          <w:bCs/>
        </w:rPr>
        <w:t xml:space="preserve"> </w:t>
      </w:r>
      <w:r w:rsidRPr="00F32A9C">
        <w:rPr>
          <w:b/>
          <w:bCs/>
        </w:rPr>
        <w:t>Информиране на населението</w:t>
      </w:r>
    </w:p>
    <w:p w:rsidR="00E226F4" w:rsidRPr="00454BB3" w:rsidRDefault="00E226F4" w:rsidP="00E226F4">
      <w:pPr>
        <w:shd w:val="clear" w:color="auto" w:fill="FFFFFF"/>
        <w:jc w:val="both"/>
        <w:rPr>
          <w:rFonts w:ascii="Verdana" w:hAnsi="Verdana"/>
          <w:sz w:val="19"/>
          <w:szCs w:val="19"/>
        </w:rPr>
      </w:pPr>
      <w:r w:rsidRPr="00454BB3">
        <w:rPr>
          <w:iCs/>
        </w:rPr>
        <w:t>Своевременно и точно информиране на населението за развитието на заболеваемостта и епидемичното разпространение на Грип и</w:t>
      </w:r>
      <w:r w:rsidR="009B36E4" w:rsidRPr="00454BB3">
        <w:rPr>
          <w:iCs/>
        </w:rPr>
        <w:t xml:space="preserve"> ОРЗ, чрез сайта на РЗИ - Добрич</w:t>
      </w:r>
      <w:r w:rsidRPr="00454BB3">
        <w:rPr>
          <w:iCs/>
        </w:rPr>
        <w:t xml:space="preserve"> и местните медии.</w:t>
      </w:r>
    </w:p>
    <w:p w:rsidR="00E226F4" w:rsidRPr="00454BB3" w:rsidRDefault="00E226F4" w:rsidP="00E226F4">
      <w:pPr>
        <w:shd w:val="clear" w:color="auto" w:fill="FFFFFF"/>
        <w:jc w:val="both"/>
        <w:rPr>
          <w:rFonts w:ascii="Verdana" w:hAnsi="Verdana"/>
          <w:sz w:val="19"/>
          <w:szCs w:val="19"/>
        </w:rPr>
      </w:pPr>
      <w:r w:rsidRPr="00454BB3">
        <w:rPr>
          <w:iCs/>
        </w:rPr>
        <w:t>Препоръки към различни групи от населението за ограничаване участие или присъствие в масови събития и обществени мероприятия (културни, спортни и др.), вкл. за мерките по т.7.</w:t>
      </w:r>
    </w:p>
    <w:p w:rsidR="00E226F4" w:rsidRPr="00454BB3" w:rsidRDefault="00E226F4" w:rsidP="00E226F4">
      <w:pPr>
        <w:shd w:val="clear" w:color="auto" w:fill="FFFFFF"/>
        <w:jc w:val="both"/>
        <w:rPr>
          <w:rFonts w:ascii="Verdana" w:hAnsi="Verdana"/>
          <w:sz w:val="19"/>
          <w:szCs w:val="19"/>
        </w:rPr>
      </w:pPr>
      <w:r w:rsidRPr="00454BB3">
        <w:rPr>
          <w:rFonts w:ascii="Verdana" w:hAnsi="Verdana"/>
          <w:sz w:val="19"/>
          <w:szCs w:val="19"/>
        </w:rPr>
        <w:t> </w:t>
      </w:r>
    </w:p>
    <w:p w:rsidR="00E226F4" w:rsidRPr="00F32A9C" w:rsidRDefault="00E226F4" w:rsidP="00E226F4">
      <w:pPr>
        <w:shd w:val="clear" w:color="auto" w:fill="FFFFFF"/>
        <w:jc w:val="both"/>
        <w:rPr>
          <w:rFonts w:ascii="Verdana" w:hAnsi="Verdana"/>
          <w:sz w:val="19"/>
          <w:szCs w:val="19"/>
        </w:rPr>
      </w:pPr>
      <w:r w:rsidRPr="00F32A9C">
        <w:rPr>
          <w:rFonts w:ascii="Verdana" w:hAnsi="Verdana"/>
          <w:sz w:val="19"/>
          <w:szCs w:val="19"/>
        </w:rPr>
        <w:t> </w:t>
      </w:r>
    </w:p>
    <w:p w:rsidR="00F426A0" w:rsidRPr="00F32A9C" w:rsidRDefault="00F426A0" w:rsidP="00F36788">
      <w:pPr>
        <w:ind w:left="360" w:right="204" w:hanging="360"/>
        <w:jc w:val="both"/>
        <w:rPr>
          <w:b/>
          <w:caps/>
          <w:lang w:val="ru-RU"/>
        </w:rPr>
      </w:pPr>
    </w:p>
    <w:sectPr w:rsidR="00F426A0" w:rsidRPr="00F32A9C" w:rsidSect="00BB0D8B">
      <w:headerReference w:type="even" r:id="rId8"/>
      <w:headerReference w:type="default" r:id="rId9"/>
      <w:footerReference w:type="even" r:id="rId10"/>
      <w:footerReference w:type="default" r:id="rId11"/>
      <w:headerReference w:type="first" r:id="rId12"/>
      <w:footerReference w:type="first" r:id="rId13"/>
      <w:pgSz w:w="11906" w:h="16838"/>
      <w:pgMar w:top="1135" w:right="1133" w:bottom="567" w:left="1701" w:header="421" w:footer="7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422" w:rsidRDefault="00987422" w:rsidP="00D5329D">
      <w:r>
        <w:separator/>
      </w:r>
    </w:p>
  </w:endnote>
  <w:endnote w:type="continuationSeparator" w:id="0">
    <w:p w:rsidR="00987422" w:rsidRDefault="00987422" w:rsidP="00D5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6A0" w:rsidRDefault="00F426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6A0" w:rsidRPr="00734CC7" w:rsidRDefault="00F426A0" w:rsidP="00C255C1">
    <w:pPr>
      <w:jc w:val="center"/>
      <w:rPr>
        <w:sz w:val="20"/>
        <w:szCs w:val="20"/>
      </w:rPr>
    </w:pPr>
    <w:r w:rsidRPr="00734CC7">
      <w:rPr>
        <w:sz w:val="20"/>
        <w:szCs w:val="20"/>
      </w:rPr>
      <w:t>9300 Добрич</w:t>
    </w:r>
    <w:r w:rsidRPr="00734CC7">
      <w:rPr>
        <w:sz w:val="20"/>
        <w:szCs w:val="20"/>
        <w:lang w:val="ru-RU"/>
      </w:rPr>
      <w:t xml:space="preserve">, </w:t>
    </w:r>
    <w:r w:rsidRPr="00734CC7">
      <w:rPr>
        <w:sz w:val="20"/>
        <w:szCs w:val="20"/>
      </w:rPr>
      <w:t>ул. Св. св. Кирил и Методий № 57</w:t>
    </w:r>
  </w:p>
  <w:p w:rsidR="00F426A0" w:rsidRPr="00734CC7" w:rsidRDefault="00F426A0" w:rsidP="00C255C1">
    <w:pPr>
      <w:jc w:val="center"/>
      <w:rPr>
        <w:sz w:val="20"/>
        <w:szCs w:val="20"/>
        <w:lang w:val="ru-RU"/>
      </w:rPr>
    </w:pPr>
    <w:r w:rsidRPr="00734CC7">
      <w:rPr>
        <w:sz w:val="20"/>
        <w:szCs w:val="20"/>
      </w:rPr>
      <w:t xml:space="preserve">тел.+359 </w:t>
    </w:r>
    <w:r w:rsidRPr="00734CC7">
      <w:rPr>
        <w:sz w:val="20"/>
        <w:szCs w:val="20"/>
        <w:lang w:val="en-US"/>
      </w:rPr>
      <w:t>58</w:t>
    </w:r>
    <w:r w:rsidRPr="00734CC7">
      <w:rPr>
        <w:sz w:val="20"/>
        <w:szCs w:val="20"/>
      </w:rPr>
      <w:t xml:space="preserve"> </w:t>
    </w:r>
    <w:r w:rsidRPr="00734CC7">
      <w:rPr>
        <w:sz w:val="20"/>
        <w:szCs w:val="20"/>
        <w:lang w:val="en-US"/>
      </w:rPr>
      <w:t>588</w:t>
    </w:r>
    <w:r w:rsidRPr="00734CC7">
      <w:rPr>
        <w:sz w:val="20"/>
        <w:szCs w:val="20"/>
      </w:rPr>
      <w:t xml:space="preserve"> 614,  факс: +359 </w:t>
    </w:r>
    <w:r w:rsidRPr="00734CC7">
      <w:rPr>
        <w:sz w:val="20"/>
        <w:szCs w:val="20"/>
        <w:lang w:val="en-US"/>
      </w:rPr>
      <w:t>58</w:t>
    </w:r>
    <w:r w:rsidRPr="00734CC7">
      <w:rPr>
        <w:sz w:val="20"/>
        <w:szCs w:val="20"/>
      </w:rPr>
      <w:t xml:space="preserve"> 600 692</w:t>
    </w:r>
  </w:p>
  <w:p w:rsidR="00F426A0" w:rsidRPr="00734CC7" w:rsidRDefault="00F426A0" w:rsidP="00C255C1">
    <w:pPr>
      <w:jc w:val="center"/>
      <w:rPr>
        <w:sz w:val="20"/>
        <w:szCs w:val="20"/>
      </w:rPr>
    </w:pPr>
    <w:r w:rsidRPr="00734CC7">
      <w:rPr>
        <w:sz w:val="20"/>
        <w:szCs w:val="20"/>
      </w:rPr>
      <w:t>e</w:t>
    </w:r>
    <w:r w:rsidRPr="00734CC7">
      <w:rPr>
        <w:sz w:val="20"/>
        <w:szCs w:val="20"/>
        <w:lang w:val="en-GB"/>
      </w:rPr>
      <w:t>-</w:t>
    </w:r>
    <w:proofErr w:type="spellStart"/>
    <w:r w:rsidRPr="00734CC7">
      <w:rPr>
        <w:sz w:val="20"/>
        <w:szCs w:val="20"/>
      </w:rPr>
      <w:t>mail</w:t>
    </w:r>
    <w:proofErr w:type="spellEnd"/>
    <w:r w:rsidRPr="00734CC7">
      <w:rPr>
        <w:sz w:val="20"/>
        <w:szCs w:val="20"/>
        <w:lang w:val="en-GB"/>
      </w:rPr>
      <w:t xml:space="preserve">: </w:t>
    </w:r>
    <w:r w:rsidRPr="00734CC7">
      <w:rPr>
        <w:sz w:val="20"/>
        <w:szCs w:val="20"/>
      </w:rPr>
      <w:t>r</w:t>
    </w:r>
    <w:proofErr w:type="spellStart"/>
    <w:r w:rsidRPr="00734CC7">
      <w:rPr>
        <w:sz w:val="20"/>
        <w:szCs w:val="20"/>
        <w:lang w:val="en-US"/>
      </w:rPr>
      <w:t>zi</w:t>
    </w:r>
    <w:proofErr w:type="spellEnd"/>
    <w:r w:rsidRPr="00734CC7">
      <w:rPr>
        <w:sz w:val="20"/>
        <w:szCs w:val="20"/>
        <w:lang w:val="en-GB"/>
      </w:rPr>
      <w:t>-</w:t>
    </w:r>
    <w:proofErr w:type="spellStart"/>
    <w:r w:rsidRPr="00734CC7">
      <w:rPr>
        <w:sz w:val="20"/>
        <w:szCs w:val="20"/>
      </w:rPr>
      <w:t>dobrich</w:t>
    </w:r>
    <w:proofErr w:type="spellEnd"/>
    <w:r w:rsidRPr="00734CC7">
      <w:rPr>
        <w:sz w:val="20"/>
        <w:szCs w:val="20"/>
        <w:lang w:val="en-GB"/>
      </w:rPr>
      <w:t>@</w:t>
    </w:r>
    <w:r w:rsidRPr="00734CC7">
      <w:rPr>
        <w:sz w:val="20"/>
        <w:szCs w:val="20"/>
        <w:lang w:val="en-US"/>
      </w:rPr>
      <w:t>mh.government.bg</w:t>
    </w:r>
  </w:p>
  <w:p w:rsidR="00F426A0" w:rsidRPr="00734CC7" w:rsidRDefault="00F426A0" w:rsidP="00C255C1">
    <w:pPr>
      <w:pStyle w:val="a5"/>
      <w:jc w:val="center"/>
      <w:rPr>
        <w:rFonts w:ascii="Times New Roman" w:hAnsi="Times New Roman"/>
        <w:sz w:val="20"/>
        <w:szCs w:val="20"/>
        <w:lang w:val="en-US"/>
      </w:rPr>
    </w:pPr>
    <w:r w:rsidRPr="00734CC7">
      <w:rPr>
        <w:rFonts w:ascii="Times New Roman" w:hAnsi="Times New Roman"/>
        <w:sz w:val="20"/>
        <w:szCs w:val="20"/>
        <w:lang w:val="en-US"/>
      </w:rPr>
      <w:t>www.rzi-dobrich.org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6A0" w:rsidRDefault="00F426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422" w:rsidRDefault="00987422" w:rsidP="00D5329D">
      <w:r>
        <w:separator/>
      </w:r>
    </w:p>
  </w:footnote>
  <w:footnote w:type="continuationSeparator" w:id="0">
    <w:p w:rsidR="00987422" w:rsidRDefault="00987422" w:rsidP="00D53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6A0" w:rsidRDefault="00F426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6A0" w:rsidRDefault="00F426A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6A0" w:rsidRDefault="00F426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A7FEC"/>
    <w:multiLevelType w:val="hybridMultilevel"/>
    <w:tmpl w:val="B27829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66BA39C2"/>
    <w:multiLevelType w:val="hybridMultilevel"/>
    <w:tmpl w:val="33B85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29D"/>
    <w:rsid w:val="00013A5E"/>
    <w:rsid w:val="000143B5"/>
    <w:rsid w:val="000320A6"/>
    <w:rsid w:val="0007420F"/>
    <w:rsid w:val="000858C1"/>
    <w:rsid w:val="000978A1"/>
    <w:rsid w:val="000B04B7"/>
    <w:rsid w:val="00137555"/>
    <w:rsid w:val="0015281E"/>
    <w:rsid w:val="00173BA4"/>
    <w:rsid w:val="00191C41"/>
    <w:rsid w:val="001A2FCF"/>
    <w:rsid w:val="001A4DFD"/>
    <w:rsid w:val="001B2F2E"/>
    <w:rsid w:val="001C26E0"/>
    <w:rsid w:val="001C6DB5"/>
    <w:rsid w:val="001D7E0C"/>
    <w:rsid w:val="001E3334"/>
    <w:rsid w:val="001F00A9"/>
    <w:rsid w:val="002008DD"/>
    <w:rsid w:val="00203B1E"/>
    <w:rsid w:val="002A2ECA"/>
    <w:rsid w:val="002D025D"/>
    <w:rsid w:val="002E4449"/>
    <w:rsid w:val="003045AE"/>
    <w:rsid w:val="003137DD"/>
    <w:rsid w:val="00335D2E"/>
    <w:rsid w:val="00354727"/>
    <w:rsid w:val="00366975"/>
    <w:rsid w:val="00392504"/>
    <w:rsid w:val="003C6CA0"/>
    <w:rsid w:val="003D23E3"/>
    <w:rsid w:val="003F1432"/>
    <w:rsid w:val="003F5628"/>
    <w:rsid w:val="004115EE"/>
    <w:rsid w:val="00422716"/>
    <w:rsid w:val="004313AD"/>
    <w:rsid w:val="00443923"/>
    <w:rsid w:val="0045315C"/>
    <w:rsid w:val="00454BB3"/>
    <w:rsid w:val="00474E64"/>
    <w:rsid w:val="00477B4E"/>
    <w:rsid w:val="00496A40"/>
    <w:rsid w:val="004A57E5"/>
    <w:rsid w:val="004D2568"/>
    <w:rsid w:val="00530371"/>
    <w:rsid w:val="005320BF"/>
    <w:rsid w:val="00553C0F"/>
    <w:rsid w:val="005566E0"/>
    <w:rsid w:val="00583E07"/>
    <w:rsid w:val="00590C69"/>
    <w:rsid w:val="00596D79"/>
    <w:rsid w:val="005B14FD"/>
    <w:rsid w:val="005C6215"/>
    <w:rsid w:val="006360F2"/>
    <w:rsid w:val="00645693"/>
    <w:rsid w:val="0064768F"/>
    <w:rsid w:val="00652F94"/>
    <w:rsid w:val="006A4809"/>
    <w:rsid w:val="006B47F4"/>
    <w:rsid w:val="006B5130"/>
    <w:rsid w:val="00700106"/>
    <w:rsid w:val="00701613"/>
    <w:rsid w:val="00705EA2"/>
    <w:rsid w:val="0072606C"/>
    <w:rsid w:val="00734564"/>
    <w:rsid w:val="00734CC7"/>
    <w:rsid w:val="007430CD"/>
    <w:rsid w:val="00757098"/>
    <w:rsid w:val="00766B96"/>
    <w:rsid w:val="00777EE2"/>
    <w:rsid w:val="00793968"/>
    <w:rsid w:val="007B6F38"/>
    <w:rsid w:val="007C4880"/>
    <w:rsid w:val="007D7DD3"/>
    <w:rsid w:val="0082407D"/>
    <w:rsid w:val="00827C66"/>
    <w:rsid w:val="00844071"/>
    <w:rsid w:val="00862A82"/>
    <w:rsid w:val="008725EA"/>
    <w:rsid w:val="0088553D"/>
    <w:rsid w:val="008A19F4"/>
    <w:rsid w:val="008A6EF0"/>
    <w:rsid w:val="008C5524"/>
    <w:rsid w:val="008F02FB"/>
    <w:rsid w:val="00915917"/>
    <w:rsid w:val="00937570"/>
    <w:rsid w:val="0094210D"/>
    <w:rsid w:val="00953C14"/>
    <w:rsid w:val="00967EB1"/>
    <w:rsid w:val="00983799"/>
    <w:rsid w:val="00987422"/>
    <w:rsid w:val="009A0D44"/>
    <w:rsid w:val="009A33B7"/>
    <w:rsid w:val="009B36E4"/>
    <w:rsid w:val="009D3948"/>
    <w:rsid w:val="00A043AF"/>
    <w:rsid w:val="00A12181"/>
    <w:rsid w:val="00A4749E"/>
    <w:rsid w:val="00A53F17"/>
    <w:rsid w:val="00A91B9E"/>
    <w:rsid w:val="00A9447F"/>
    <w:rsid w:val="00A9596F"/>
    <w:rsid w:val="00AB504C"/>
    <w:rsid w:val="00AD5247"/>
    <w:rsid w:val="00B02284"/>
    <w:rsid w:val="00B078E9"/>
    <w:rsid w:val="00B142A5"/>
    <w:rsid w:val="00B412B9"/>
    <w:rsid w:val="00B649FA"/>
    <w:rsid w:val="00B80FDA"/>
    <w:rsid w:val="00B87E9D"/>
    <w:rsid w:val="00BB0D8B"/>
    <w:rsid w:val="00BD4B02"/>
    <w:rsid w:val="00BF0B3D"/>
    <w:rsid w:val="00BF49D0"/>
    <w:rsid w:val="00BF52AE"/>
    <w:rsid w:val="00C255C1"/>
    <w:rsid w:val="00C427AA"/>
    <w:rsid w:val="00C8415B"/>
    <w:rsid w:val="00C962AC"/>
    <w:rsid w:val="00CA4BB6"/>
    <w:rsid w:val="00CA71F6"/>
    <w:rsid w:val="00CB59D0"/>
    <w:rsid w:val="00CC52D3"/>
    <w:rsid w:val="00CD011A"/>
    <w:rsid w:val="00CD2D46"/>
    <w:rsid w:val="00CD4667"/>
    <w:rsid w:val="00CF7296"/>
    <w:rsid w:val="00D01362"/>
    <w:rsid w:val="00D01E24"/>
    <w:rsid w:val="00D036A9"/>
    <w:rsid w:val="00D11EFA"/>
    <w:rsid w:val="00D507A3"/>
    <w:rsid w:val="00D5329D"/>
    <w:rsid w:val="00D6306A"/>
    <w:rsid w:val="00D93BA4"/>
    <w:rsid w:val="00DA5CAB"/>
    <w:rsid w:val="00DF16D0"/>
    <w:rsid w:val="00E226F4"/>
    <w:rsid w:val="00E30E00"/>
    <w:rsid w:val="00E7454B"/>
    <w:rsid w:val="00E91EE6"/>
    <w:rsid w:val="00E92F4B"/>
    <w:rsid w:val="00EC684B"/>
    <w:rsid w:val="00ED58A0"/>
    <w:rsid w:val="00F016AA"/>
    <w:rsid w:val="00F03A2D"/>
    <w:rsid w:val="00F13167"/>
    <w:rsid w:val="00F24504"/>
    <w:rsid w:val="00F267D5"/>
    <w:rsid w:val="00F301EF"/>
    <w:rsid w:val="00F31B3A"/>
    <w:rsid w:val="00F32A9C"/>
    <w:rsid w:val="00F35266"/>
    <w:rsid w:val="00F36788"/>
    <w:rsid w:val="00F426A0"/>
    <w:rsid w:val="00F5014C"/>
    <w:rsid w:val="00FB112E"/>
    <w:rsid w:val="00FB4D6D"/>
    <w:rsid w:val="00FC2CC7"/>
    <w:rsid w:val="00FC56A8"/>
    <w:rsid w:val="00FD39F0"/>
    <w:rsid w:val="00FE756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054FC"/>
  <w15:docId w15:val="{CA94FF01-A461-42AB-B1A7-F5A19893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555"/>
    <w:rPr>
      <w:rFonts w:ascii="Times New Roman" w:eastAsia="Times New Roman" w:hAnsi="Times New Roman"/>
      <w:sz w:val="24"/>
      <w:szCs w:val="24"/>
    </w:rPr>
  </w:style>
  <w:style w:type="paragraph" w:styleId="1">
    <w:name w:val="heading 1"/>
    <w:basedOn w:val="a"/>
    <w:next w:val="a"/>
    <w:link w:val="10"/>
    <w:uiPriority w:val="99"/>
    <w:qFormat/>
    <w:rsid w:val="00137555"/>
    <w:pPr>
      <w:keepNext/>
      <w:keepLines/>
      <w:spacing w:before="240"/>
      <w:outlineLvl w:val="0"/>
    </w:pPr>
    <w:rPr>
      <w:rFonts w:ascii="Calibri Light"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137555"/>
    <w:rPr>
      <w:rFonts w:ascii="Calibri Light" w:hAnsi="Calibri Light" w:cs="Times New Roman"/>
      <w:color w:val="2E74B5"/>
      <w:sz w:val="32"/>
      <w:szCs w:val="32"/>
      <w:lang w:eastAsia="bg-BG"/>
    </w:rPr>
  </w:style>
  <w:style w:type="paragraph" w:styleId="a3">
    <w:name w:val="header"/>
    <w:basedOn w:val="a"/>
    <w:link w:val="a4"/>
    <w:uiPriority w:val="99"/>
    <w:rsid w:val="00D5329D"/>
    <w:pPr>
      <w:tabs>
        <w:tab w:val="center" w:pos="4536"/>
        <w:tab w:val="right" w:pos="9072"/>
      </w:tabs>
    </w:pPr>
    <w:rPr>
      <w:rFonts w:ascii="Calibri" w:eastAsia="Calibri" w:hAnsi="Calibri"/>
      <w:sz w:val="22"/>
      <w:szCs w:val="22"/>
      <w:lang w:eastAsia="en-US"/>
    </w:rPr>
  </w:style>
  <w:style w:type="character" w:customStyle="1" w:styleId="a4">
    <w:name w:val="Горен колонтитул Знак"/>
    <w:link w:val="a3"/>
    <w:uiPriority w:val="99"/>
    <w:locked/>
    <w:rsid w:val="00D5329D"/>
    <w:rPr>
      <w:rFonts w:cs="Times New Roman"/>
    </w:rPr>
  </w:style>
  <w:style w:type="paragraph" w:styleId="a5">
    <w:name w:val="footer"/>
    <w:basedOn w:val="a"/>
    <w:link w:val="a6"/>
    <w:uiPriority w:val="99"/>
    <w:rsid w:val="00D5329D"/>
    <w:pPr>
      <w:tabs>
        <w:tab w:val="center" w:pos="4536"/>
        <w:tab w:val="right" w:pos="9072"/>
      </w:tabs>
    </w:pPr>
    <w:rPr>
      <w:rFonts w:ascii="Calibri" w:eastAsia="Calibri" w:hAnsi="Calibri"/>
      <w:sz w:val="22"/>
      <w:szCs w:val="22"/>
      <w:lang w:eastAsia="en-US"/>
    </w:rPr>
  </w:style>
  <w:style w:type="character" w:customStyle="1" w:styleId="a6">
    <w:name w:val="Долен колонтитул Знак"/>
    <w:link w:val="a5"/>
    <w:uiPriority w:val="99"/>
    <w:locked/>
    <w:rsid w:val="00D5329D"/>
    <w:rPr>
      <w:rFonts w:cs="Times New Roman"/>
    </w:rPr>
  </w:style>
  <w:style w:type="paragraph" w:styleId="a7">
    <w:name w:val="No Spacing"/>
    <w:uiPriority w:val="99"/>
    <w:qFormat/>
    <w:rsid w:val="00137555"/>
    <w:rPr>
      <w:rFonts w:ascii="Times New Roman" w:eastAsia="Times New Roman" w:hAnsi="Times New Roman"/>
      <w:sz w:val="24"/>
      <w:szCs w:val="24"/>
    </w:rPr>
  </w:style>
  <w:style w:type="character" w:styleId="a8">
    <w:name w:val="Hyperlink"/>
    <w:uiPriority w:val="99"/>
    <w:rsid w:val="00137555"/>
    <w:rPr>
      <w:rFonts w:cs="Times New Roman"/>
      <w:color w:val="0563C1"/>
      <w:u w:val="single"/>
    </w:rPr>
  </w:style>
  <w:style w:type="character" w:styleId="a9">
    <w:name w:val="annotation reference"/>
    <w:uiPriority w:val="99"/>
    <w:semiHidden/>
    <w:rsid w:val="00B412B9"/>
    <w:rPr>
      <w:rFonts w:cs="Times New Roman"/>
      <w:sz w:val="16"/>
      <w:szCs w:val="16"/>
    </w:rPr>
  </w:style>
  <w:style w:type="paragraph" w:styleId="aa">
    <w:name w:val="annotation text"/>
    <w:basedOn w:val="a"/>
    <w:link w:val="ab"/>
    <w:uiPriority w:val="99"/>
    <w:semiHidden/>
    <w:rsid w:val="00B412B9"/>
    <w:rPr>
      <w:sz w:val="20"/>
      <w:szCs w:val="20"/>
    </w:rPr>
  </w:style>
  <w:style w:type="character" w:customStyle="1" w:styleId="ab">
    <w:name w:val="Текст на коментар Знак"/>
    <w:link w:val="aa"/>
    <w:uiPriority w:val="99"/>
    <w:semiHidden/>
    <w:locked/>
    <w:rsid w:val="00B412B9"/>
    <w:rPr>
      <w:rFonts w:ascii="Times New Roman" w:hAnsi="Times New Roman" w:cs="Times New Roman"/>
      <w:sz w:val="20"/>
      <w:szCs w:val="20"/>
      <w:lang w:eastAsia="bg-BG"/>
    </w:rPr>
  </w:style>
  <w:style w:type="paragraph" w:styleId="ac">
    <w:name w:val="annotation subject"/>
    <w:basedOn w:val="aa"/>
    <w:next w:val="aa"/>
    <w:link w:val="ad"/>
    <w:uiPriority w:val="99"/>
    <w:semiHidden/>
    <w:rsid w:val="00B412B9"/>
    <w:rPr>
      <w:b/>
      <w:bCs/>
    </w:rPr>
  </w:style>
  <w:style w:type="character" w:customStyle="1" w:styleId="ad">
    <w:name w:val="Предмет на коментар Знак"/>
    <w:link w:val="ac"/>
    <w:uiPriority w:val="99"/>
    <w:semiHidden/>
    <w:locked/>
    <w:rsid w:val="00B412B9"/>
    <w:rPr>
      <w:rFonts w:ascii="Times New Roman" w:hAnsi="Times New Roman" w:cs="Times New Roman"/>
      <w:b/>
      <w:bCs/>
      <w:sz w:val="20"/>
      <w:szCs w:val="20"/>
      <w:lang w:eastAsia="bg-BG"/>
    </w:rPr>
  </w:style>
  <w:style w:type="paragraph" w:styleId="ae">
    <w:name w:val="Balloon Text"/>
    <w:basedOn w:val="a"/>
    <w:link w:val="af"/>
    <w:uiPriority w:val="99"/>
    <w:semiHidden/>
    <w:rsid w:val="00B412B9"/>
    <w:rPr>
      <w:rFonts w:ascii="Segoe UI" w:hAnsi="Segoe UI" w:cs="Segoe UI"/>
      <w:sz w:val="18"/>
      <w:szCs w:val="18"/>
    </w:rPr>
  </w:style>
  <w:style w:type="character" w:customStyle="1" w:styleId="af">
    <w:name w:val="Изнесен текст Знак"/>
    <w:link w:val="ae"/>
    <w:uiPriority w:val="99"/>
    <w:semiHidden/>
    <w:locked/>
    <w:rsid w:val="00B412B9"/>
    <w:rPr>
      <w:rFonts w:ascii="Segoe UI" w:hAnsi="Segoe UI" w:cs="Segoe UI"/>
      <w:sz w:val="18"/>
      <w:szCs w:val="18"/>
      <w:lang w:eastAsia="bg-BG"/>
    </w:rPr>
  </w:style>
  <w:style w:type="table" w:styleId="af0">
    <w:name w:val="Table Grid"/>
    <w:basedOn w:val="a1"/>
    <w:uiPriority w:val="99"/>
    <w:rsid w:val="00411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99"/>
    <w:qFormat/>
    <w:rsid w:val="006B5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586199">
      <w:bodyDiv w:val="1"/>
      <w:marLeft w:val="0"/>
      <w:marRight w:val="0"/>
      <w:marTop w:val="0"/>
      <w:marBottom w:val="0"/>
      <w:divBdr>
        <w:top w:val="none" w:sz="0" w:space="0" w:color="auto"/>
        <w:left w:val="none" w:sz="0" w:space="0" w:color="auto"/>
        <w:bottom w:val="none" w:sz="0" w:space="0" w:color="auto"/>
        <w:right w:val="none" w:sz="0" w:space="0" w:color="auto"/>
      </w:divBdr>
    </w:div>
    <w:div w:id="898134303">
      <w:marLeft w:val="0"/>
      <w:marRight w:val="0"/>
      <w:marTop w:val="0"/>
      <w:marBottom w:val="0"/>
      <w:divBdr>
        <w:top w:val="none" w:sz="0" w:space="0" w:color="auto"/>
        <w:left w:val="none" w:sz="0" w:space="0" w:color="auto"/>
        <w:bottom w:val="none" w:sz="0" w:space="0" w:color="auto"/>
        <w:right w:val="none" w:sz="0" w:space="0" w:color="auto"/>
      </w:divBdr>
    </w:div>
    <w:div w:id="898134304">
      <w:marLeft w:val="0"/>
      <w:marRight w:val="0"/>
      <w:marTop w:val="0"/>
      <w:marBottom w:val="0"/>
      <w:divBdr>
        <w:top w:val="none" w:sz="0" w:space="0" w:color="auto"/>
        <w:left w:val="none" w:sz="0" w:space="0" w:color="auto"/>
        <w:bottom w:val="none" w:sz="0" w:space="0" w:color="auto"/>
        <w:right w:val="none" w:sz="0" w:space="0" w:color="auto"/>
      </w:divBdr>
    </w:div>
    <w:div w:id="898134305">
      <w:marLeft w:val="0"/>
      <w:marRight w:val="0"/>
      <w:marTop w:val="0"/>
      <w:marBottom w:val="0"/>
      <w:divBdr>
        <w:top w:val="none" w:sz="0" w:space="0" w:color="auto"/>
        <w:left w:val="none" w:sz="0" w:space="0" w:color="auto"/>
        <w:bottom w:val="none" w:sz="0" w:space="0" w:color="auto"/>
        <w:right w:val="none" w:sz="0" w:space="0" w:color="auto"/>
      </w:divBdr>
    </w:div>
    <w:div w:id="898134306">
      <w:marLeft w:val="0"/>
      <w:marRight w:val="0"/>
      <w:marTop w:val="0"/>
      <w:marBottom w:val="0"/>
      <w:divBdr>
        <w:top w:val="none" w:sz="0" w:space="0" w:color="auto"/>
        <w:left w:val="none" w:sz="0" w:space="0" w:color="auto"/>
        <w:bottom w:val="none" w:sz="0" w:space="0" w:color="auto"/>
        <w:right w:val="none" w:sz="0" w:space="0" w:color="auto"/>
      </w:divBdr>
    </w:div>
    <w:div w:id="1994017880">
      <w:bodyDiv w:val="1"/>
      <w:marLeft w:val="0"/>
      <w:marRight w:val="0"/>
      <w:marTop w:val="0"/>
      <w:marBottom w:val="0"/>
      <w:divBdr>
        <w:top w:val="none" w:sz="0" w:space="0" w:color="auto"/>
        <w:left w:val="none" w:sz="0" w:space="0" w:color="auto"/>
        <w:bottom w:val="none" w:sz="0" w:space="0" w:color="auto"/>
        <w:right w:val="none" w:sz="0" w:space="0" w:color="auto"/>
      </w:divBdr>
      <w:divsChild>
        <w:div w:id="867177966">
          <w:marLeft w:val="0"/>
          <w:marRight w:val="0"/>
          <w:marTop w:val="0"/>
          <w:marBottom w:val="0"/>
          <w:divBdr>
            <w:top w:val="single" w:sz="6" w:space="0" w:color="000000"/>
            <w:left w:val="single" w:sz="6" w:space="0" w:color="000000"/>
            <w:bottom w:val="single" w:sz="36" w:space="15" w:color="0A246A"/>
            <w:right w:val="single" w:sz="6" w:space="0" w:color="333333"/>
          </w:divBdr>
          <w:divsChild>
            <w:div w:id="516698677">
              <w:marLeft w:val="3300"/>
              <w:marRight w:val="0"/>
              <w:marTop w:val="300"/>
              <w:marBottom w:val="0"/>
              <w:divBdr>
                <w:top w:val="none" w:sz="0" w:space="0" w:color="auto"/>
                <w:left w:val="none" w:sz="0" w:space="0" w:color="auto"/>
                <w:bottom w:val="none" w:sz="0" w:space="0" w:color="auto"/>
                <w:right w:val="none" w:sz="0" w:space="0" w:color="auto"/>
              </w:divBdr>
              <w:divsChild>
                <w:div w:id="756751943">
                  <w:marLeft w:val="0"/>
                  <w:marRight w:val="0"/>
                  <w:marTop w:val="0"/>
                  <w:marBottom w:val="0"/>
                  <w:divBdr>
                    <w:top w:val="none" w:sz="0" w:space="0" w:color="auto"/>
                    <w:left w:val="none" w:sz="0" w:space="0" w:color="auto"/>
                    <w:bottom w:val="none" w:sz="0" w:space="0" w:color="auto"/>
                    <w:right w:val="none" w:sz="0" w:space="0" w:color="auto"/>
                  </w:divBdr>
                  <w:divsChild>
                    <w:div w:id="74210992">
                      <w:marLeft w:val="0"/>
                      <w:marRight w:val="0"/>
                      <w:marTop w:val="0"/>
                      <w:marBottom w:val="0"/>
                      <w:divBdr>
                        <w:top w:val="none" w:sz="0" w:space="0" w:color="auto"/>
                        <w:left w:val="none" w:sz="0" w:space="0" w:color="auto"/>
                        <w:bottom w:val="none" w:sz="0" w:space="0" w:color="auto"/>
                        <w:right w:val="none" w:sz="0" w:space="0" w:color="auto"/>
                      </w:divBdr>
                    </w:div>
                    <w:div w:id="1019236990">
                      <w:marLeft w:val="0"/>
                      <w:marRight w:val="0"/>
                      <w:marTop w:val="0"/>
                      <w:marBottom w:val="0"/>
                      <w:divBdr>
                        <w:top w:val="none" w:sz="0" w:space="0" w:color="auto"/>
                        <w:left w:val="none" w:sz="0" w:space="0" w:color="auto"/>
                        <w:bottom w:val="none" w:sz="0" w:space="0" w:color="auto"/>
                        <w:right w:val="none" w:sz="0" w:space="0" w:color="auto"/>
                      </w:divBdr>
                    </w:div>
                    <w:div w:id="1602252306">
                      <w:marLeft w:val="0"/>
                      <w:marRight w:val="0"/>
                      <w:marTop w:val="0"/>
                      <w:marBottom w:val="0"/>
                      <w:divBdr>
                        <w:top w:val="none" w:sz="0" w:space="0" w:color="auto"/>
                        <w:left w:val="none" w:sz="0" w:space="0" w:color="auto"/>
                        <w:bottom w:val="none" w:sz="0" w:space="0" w:color="auto"/>
                        <w:right w:val="none" w:sz="0" w:space="0" w:color="auto"/>
                      </w:divBdr>
                    </w:div>
                    <w:div w:id="1209489336">
                      <w:marLeft w:val="0"/>
                      <w:marRight w:val="0"/>
                      <w:marTop w:val="0"/>
                      <w:marBottom w:val="0"/>
                      <w:divBdr>
                        <w:top w:val="none" w:sz="0" w:space="0" w:color="auto"/>
                        <w:left w:val="none" w:sz="0" w:space="0" w:color="auto"/>
                        <w:bottom w:val="none" w:sz="0" w:space="0" w:color="auto"/>
                        <w:right w:val="none" w:sz="0" w:space="0" w:color="auto"/>
                      </w:divBdr>
                    </w:div>
                    <w:div w:id="1607424627">
                      <w:marLeft w:val="0"/>
                      <w:marRight w:val="0"/>
                      <w:marTop w:val="0"/>
                      <w:marBottom w:val="0"/>
                      <w:divBdr>
                        <w:top w:val="none" w:sz="0" w:space="0" w:color="auto"/>
                        <w:left w:val="none" w:sz="0" w:space="0" w:color="auto"/>
                        <w:bottom w:val="none" w:sz="0" w:space="0" w:color="auto"/>
                        <w:right w:val="none" w:sz="0" w:space="0" w:color="auto"/>
                      </w:divBdr>
                    </w:div>
                    <w:div w:id="190530852">
                      <w:marLeft w:val="0"/>
                      <w:marRight w:val="0"/>
                      <w:marTop w:val="0"/>
                      <w:marBottom w:val="0"/>
                      <w:divBdr>
                        <w:top w:val="none" w:sz="0" w:space="0" w:color="auto"/>
                        <w:left w:val="none" w:sz="0" w:space="0" w:color="auto"/>
                        <w:bottom w:val="none" w:sz="0" w:space="0" w:color="auto"/>
                        <w:right w:val="none" w:sz="0" w:space="0" w:color="auto"/>
                      </w:divBdr>
                    </w:div>
                    <w:div w:id="227885106">
                      <w:marLeft w:val="0"/>
                      <w:marRight w:val="0"/>
                      <w:marTop w:val="0"/>
                      <w:marBottom w:val="0"/>
                      <w:divBdr>
                        <w:top w:val="none" w:sz="0" w:space="0" w:color="auto"/>
                        <w:left w:val="none" w:sz="0" w:space="0" w:color="auto"/>
                        <w:bottom w:val="none" w:sz="0" w:space="0" w:color="auto"/>
                        <w:right w:val="none" w:sz="0" w:space="0" w:color="auto"/>
                      </w:divBdr>
                    </w:div>
                    <w:div w:id="1407410362">
                      <w:marLeft w:val="0"/>
                      <w:marRight w:val="0"/>
                      <w:marTop w:val="0"/>
                      <w:marBottom w:val="0"/>
                      <w:divBdr>
                        <w:top w:val="none" w:sz="0" w:space="0" w:color="auto"/>
                        <w:left w:val="none" w:sz="0" w:space="0" w:color="auto"/>
                        <w:bottom w:val="none" w:sz="0" w:space="0" w:color="auto"/>
                        <w:right w:val="none" w:sz="0" w:space="0" w:color="auto"/>
                      </w:divBdr>
                    </w:div>
                    <w:div w:id="1884707994">
                      <w:marLeft w:val="0"/>
                      <w:marRight w:val="0"/>
                      <w:marTop w:val="0"/>
                      <w:marBottom w:val="0"/>
                      <w:divBdr>
                        <w:top w:val="none" w:sz="0" w:space="0" w:color="auto"/>
                        <w:left w:val="none" w:sz="0" w:space="0" w:color="auto"/>
                        <w:bottom w:val="none" w:sz="0" w:space="0" w:color="auto"/>
                        <w:right w:val="none" w:sz="0" w:space="0" w:color="auto"/>
                      </w:divBdr>
                    </w:div>
                    <w:div w:id="675813134">
                      <w:marLeft w:val="0"/>
                      <w:marRight w:val="0"/>
                      <w:marTop w:val="0"/>
                      <w:marBottom w:val="0"/>
                      <w:divBdr>
                        <w:top w:val="none" w:sz="0" w:space="0" w:color="auto"/>
                        <w:left w:val="none" w:sz="0" w:space="0" w:color="auto"/>
                        <w:bottom w:val="none" w:sz="0" w:space="0" w:color="auto"/>
                        <w:right w:val="none" w:sz="0" w:space="0" w:color="auto"/>
                      </w:divBdr>
                    </w:div>
                    <w:div w:id="170334717">
                      <w:marLeft w:val="0"/>
                      <w:marRight w:val="0"/>
                      <w:marTop w:val="0"/>
                      <w:marBottom w:val="0"/>
                      <w:divBdr>
                        <w:top w:val="none" w:sz="0" w:space="0" w:color="auto"/>
                        <w:left w:val="none" w:sz="0" w:space="0" w:color="auto"/>
                        <w:bottom w:val="none" w:sz="0" w:space="0" w:color="auto"/>
                        <w:right w:val="none" w:sz="0" w:space="0" w:color="auto"/>
                      </w:divBdr>
                    </w:div>
                    <w:div w:id="286468231">
                      <w:marLeft w:val="0"/>
                      <w:marRight w:val="0"/>
                      <w:marTop w:val="0"/>
                      <w:marBottom w:val="0"/>
                      <w:divBdr>
                        <w:top w:val="none" w:sz="0" w:space="0" w:color="auto"/>
                        <w:left w:val="none" w:sz="0" w:space="0" w:color="auto"/>
                        <w:bottom w:val="none" w:sz="0" w:space="0" w:color="auto"/>
                        <w:right w:val="none" w:sz="0" w:space="0" w:color="auto"/>
                      </w:divBdr>
                    </w:div>
                    <w:div w:id="1360737569">
                      <w:marLeft w:val="0"/>
                      <w:marRight w:val="0"/>
                      <w:marTop w:val="0"/>
                      <w:marBottom w:val="0"/>
                      <w:divBdr>
                        <w:top w:val="none" w:sz="0" w:space="0" w:color="auto"/>
                        <w:left w:val="none" w:sz="0" w:space="0" w:color="auto"/>
                        <w:bottom w:val="none" w:sz="0" w:space="0" w:color="auto"/>
                        <w:right w:val="none" w:sz="0" w:space="0" w:color="auto"/>
                      </w:divBdr>
                    </w:div>
                    <w:div w:id="1019937095">
                      <w:marLeft w:val="0"/>
                      <w:marRight w:val="0"/>
                      <w:marTop w:val="0"/>
                      <w:marBottom w:val="0"/>
                      <w:divBdr>
                        <w:top w:val="none" w:sz="0" w:space="0" w:color="auto"/>
                        <w:left w:val="none" w:sz="0" w:space="0" w:color="auto"/>
                        <w:bottom w:val="none" w:sz="0" w:space="0" w:color="auto"/>
                        <w:right w:val="none" w:sz="0" w:space="0" w:color="auto"/>
                      </w:divBdr>
                    </w:div>
                    <w:div w:id="1997416864">
                      <w:marLeft w:val="0"/>
                      <w:marRight w:val="0"/>
                      <w:marTop w:val="0"/>
                      <w:marBottom w:val="0"/>
                      <w:divBdr>
                        <w:top w:val="none" w:sz="0" w:space="0" w:color="auto"/>
                        <w:left w:val="none" w:sz="0" w:space="0" w:color="auto"/>
                        <w:bottom w:val="none" w:sz="0" w:space="0" w:color="auto"/>
                        <w:right w:val="none" w:sz="0" w:space="0" w:color="auto"/>
                      </w:divBdr>
                    </w:div>
                    <w:div w:id="1667049339">
                      <w:marLeft w:val="0"/>
                      <w:marRight w:val="0"/>
                      <w:marTop w:val="0"/>
                      <w:marBottom w:val="0"/>
                      <w:divBdr>
                        <w:top w:val="none" w:sz="0" w:space="0" w:color="auto"/>
                        <w:left w:val="none" w:sz="0" w:space="0" w:color="auto"/>
                        <w:bottom w:val="none" w:sz="0" w:space="0" w:color="auto"/>
                        <w:right w:val="none" w:sz="0" w:space="0" w:color="auto"/>
                      </w:divBdr>
                    </w:div>
                    <w:div w:id="1033920897">
                      <w:marLeft w:val="0"/>
                      <w:marRight w:val="0"/>
                      <w:marTop w:val="0"/>
                      <w:marBottom w:val="0"/>
                      <w:divBdr>
                        <w:top w:val="none" w:sz="0" w:space="0" w:color="auto"/>
                        <w:left w:val="none" w:sz="0" w:space="0" w:color="auto"/>
                        <w:bottom w:val="none" w:sz="0" w:space="0" w:color="auto"/>
                        <w:right w:val="none" w:sz="0" w:space="0" w:color="auto"/>
                      </w:divBdr>
                    </w:div>
                    <w:div w:id="694383255">
                      <w:marLeft w:val="0"/>
                      <w:marRight w:val="0"/>
                      <w:marTop w:val="0"/>
                      <w:marBottom w:val="0"/>
                      <w:divBdr>
                        <w:top w:val="none" w:sz="0" w:space="0" w:color="auto"/>
                        <w:left w:val="none" w:sz="0" w:space="0" w:color="auto"/>
                        <w:bottom w:val="none" w:sz="0" w:space="0" w:color="auto"/>
                        <w:right w:val="none" w:sz="0" w:space="0" w:color="auto"/>
                      </w:divBdr>
                    </w:div>
                    <w:div w:id="572277787">
                      <w:marLeft w:val="0"/>
                      <w:marRight w:val="0"/>
                      <w:marTop w:val="0"/>
                      <w:marBottom w:val="0"/>
                      <w:divBdr>
                        <w:top w:val="none" w:sz="0" w:space="0" w:color="auto"/>
                        <w:left w:val="none" w:sz="0" w:space="0" w:color="auto"/>
                        <w:bottom w:val="none" w:sz="0" w:space="0" w:color="auto"/>
                        <w:right w:val="none" w:sz="0" w:space="0" w:color="auto"/>
                      </w:divBdr>
                    </w:div>
                    <w:div w:id="1351299607">
                      <w:marLeft w:val="0"/>
                      <w:marRight w:val="0"/>
                      <w:marTop w:val="0"/>
                      <w:marBottom w:val="0"/>
                      <w:divBdr>
                        <w:top w:val="none" w:sz="0" w:space="0" w:color="auto"/>
                        <w:left w:val="none" w:sz="0" w:space="0" w:color="auto"/>
                        <w:bottom w:val="none" w:sz="0" w:space="0" w:color="auto"/>
                        <w:right w:val="none" w:sz="0" w:space="0" w:color="auto"/>
                      </w:divBdr>
                    </w:div>
                    <w:div w:id="651253261">
                      <w:marLeft w:val="0"/>
                      <w:marRight w:val="0"/>
                      <w:marTop w:val="0"/>
                      <w:marBottom w:val="0"/>
                      <w:divBdr>
                        <w:top w:val="none" w:sz="0" w:space="0" w:color="auto"/>
                        <w:left w:val="none" w:sz="0" w:space="0" w:color="auto"/>
                        <w:bottom w:val="none" w:sz="0" w:space="0" w:color="auto"/>
                        <w:right w:val="none" w:sz="0" w:space="0" w:color="auto"/>
                      </w:divBdr>
                    </w:div>
                    <w:div w:id="1478374854">
                      <w:marLeft w:val="0"/>
                      <w:marRight w:val="0"/>
                      <w:marTop w:val="0"/>
                      <w:marBottom w:val="0"/>
                      <w:divBdr>
                        <w:top w:val="none" w:sz="0" w:space="0" w:color="auto"/>
                        <w:left w:val="none" w:sz="0" w:space="0" w:color="auto"/>
                        <w:bottom w:val="none" w:sz="0" w:space="0" w:color="auto"/>
                        <w:right w:val="none" w:sz="0" w:space="0" w:color="auto"/>
                      </w:divBdr>
                    </w:div>
                    <w:div w:id="282465343">
                      <w:marLeft w:val="0"/>
                      <w:marRight w:val="0"/>
                      <w:marTop w:val="0"/>
                      <w:marBottom w:val="0"/>
                      <w:divBdr>
                        <w:top w:val="none" w:sz="0" w:space="0" w:color="auto"/>
                        <w:left w:val="none" w:sz="0" w:space="0" w:color="auto"/>
                        <w:bottom w:val="none" w:sz="0" w:space="0" w:color="auto"/>
                        <w:right w:val="none" w:sz="0" w:space="0" w:color="auto"/>
                      </w:divBdr>
                    </w:div>
                    <w:div w:id="1245381681">
                      <w:marLeft w:val="0"/>
                      <w:marRight w:val="0"/>
                      <w:marTop w:val="0"/>
                      <w:marBottom w:val="0"/>
                      <w:divBdr>
                        <w:top w:val="none" w:sz="0" w:space="0" w:color="auto"/>
                        <w:left w:val="none" w:sz="0" w:space="0" w:color="auto"/>
                        <w:bottom w:val="none" w:sz="0" w:space="0" w:color="auto"/>
                        <w:right w:val="none" w:sz="0" w:space="0" w:color="auto"/>
                      </w:divBdr>
                    </w:div>
                    <w:div w:id="1738817499">
                      <w:marLeft w:val="0"/>
                      <w:marRight w:val="0"/>
                      <w:marTop w:val="0"/>
                      <w:marBottom w:val="0"/>
                      <w:divBdr>
                        <w:top w:val="none" w:sz="0" w:space="0" w:color="auto"/>
                        <w:left w:val="none" w:sz="0" w:space="0" w:color="auto"/>
                        <w:bottom w:val="none" w:sz="0" w:space="0" w:color="auto"/>
                        <w:right w:val="none" w:sz="0" w:space="0" w:color="auto"/>
                      </w:divBdr>
                    </w:div>
                    <w:div w:id="1249998941">
                      <w:marLeft w:val="0"/>
                      <w:marRight w:val="0"/>
                      <w:marTop w:val="0"/>
                      <w:marBottom w:val="0"/>
                      <w:divBdr>
                        <w:top w:val="none" w:sz="0" w:space="0" w:color="auto"/>
                        <w:left w:val="none" w:sz="0" w:space="0" w:color="auto"/>
                        <w:bottom w:val="none" w:sz="0" w:space="0" w:color="auto"/>
                        <w:right w:val="none" w:sz="0" w:space="0" w:color="auto"/>
                      </w:divBdr>
                    </w:div>
                    <w:div w:id="670569230">
                      <w:marLeft w:val="0"/>
                      <w:marRight w:val="0"/>
                      <w:marTop w:val="0"/>
                      <w:marBottom w:val="0"/>
                      <w:divBdr>
                        <w:top w:val="none" w:sz="0" w:space="0" w:color="auto"/>
                        <w:left w:val="none" w:sz="0" w:space="0" w:color="auto"/>
                        <w:bottom w:val="none" w:sz="0" w:space="0" w:color="auto"/>
                        <w:right w:val="none" w:sz="0" w:space="0" w:color="auto"/>
                      </w:divBdr>
                    </w:div>
                    <w:div w:id="2094280559">
                      <w:marLeft w:val="0"/>
                      <w:marRight w:val="0"/>
                      <w:marTop w:val="0"/>
                      <w:marBottom w:val="0"/>
                      <w:divBdr>
                        <w:top w:val="none" w:sz="0" w:space="0" w:color="auto"/>
                        <w:left w:val="none" w:sz="0" w:space="0" w:color="auto"/>
                        <w:bottom w:val="none" w:sz="0" w:space="0" w:color="auto"/>
                        <w:right w:val="none" w:sz="0" w:space="0" w:color="auto"/>
                      </w:divBdr>
                    </w:div>
                    <w:div w:id="1480077502">
                      <w:marLeft w:val="0"/>
                      <w:marRight w:val="0"/>
                      <w:marTop w:val="0"/>
                      <w:marBottom w:val="0"/>
                      <w:divBdr>
                        <w:top w:val="none" w:sz="0" w:space="0" w:color="auto"/>
                        <w:left w:val="none" w:sz="0" w:space="0" w:color="auto"/>
                        <w:bottom w:val="none" w:sz="0" w:space="0" w:color="auto"/>
                        <w:right w:val="none" w:sz="0" w:space="0" w:color="auto"/>
                      </w:divBdr>
                    </w:div>
                    <w:div w:id="1883857791">
                      <w:marLeft w:val="0"/>
                      <w:marRight w:val="0"/>
                      <w:marTop w:val="0"/>
                      <w:marBottom w:val="0"/>
                      <w:divBdr>
                        <w:top w:val="none" w:sz="0" w:space="0" w:color="auto"/>
                        <w:left w:val="none" w:sz="0" w:space="0" w:color="auto"/>
                        <w:bottom w:val="none" w:sz="0" w:space="0" w:color="auto"/>
                        <w:right w:val="none" w:sz="0" w:space="0" w:color="auto"/>
                      </w:divBdr>
                    </w:div>
                    <w:div w:id="895506073">
                      <w:marLeft w:val="0"/>
                      <w:marRight w:val="0"/>
                      <w:marTop w:val="0"/>
                      <w:marBottom w:val="0"/>
                      <w:divBdr>
                        <w:top w:val="none" w:sz="0" w:space="0" w:color="auto"/>
                        <w:left w:val="none" w:sz="0" w:space="0" w:color="auto"/>
                        <w:bottom w:val="none" w:sz="0" w:space="0" w:color="auto"/>
                        <w:right w:val="none" w:sz="0" w:space="0" w:color="auto"/>
                      </w:divBdr>
                    </w:div>
                    <w:div w:id="1262491546">
                      <w:marLeft w:val="0"/>
                      <w:marRight w:val="0"/>
                      <w:marTop w:val="0"/>
                      <w:marBottom w:val="0"/>
                      <w:divBdr>
                        <w:top w:val="none" w:sz="0" w:space="0" w:color="auto"/>
                        <w:left w:val="none" w:sz="0" w:space="0" w:color="auto"/>
                        <w:bottom w:val="none" w:sz="0" w:space="0" w:color="auto"/>
                        <w:right w:val="none" w:sz="0" w:space="0" w:color="auto"/>
                      </w:divBdr>
                    </w:div>
                    <w:div w:id="176166149">
                      <w:marLeft w:val="0"/>
                      <w:marRight w:val="0"/>
                      <w:marTop w:val="0"/>
                      <w:marBottom w:val="0"/>
                      <w:divBdr>
                        <w:top w:val="none" w:sz="0" w:space="0" w:color="auto"/>
                        <w:left w:val="none" w:sz="0" w:space="0" w:color="auto"/>
                        <w:bottom w:val="none" w:sz="0" w:space="0" w:color="auto"/>
                        <w:right w:val="none" w:sz="0" w:space="0" w:color="auto"/>
                      </w:divBdr>
                    </w:div>
                    <w:div w:id="2138378194">
                      <w:marLeft w:val="0"/>
                      <w:marRight w:val="0"/>
                      <w:marTop w:val="0"/>
                      <w:marBottom w:val="0"/>
                      <w:divBdr>
                        <w:top w:val="none" w:sz="0" w:space="0" w:color="auto"/>
                        <w:left w:val="none" w:sz="0" w:space="0" w:color="auto"/>
                        <w:bottom w:val="none" w:sz="0" w:space="0" w:color="auto"/>
                        <w:right w:val="none" w:sz="0" w:space="0" w:color="auto"/>
                      </w:divBdr>
                    </w:div>
                    <w:div w:id="27145735">
                      <w:marLeft w:val="0"/>
                      <w:marRight w:val="0"/>
                      <w:marTop w:val="0"/>
                      <w:marBottom w:val="0"/>
                      <w:divBdr>
                        <w:top w:val="none" w:sz="0" w:space="0" w:color="auto"/>
                        <w:left w:val="none" w:sz="0" w:space="0" w:color="auto"/>
                        <w:bottom w:val="none" w:sz="0" w:space="0" w:color="auto"/>
                        <w:right w:val="none" w:sz="0" w:space="0" w:color="auto"/>
                      </w:divBdr>
                    </w:div>
                    <w:div w:id="1228884105">
                      <w:marLeft w:val="0"/>
                      <w:marRight w:val="0"/>
                      <w:marTop w:val="0"/>
                      <w:marBottom w:val="0"/>
                      <w:divBdr>
                        <w:top w:val="none" w:sz="0" w:space="0" w:color="auto"/>
                        <w:left w:val="none" w:sz="0" w:space="0" w:color="auto"/>
                        <w:bottom w:val="none" w:sz="0" w:space="0" w:color="auto"/>
                        <w:right w:val="none" w:sz="0" w:space="0" w:color="auto"/>
                      </w:divBdr>
                    </w:div>
                    <w:div w:id="998268263">
                      <w:marLeft w:val="0"/>
                      <w:marRight w:val="0"/>
                      <w:marTop w:val="0"/>
                      <w:marBottom w:val="0"/>
                      <w:divBdr>
                        <w:top w:val="none" w:sz="0" w:space="0" w:color="auto"/>
                        <w:left w:val="none" w:sz="0" w:space="0" w:color="auto"/>
                        <w:bottom w:val="none" w:sz="0" w:space="0" w:color="auto"/>
                        <w:right w:val="none" w:sz="0" w:space="0" w:color="auto"/>
                      </w:divBdr>
                    </w:div>
                    <w:div w:id="1840189415">
                      <w:marLeft w:val="0"/>
                      <w:marRight w:val="0"/>
                      <w:marTop w:val="0"/>
                      <w:marBottom w:val="0"/>
                      <w:divBdr>
                        <w:top w:val="none" w:sz="0" w:space="0" w:color="auto"/>
                        <w:left w:val="none" w:sz="0" w:space="0" w:color="auto"/>
                        <w:bottom w:val="none" w:sz="0" w:space="0" w:color="auto"/>
                        <w:right w:val="none" w:sz="0" w:space="0" w:color="auto"/>
                      </w:divBdr>
                    </w:div>
                    <w:div w:id="764114416">
                      <w:marLeft w:val="0"/>
                      <w:marRight w:val="0"/>
                      <w:marTop w:val="0"/>
                      <w:marBottom w:val="0"/>
                      <w:divBdr>
                        <w:top w:val="none" w:sz="0" w:space="0" w:color="auto"/>
                        <w:left w:val="none" w:sz="0" w:space="0" w:color="auto"/>
                        <w:bottom w:val="none" w:sz="0" w:space="0" w:color="auto"/>
                        <w:right w:val="none" w:sz="0" w:space="0" w:color="auto"/>
                      </w:divBdr>
                    </w:div>
                    <w:div w:id="801921180">
                      <w:marLeft w:val="0"/>
                      <w:marRight w:val="0"/>
                      <w:marTop w:val="0"/>
                      <w:marBottom w:val="0"/>
                      <w:divBdr>
                        <w:top w:val="none" w:sz="0" w:space="0" w:color="auto"/>
                        <w:left w:val="none" w:sz="0" w:space="0" w:color="auto"/>
                        <w:bottom w:val="none" w:sz="0" w:space="0" w:color="auto"/>
                        <w:right w:val="none" w:sz="0" w:space="0" w:color="auto"/>
                      </w:divBdr>
                    </w:div>
                    <w:div w:id="2109689811">
                      <w:marLeft w:val="0"/>
                      <w:marRight w:val="0"/>
                      <w:marTop w:val="0"/>
                      <w:marBottom w:val="0"/>
                      <w:divBdr>
                        <w:top w:val="none" w:sz="0" w:space="0" w:color="auto"/>
                        <w:left w:val="none" w:sz="0" w:space="0" w:color="auto"/>
                        <w:bottom w:val="none" w:sz="0" w:space="0" w:color="auto"/>
                        <w:right w:val="none" w:sz="0" w:space="0" w:color="auto"/>
                      </w:divBdr>
                    </w:div>
                    <w:div w:id="2040468882">
                      <w:marLeft w:val="0"/>
                      <w:marRight w:val="0"/>
                      <w:marTop w:val="0"/>
                      <w:marBottom w:val="0"/>
                      <w:divBdr>
                        <w:top w:val="none" w:sz="0" w:space="0" w:color="auto"/>
                        <w:left w:val="none" w:sz="0" w:space="0" w:color="auto"/>
                        <w:bottom w:val="none" w:sz="0" w:space="0" w:color="auto"/>
                        <w:right w:val="none" w:sz="0" w:space="0" w:color="auto"/>
                      </w:divBdr>
                    </w:div>
                    <w:div w:id="332143354">
                      <w:marLeft w:val="0"/>
                      <w:marRight w:val="0"/>
                      <w:marTop w:val="0"/>
                      <w:marBottom w:val="0"/>
                      <w:divBdr>
                        <w:top w:val="none" w:sz="0" w:space="0" w:color="auto"/>
                        <w:left w:val="none" w:sz="0" w:space="0" w:color="auto"/>
                        <w:bottom w:val="none" w:sz="0" w:space="0" w:color="auto"/>
                        <w:right w:val="none" w:sz="0" w:space="0" w:color="auto"/>
                      </w:divBdr>
                    </w:div>
                    <w:div w:id="1857843263">
                      <w:marLeft w:val="0"/>
                      <w:marRight w:val="0"/>
                      <w:marTop w:val="0"/>
                      <w:marBottom w:val="0"/>
                      <w:divBdr>
                        <w:top w:val="none" w:sz="0" w:space="0" w:color="auto"/>
                        <w:left w:val="none" w:sz="0" w:space="0" w:color="auto"/>
                        <w:bottom w:val="none" w:sz="0" w:space="0" w:color="auto"/>
                        <w:right w:val="none" w:sz="0" w:space="0" w:color="auto"/>
                      </w:divBdr>
                    </w:div>
                    <w:div w:id="1284507060">
                      <w:marLeft w:val="0"/>
                      <w:marRight w:val="0"/>
                      <w:marTop w:val="0"/>
                      <w:marBottom w:val="0"/>
                      <w:divBdr>
                        <w:top w:val="none" w:sz="0" w:space="0" w:color="auto"/>
                        <w:left w:val="none" w:sz="0" w:space="0" w:color="auto"/>
                        <w:bottom w:val="none" w:sz="0" w:space="0" w:color="auto"/>
                        <w:right w:val="none" w:sz="0" w:space="0" w:color="auto"/>
                      </w:divBdr>
                    </w:div>
                    <w:div w:id="1478111487">
                      <w:marLeft w:val="0"/>
                      <w:marRight w:val="0"/>
                      <w:marTop w:val="0"/>
                      <w:marBottom w:val="0"/>
                      <w:divBdr>
                        <w:top w:val="none" w:sz="0" w:space="0" w:color="auto"/>
                        <w:left w:val="none" w:sz="0" w:space="0" w:color="auto"/>
                        <w:bottom w:val="none" w:sz="0" w:space="0" w:color="auto"/>
                        <w:right w:val="none" w:sz="0" w:space="0" w:color="auto"/>
                      </w:divBdr>
                    </w:div>
                    <w:div w:id="1082676272">
                      <w:marLeft w:val="0"/>
                      <w:marRight w:val="0"/>
                      <w:marTop w:val="0"/>
                      <w:marBottom w:val="0"/>
                      <w:divBdr>
                        <w:top w:val="none" w:sz="0" w:space="0" w:color="auto"/>
                        <w:left w:val="none" w:sz="0" w:space="0" w:color="auto"/>
                        <w:bottom w:val="none" w:sz="0" w:space="0" w:color="auto"/>
                        <w:right w:val="none" w:sz="0" w:space="0" w:color="auto"/>
                      </w:divBdr>
                    </w:div>
                    <w:div w:id="1231189614">
                      <w:marLeft w:val="0"/>
                      <w:marRight w:val="0"/>
                      <w:marTop w:val="0"/>
                      <w:marBottom w:val="0"/>
                      <w:divBdr>
                        <w:top w:val="none" w:sz="0" w:space="0" w:color="auto"/>
                        <w:left w:val="none" w:sz="0" w:space="0" w:color="auto"/>
                        <w:bottom w:val="none" w:sz="0" w:space="0" w:color="auto"/>
                        <w:right w:val="none" w:sz="0" w:space="0" w:color="auto"/>
                      </w:divBdr>
                    </w:div>
                    <w:div w:id="188034602">
                      <w:marLeft w:val="0"/>
                      <w:marRight w:val="0"/>
                      <w:marTop w:val="0"/>
                      <w:marBottom w:val="0"/>
                      <w:divBdr>
                        <w:top w:val="none" w:sz="0" w:space="0" w:color="auto"/>
                        <w:left w:val="none" w:sz="0" w:space="0" w:color="auto"/>
                        <w:bottom w:val="none" w:sz="0" w:space="0" w:color="auto"/>
                        <w:right w:val="none" w:sz="0" w:space="0" w:color="auto"/>
                      </w:divBdr>
                    </w:div>
                    <w:div w:id="355280530">
                      <w:marLeft w:val="0"/>
                      <w:marRight w:val="0"/>
                      <w:marTop w:val="0"/>
                      <w:marBottom w:val="0"/>
                      <w:divBdr>
                        <w:top w:val="none" w:sz="0" w:space="0" w:color="auto"/>
                        <w:left w:val="none" w:sz="0" w:space="0" w:color="auto"/>
                        <w:bottom w:val="none" w:sz="0" w:space="0" w:color="auto"/>
                        <w:right w:val="none" w:sz="0" w:space="0" w:color="auto"/>
                      </w:divBdr>
                    </w:div>
                    <w:div w:id="11902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5</Pages>
  <Words>1864</Words>
  <Characters>10629</Characters>
  <Application>Microsoft Office Word</Application>
  <DocSecurity>0</DocSecurity>
  <Lines>88</Lines>
  <Paragraphs>24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Nacheva</dc:creator>
  <cp:keywords/>
  <dc:description/>
  <cp:lastModifiedBy>user</cp:lastModifiedBy>
  <cp:revision>34</cp:revision>
  <cp:lastPrinted>2020-01-28T13:54:00Z</cp:lastPrinted>
  <dcterms:created xsi:type="dcterms:W3CDTF">2019-04-17T13:50:00Z</dcterms:created>
  <dcterms:modified xsi:type="dcterms:W3CDTF">2020-01-29T13:42:00Z</dcterms:modified>
</cp:coreProperties>
</file>