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9" w:rsidRPr="00617AED" w:rsidRDefault="005625B9" w:rsidP="007C1BF9">
      <w:pPr>
        <w:shd w:val="clear" w:color="auto" w:fill="FFFFFF"/>
        <w:tabs>
          <w:tab w:val="left" w:pos="5362"/>
        </w:tabs>
        <w:spacing w:after="9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ИНФОРМАЦИЯ ЗА НОРМАТИВНИ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ИЗИСКВАНИЯ </w:t>
      </w:r>
      <w:r w:rsidR="007C1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ЗА </w:t>
      </w:r>
      <w:r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РЕГИСТР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АЦИЯ</w:t>
      </w:r>
      <w:r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АПТЕКИТЕ</w:t>
      </w:r>
      <w:r w:rsidR="007C1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И </w:t>
      </w:r>
      <w:r w:rsidR="007C1BF9"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КАСАЕЩИ ДЕЙНОСТТА НА РЗИ </w:t>
      </w:r>
    </w:p>
    <w:p w:rsidR="008A6229" w:rsidRPr="008A6229" w:rsidRDefault="008A6229" w:rsidP="008A6229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8A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Съгласно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чл. 228 от </w:t>
      </w:r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З</w:t>
      </w:r>
      <w:proofErr w:type="spellStart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акон</w:t>
      </w:r>
      <w:proofErr w:type="spellEnd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за</w:t>
      </w:r>
      <w:proofErr w:type="spellEnd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лекарствените</w:t>
      </w:r>
      <w:proofErr w:type="spellEnd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продукти</w:t>
      </w:r>
      <w:proofErr w:type="spellEnd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в </w:t>
      </w:r>
      <w:proofErr w:type="spellStart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хуманната</w:t>
      </w:r>
      <w:proofErr w:type="spellEnd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медицина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,</w:t>
      </w:r>
      <w:r w:rsidRPr="008A6229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 xml:space="preserve"> О</w:t>
      </w:r>
      <w:proofErr w:type="spellStart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>бн</w:t>
      </w:r>
      <w:proofErr w:type="spellEnd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 xml:space="preserve">. ДВ. </w:t>
      </w:r>
      <w:proofErr w:type="gramStart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>бр.31</w:t>
      </w:r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  <w:lang w:val="bg-BG"/>
        </w:rPr>
        <w:t>/</w:t>
      </w:r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>2007г</w:t>
      </w:r>
      <w:proofErr w:type="gramEnd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 xml:space="preserve">., </w:t>
      </w:r>
      <w:proofErr w:type="spellStart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>изм</w:t>
      </w:r>
      <w:proofErr w:type="spellEnd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 xml:space="preserve">. ДВ. </w:t>
      </w:r>
      <w:proofErr w:type="gramStart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>бр.19</w:t>
      </w:r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  <w:lang w:val="bg-BG"/>
        </w:rPr>
        <w:t>/</w:t>
      </w:r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>20</w:t>
      </w:r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  <w:lang w:val="bg-BG"/>
        </w:rPr>
        <w:t>19</w:t>
      </w:r>
      <w:proofErr w:type="gramEnd"/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8A6229">
        <w:rPr>
          <w:rFonts w:ascii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 xml:space="preserve">г., </w:t>
      </w:r>
      <w:r w:rsidRPr="008A62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EFEFE"/>
          <w:lang w:val="bg-BG" w:eastAsia="bg-BG"/>
        </w:rPr>
        <w:t xml:space="preserve">разрешение за търговия на дребно с лекарствени продукти в аптека </w:t>
      </w:r>
      <w:r w:rsidRPr="008A622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се издава от изпълнителния директор на ИАЛ</w:t>
      </w:r>
      <w:r w:rsid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,</w:t>
      </w:r>
      <w:r w:rsidRPr="008A622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въз основа на заявление по образец, към което се прилагат: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1. </w:t>
      </w:r>
      <w:r w:rsidR="0085714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Данни</w:t>
      </w: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за Единния идентификационен код на търговеца или кооперацията от Търговския регистър, а за дружествата, регистрирани в държава - членка на Европейския съюз, или в държава - страна по Споразумението за Европейското икономическо пространство - документ за актуална регистрация по националното законодателство, издаден от компетентен орган на съответната държава на лицата по чл. 222, ал. 1;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2. трудов договор или договор за управление на аптеката, сключен с магистър-фармацевт или с помощник-фармацевт;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3. копие от акта за създаване на лицата по чл. 222, ал. 4;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4. документи, удостоверяващи, че са спазени изискванията на чл. 224;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5. (доп. - ДВ, бр. 103 от 2017 г., в сила от 01.01.2018 г.) свидетелство за съдимост на магистър-фармацевта, съответно на помощник-фармацевта, посочен за ръководител на аптеката, ако не са български граждани;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6. медицинско свидетелство на магистър-фармацевта, съответно на помощник-фармацевта, посочен за ръководител на аптеката;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7. (доп. - ДВ, бр. 60 от 2011 г., в сила от 05.08.2011 г., отм. - ДВ, бр. 48 от 2015 г.)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7а. (нова - ДВ, бр. 60 от 2011 г., в сила от 05.08.2011 г.) </w:t>
      </w:r>
      <w:r w:rsidRPr="007C1BF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EFEFE"/>
          <w:lang w:val="bg-BG" w:eastAsia="bg-BG"/>
        </w:rPr>
        <w:t>хигиенно заключение, издадено от съответната РЗИ;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8. документ за платена такса в размер, определен в тарифата по чл. 21, ал. 2.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При издаване на разрешение за търговия на дребно с лекарствени продукти се извършва проверка дали представената диплома на магистър-фармацевта/помощник-фармацевта е издадена от съответната компетентна институция.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За откриване на аптека, в която се отпускат лекарствени продукти, съдържащи наркотични вещества, се прилагат и изискванията на Закона за контрол върху наркотичните вещества и </w:t>
      </w:r>
      <w:proofErr w:type="spellStart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прекурсорите</w:t>
      </w:r>
      <w:proofErr w:type="spellEnd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В едномесечен срок от постъпване на документацията изпълнителният директор на ИАЛ след становище на Експертния съвет по търговия на дребно с лекарствени продукти издава разрешение за извършване на търговия на дребно с лекарствени продукти в аптека или прави мотивиран отказ за издаването на разрешение. Разрешението или отказът се връчва на лицето, подало заявление.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В </w:t>
      </w: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15-дневен срок от постъпване на документацията ИАЛ извършва проверка на представените документи и уведомява писмено заявителя за установените несъответствия или </w:t>
      </w:r>
      <w:proofErr w:type="spellStart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непълноти</w:t>
      </w:r>
      <w:proofErr w:type="spellEnd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 В тези случаи срокът по ал. 2 спира да тече от деня на уведомяването до отстраняване на недостатъците.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В случай че в срок до 60 дни от датата на уведомяването по ал. 3 заявителят не отстрани констатираните несъответствия или </w:t>
      </w:r>
      <w:proofErr w:type="spellStart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непълноти</w:t>
      </w:r>
      <w:proofErr w:type="spellEnd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, производството по издаване на разрешение за търговия на дребно с лекарствени продукти или за промяна в издадено разрешение се прекратява.</w:t>
      </w:r>
    </w:p>
    <w:p w:rsidR="007C1BF9" w:rsidRPr="007C1BF9" w:rsidRDefault="007C1BF9" w:rsidP="007C1BF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Отказът на изпълнителния директор на ИАЛ за издаване на разрешение подлежи на обжалване по реда на </w:t>
      </w:r>
      <w:proofErr w:type="spellStart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Административнопроцесуалния</w:t>
      </w:r>
      <w:proofErr w:type="spellEnd"/>
      <w:r w:rsidRPr="007C1BF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кодекс.</w:t>
      </w:r>
    </w:p>
    <w:p w:rsidR="00857145" w:rsidRPr="008A6229" w:rsidRDefault="007C1BF9" w:rsidP="00857145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7C1B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shd w:val="clear" w:color="auto" w:fill="FEFEFE"/>
          <w:lang w:val="bg-BG" w:eastAsia="bg-BG"/>
        </w:rPr>
        <w:t>РЕГИОНАЛНИТЕ ЗДРАВНИ ИНСПЕКЦИИ</w:t>
      </w:r>
      <w:r w:rsidRPr="007C1BF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EFEFE"/>
          <w:lang w:val="bg-BG" w:eastAsia="bg-BG"/>
        </w:rPr>
        <w:t xml:space="preserve"> издават хигиенно заключение до 14 дни, считано от датата на подаване на молба за това.</w:t>
      </w:r>
      <w:r w:rsidR="0085714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EFEFE"/>
          <w:lang w:val="bg-BG" w:eastAsia="bg-BG"/>
        </w:rPr>
        <w:t xml:space="preserve"> Към </w:t>
      </w:r>
      <w:r w:rsidR="0085714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заявление по образец </w:t>
      </w:r>
      <w:r w:rsidR="00857145" w:rsidRPr="008A622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се прилагат:</w:t>
      </w:r>
    </w:p>
    <w:p w:rsidR="00857145" w:rsidRPr="00857145" w:rsidRDefault="00857145" w:rsidP="0085714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hd w:val="clear" w:color="auto" w:fill="FEFEFE"/>
          <w:lang w:val="ru-RU"/>
        </w:rPr>
      </w:pPr>
      <w:r w:rsidRPr="00857145">
        <w:rPr>
          <w:lang w:val="ru-RU"/>
        </w:rPr>
        <w:t xml:space="preserve">Документ, </w:t>
      </w:r>
      <w:proofErr w:type="spellStart"/>
      <w:r w:rsidRPr="00857145">
        <w:rPr>
          <w:lang w:val="ru-RU"/>
        </w:rPr>
        <w:t>удостоверяващ</w:t>
      </w:r>
      <w:proofErr w:type="spellEnd"/>
      <w:r w:rsidRPr="00857145">
        <w:rPr>
          <w:lang w:val="ru-RU"/>
        </w:rPr>
        <w:t xml:space="preserve"> </w:t>
      </w:r>
      <w:proofErr w:type="spellStart"/>
      <w:r w:rsidRPr="00857145">
        <w:rPr>
          <w:lang w:val="ru-RU"/>
        </w:rPr>
        <w:t>правното</w:t>
      </w:r>
      <w:proofErr w:type="spellEnd"/>
      <w:r w:rsidRPr="00857145">
        <w:rPr>
          <w:lang w:val="ru-RU"/>
        </w:rPr>
        <w:t xml:space="preserve"> основание за </w:t>
      </w:r>
      <w:proofErr w:type="spellStart"/>
      <w:r w:rsidRPr="00857145">
        <w:rPr>
          <w:lang w:val="ru-RU"/>
        </w:rPr>
        <w:t>ползване</w:t>
      </w:r>
      <w:proofErr w:type="spellEnd"/>
      <w:r w:rsidRPr="00857145">
        <w:rPr>
          <w:lang w:val="ru-RU"/>
        </w:rPr>
        <w:t xml:space="preserve"> на </w:t>
      </w:r>
      <w:proofErr w:type="spellStart"/>
      <w:r w:rsidRPr="00857145">
        <w:rPr>
          <w:lang w:val="ru-RU"/>
        </w:rPr>
        <w:t>помещенията</w:t>
      </w:r>
      <w:proofErr w:type="spellEnd"/>
      <w:r w:rsidRPr="00857145">
        <w:t xml:space="preserve"> за търговия на дребно с лекарствени продукти;</w:t>
      </w:r>
    </w:p>
    <w:p w:rsidR="00857145" w:rsidRPr="00857145" w:rsidRDefault="00857145" w:rsidP="008571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857145">
        <w:t>Инвестиционен проект на помещенията, част „Архитектура“ - с обяснителна записка, разпределение и разрези;</w:t>
      </w:r>
    </w:p>
    <w:p w:rsidR="00857145" w:rsidRPr="00857145" w:rsidRDefault="00857145" w:rsidP="008571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857145">
        <w:t>Протоколи от акредитирана лаборатория, удостоверяващи съответствието на изискванията на параметрите за изкуствено осветление и микроклимат</w:t>
      </w:r>
      <w:r w:rsidRPr="00857145">
        <w:rPr>
          <w:lang w:val="ru-RU"/>
        </w:rPr>
        <w:t>.</w:t>
      </w:r>
    </w:p>
    <w:p w:rsidR="00857145" w:rsidRPr="00857145" w:rsidRDefault="00857145" w:rsidP="008571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 w:rsidRPr="00857145">
        <w:rPr>
          <w:rFonts w:ascii="Times New Roman" w:hAnsi="Times New Roman" w:cs="Times New Roman"/>
          <w:sz w:val="24"/>
          <w:szCs w:val="24"/>
          <w:lang w:val="ru-RU"/>
        </w:rPr>
        <w:t xml:space="preserve">Трудов договор или договор за управление на </w:t>
      </w:r>
      <w:proofErr w:type="spellStart"/>
      <w:r w:rsidRPr="00857145">
        <w:rPr>
          <w:rFonts w:ascii="Times New Roman" w:hAnsi="Times New Roman" w:cs="Times New Roman"/>
          <w:sz w:val="24"/>
          <w:szCs w:val="24"/>
          <w:lang w:val="ru-RU"/>
        </w:rPr>
        <w:t>аптеката</w:t>
      </w:r>
      <w:proofErr w:type="spellEnd"/>
      <w:r w:rsidRPr="00857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57145">
        <w:rPr>
          <w:rFonts w:ascii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85714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857145">
        <w:rPr>
          <w:rFonts w:ascii="Times New Roman" w:hAnsi="Times New Roman" w:cs="Times New Roman"/>
          <w:sz w:val="24"/>
          <w:szCs w:val="24"/>
          <w:lang w:val="ru-RU"/>
        </w:rPr>
        <w:t>магистър</w:t>
      </w:r>
      <w:proofErr w:type="spellEnd"/>
      <w:r w:rsidRPr="00857145">
        <w:rPr>
          <w:rFonts w:ascii="Times New Roman" w:hAnsi="Times New Roman" w:cs="Times New Roman"/>
          <w:sz w:val="24"/>
          <w:szCs w:val="24"/>
          <w:lang w:val="ru-RU"/>
        </w:rPr>
        <w:t xml:space="preserve"> фармацевт или с помощник-фармацевт </w:t>
      </w:r>
    </w:p>
    <w:p w:rsidR="00857145" w:rsidRPr="00857145" w:rsidRDefault="00857145" w:rsidP="00857145">
      <w:pPr>
        <w:jc w:val="both"/>
        <w:rPr>
          <w:rStyle w:val="a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85714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5714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Когато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лицето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по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чл.222,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ал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ЗЛПХМ е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магистър-фармаце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вт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е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ръководител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аптеката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не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е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необходимо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представянето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трудов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договор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или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договор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управление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аптеката</w:t>
      </w:r>
      <w:proofErr w:type="spellEnd"/>
      <w:r w:rsidRPr="00857145">
        <w:rPr>
          <w:rStyle w:val="a5"/>
          <w:rFonts w:ascii="Times New Roman" w:hAnsi="Times New Roman" w:cs="Times New Roman"/>
          <w:b w:val="0"/>
          <w:sz w:val="24"/>
          <w:szCs w:val="24"/>
        </w:rPr>
        <w:t>).</w:t>
      </w:r>
    </w:p>
    <w:p w:rsidR="00857145" w:rsidRPr="00857145" w:rsidRDefault="00857145" w:rsidP="008571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857145">
        <w:lastRenderedPageBreak/>
        <w:t>Диплом за завършено образование на ръководителя на обекта – нотариално заверено копие;</w:t>
      </w:r>
    </w:p>
    <w:p w:rsidR="00857145" w:rsidRPr="00857145" w:rsidRDefault="00857145" w:rsidP="008571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5714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45">
        <w:rPr>
          <w:rFonts w:ascii="Times New Roman" w:hAnsi="Times New Roman" w:cs="Times New Roman"/>
          <w:sz w:val="24"/>
          <w:szCs w:val="24"/>
        </w:rPr>
        <w:t>трудов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45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45">
        <w:rPr>
          <w:rFonts w:ascii="Times New Roman" w:hAnsi="Times New Roman" w:cs="Times New Roman"/>
          <w:sz w:val="24"/>
          <w:szCs w:val="24"/>
        </w:rPr>
        <w:t>отговорния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45">
        <w:rPr>
          <w:rFonts w:ascii="Times New Roman" w:hAnsi="Times New Roman" w:cs="Times New Roman"/>
          <w:sz w:val="24"/>
          <w:szCs w:val="24"/>
        </w:rPr>
        <w:t>магистър-фармацевт</w:t>
      </w:r>
      <w:proofErr w:type="spellEnd"/>
      <w:r w:rsidRPr="00857145">
        <w:rPr>
          <w:rFonts w:ascii="Times New Roman" w:hAnsi="Times New Roman" w:cs="Times New Roman"/>
          <w:sz w:val="24"/>
          <w:szCs w:val="24"/>
        </w:rPr>
        <w:t>;</w:t>
      </w:r>
    </w:p>
    <w:p w:rsidR="00857145" w:rsidRPr="00857145" w:rsidRDefault="00857145" w:rsidP="0085714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hd w:val="clear" w:color="auto" w:fill="FEFEFE"/>
          <w:lang w:val="ru-RU"/>
        </w:rPr>
      </w:pPr>
      <w:r w:rsidRPr="00857145">
        <w:t xml:space="preserve">Нотариално заверено копие на </w:t>
      </w:r>
      <w:r w:rsidRPr="00857145">
        <w:rPr>
          <w:lang w:val="ru-RU"/>
        </w:rPr>
        <w:t xml:space="preserve"> дипломата за </w:t>
      </w:r>
      <w:proofErr w:type="spellStart"/>
      <w:r w:rsidRPr="00857145">
        <w:rPr>
          <w:lang w:val="ru-RU"/>
        </w:rPr>
        <w:t>висше</w:t>
      </w:r>
      <w:proofErr w:type="spellEnd"/>
      <w:r w:rsidRPr="00857145">
        <w:rPr>
          <w:lang w:val="ru-RU"/>
        </w:rPr>
        <w:t xml:space="preserve"> образование на </w:t>
      </w:r>
      <w:proofErr w:type="spellStart"/>
      <w:r w:rsidRPr="00857145">
        <w:rPr>
          <w:lang w:val="ru-RU"/>
        </w:rPr>
        <w:t>отговорния</w:t>
      </w:r>
      <w:proofErr w:type="spellEnd"/>
      <w:r w:rsidRPr="00857145">
        <w:rPr>
          <w:lang w:val="ru-RU"/>
        </w:rPr>
        <w:t xml:space="preserve"> </w:t>
      </w:r>
      <w:proofErr w:type="spellStart"/>
      <w:r w:rsidRPr="00857145">
        <w:rPr>
          <w:lang w:val="ru-RU"/>
        </w:rPr>
        <w:t>магистър</w:t>
      </w:r>
      <w:proofErr w:type="spellEnd"/>
      <w:r w:rsidRPr="00857145">
        <w:rPr>
          <w:lang w:val="ru-RU"/>
        </w:rPr>
        <w:t>-фармацевт</w:t>
      </w:r>
      <w:r w:rsidRPr="00857145">
        <w:t>;</w:t>
      </w:r>
    </w:p>
    <w:p w:rsidR="00857145" w:rsidRPr="00857145" w:rsidRDefault="00857145" w:rsidP="008571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857145">
        <w:rPr>
          <w:color w:val="000000"/>
          <w:lang w:val="ru-RU"/>
        </w:rPr>
        <w:t xml:space="preserve">Документ за </w:t>
      </w:r>
      <w:proofErr w:type="spellStart"/>
      <w:r w:rsidRPr="00857145">
        <w:rPr>
          <w:color w:val="000000"/>
          <w:lang w:val="ru-RU"/>
        </w:rPr>
        <w:t>платена</w:t>
      </w:r>
      <w:proofErr w:type="spellEnd"/>
      <w:r w:rsidRPr="00857145">
        <w:rPr>
          <w:color w:val="000000"/>
          <w:lang w:val="ru-RU"/>
        </w:rPr>
        <w:t xml:space="preserve"> такса.</w:t>
      </w:r>
    </w:p>
    <w:p w:rsidR="005625B9" w:rsidRPr="00617AED" w:rsidRDefault="005625B9" w:rsidP="005625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FD03A3" w:rsidRPr="00617AED" w:rsidRDefault="00FD03A3" w:rsidP="00857145">
      <w:pPr>
        <w:shd w:val="clear" w:color="auto" w:fill="FFFFFF"/>
        <w:spacing w:after="9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ИНФОРМАЦИЯ ЗА НОРМАТИВНИ </w:t>
      </w:r>
      <w:r w:rsidR="008571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ИЗИСКВАНИЯ</w:t>
      </w:r>
      <w:r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КАСАЕЩИ ДЕЙНОСТТА НА РЗИ ОТНОСНО РЕГИСТРИРАНЕТО НА ДРОГЕРИИ</w:t>
      </w:r>
    </w:p>
    <w:p w:rsidR="00171C08" w:rsidRDefault="00171C08" w:rsidP="00171C08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171C08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РЕГИОНАЛНИТЕ ЗДРАВНИ ИНСПЕКЦИИ</w:t>
      </w:r>
      <w:r w:rsidRPr="00171C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Pr="00171C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издават удостоверения за регистрация на дрогерии.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Право да извършват търговия на дребно с лекарствени продукти, като откриват дрогерия, имат всички физически и юридически лица, регистрирани по Търговския закон, или по законодателството на държава членка.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Лицата, които разкриват дрогерия подават в РЗИ заявление за регистрация, към което прилагат изискуемите документи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:</w:t>
      </w:r>
    </w:p>
    <w:p w:rsidR="00171C08" w:rsidRPr="00171C08" w:rsidRDefault="00171C08" w:rsidP="00171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 w:eastAsia="bg-BG"/>
        </w:rPr>
      </w:pPr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1.Документ,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удостоверяващ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правното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основание за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ползване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помещенията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дрогерия;</w:t>
      </w:r>
    </w:p>
    <w:p w:rsidR="00171C08" w:rsidRPr="00171C08" w:rsidRDefault="00171C08" w:rsidP="00171C0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171C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2.Инвестиционен проект на помещенията, част „Архитектура“ - с обяснителна записка, разпределение и разрези;</w:t>
      </w:r>
    </w:p>
    <w:p w:rsidR="00171C08" w:rsidRPr="00171C08" w:rsidRDefault="00171C08" w:rsidP="00171C0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</w:pPr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3.Трудов договор или договор за управление на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аптеката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медицински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специалист; </w:t>
      </w:r>
    </w:p>
    <w:p w:rsidR="00171C08" w:rsidRPr="00171C08" w:rsidRDefault="00171C08" w:rsidP="00171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171C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4.Диплом за завършено образование на ръководителя на обекта – нотариално заверено копие;</w:t>
      </w:r>
    </w:p>
    <w:p w:rsidR="00171C08" w:rsidRPr="00171C08" w:rsidRDefault="00171C08" w:rsidP="00171C0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71C08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>трудов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>стаж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удостоверяващ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най-малко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една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година стаж по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специалността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лицето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определено за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ръководител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>дрогерията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171C08" w:rsidRPr="00171C08" w:rsidRDefault="00171C08" w:rsidP="00171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 w:eastAsia="bg-BG"/>
        </w:rPr>
      </w:pPr>
      <w:r w:rsidRPr="00171C0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171C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.Нотариално заверено копие </w:t>
      </w:r>
      <w:proofErr w:type="gramStart"/>
      <w:r w:rsidRPr="00171C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дипломата</w:t>
      </w:r>
      <w:proofErr w:type="gramEnd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завършено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образование на </w:t>
      </w:r>
      <w:proofErr w:type="spellStart"/>
      <w:r w:rsidRPr="00171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ръководителя</w:t>
      </w:r>
      <w:proofErr w:type="spellEnd"/>
      <w:r w:rsidRPr="00171C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71C08" w:rsidRPr="00171C08" w:rsidRDefault="00171C08" w:rsidP="00171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x-none"/>
        </w:rPr>
      </w:pPr>
      <w:r w:rsidRPr="00171C0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171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x-none"/>
        </w:rPr>
        <w:t xml:space="preserve">.Документ за </w:t>
      </w:r>
      <w:proofErr w:type="spellStart"/>
      <w:r w:rsidRPr="00171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x-none"/>
        </w:rPr>
        <w:t>платена</w:t>
      </w:r>
      <w:proofErr w:type="spellEnd"/>
      <w:r w:rsidRPr="00171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x-none"/>
        </w:rPr>
        <w:t xml:space="preserve"> такса.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В 14-дневен срок от постъпване на заявлението РЗИ извършва проверка относно спазване изискванията на Наредба №</w:t>
      </w:r>
      <w:r w:rsid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29 от 9 декември 2008</w:t>
      </w:r>
      <w:r w:rsid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г. за условията и реда за организация на работата на дрогерията. В случаите, когато се установи, че не са спазени изисквания на наредбата, в 7-дневен срок от извършване на проверката РЗИ дава предписания и определя срок за отстраняването им.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14-дневен срок от постъпване на заявлението и документите директорът на РЗИ уведомява писмено лицето за констатираните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непълноти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в тях и определя срок за отстраняването им.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14-дневен срок от извършване на проверката или от отстраняване на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непълнотите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в изискуемите документи директорът на РЗИ издава удостоверение за регистрация на дрогерия или прави мотивиран отказ за издаването му.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В съответната РЗИ се води регистър на издадените удостоверения за регистрация на дрогерия за съответната област. Министерство на здравеопазването поддържа Национален регистър на издадените удостоверения за регистрация на дрогерия.</w:t>
      </w:r>
    </w:p>
    <w:p w:rsidR="00171C08" w:rsidRPr="00171C08" w:rsidRDefault="00171C08" w:rsidP="00171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  <w:r w:rsidRPr="00171C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промяна на данните, посочени в заявлението, лицето е задължено в седемдневен срок да уведоми РЗИ-Добрич.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дрогериите се отпускат лекарствени продукти без лекарско предписание и стоки със значение за здравето на човека (хранителни добавки; храни със специално предназначение; козметични продукти;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биоциди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от група I "Дезинфектанти и общи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биоциди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" и група III "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Биоциди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борба с вредители") и медицински изделия.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Ръководителят на дрогерия трябва да е медицински специалист, който: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1. не е лишен от правото да упражнява професията си;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2. не е осъждан за престъпления, свързани с упражняване на професията му, за престъпления против собствеността и стопанството или за умишлени престъпления против личността;</w:t>
      </w:r>
    </w:p>
    <w:p w:rsidR="00171C08" w:rsidRPr="00617AED" w:rsidRDefault="00171C08" w:rsidP="00171C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3. има най-малко една година стаж по специалността.</w:t>
      </w:r>
    </w:p>
    <w:p w:rsidR="00171C08" w:rsidRPr="00617AED" w:rsidRDefault="00171C08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FD03A3" w:rsidRPr="00617AED" w:rsidRDefault="00FD03A3" w:rsidP="00617AED">
      <w:pPr>
        <w:shd w:val="clear" w:color="auto" w:fill="FFFFFF"/>
        <w:spacing w:before="180" w:after="90" w:line="240" w:lineRule="auto"/>
        <w:ind w:firstLine="30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ИНФОРМАЦИЯ ЗА НОРМАТИВНИ ПРОМЕНИ КАСАЕЩИ ДЕЙНОСТТА НА РЗИ ОТНОСНО ИЗДАВАНЕ НА РАЗРЕШЕНИЯ ЗА СЪХРАНЕНИЕ И ПРОДАЖБА НА ЛЕКАРСТВЕНИ ПРОДУКТИ ОТ ЛЕКАРИ И ЛЕКАРИ ПО ДЕНТАЛНА МЕДИЦИНА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ДВ бр. 54 от 2011г. от 15.07.2011г. е публикувана Наредба №5 от 6 юли 2011 г. за условията и реда за получаване на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разрешениe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съхранение и продажба на лекарствени продукти от лекари и лекари по дентална медицина и снабдяването им с лекарствени продукти </w:t>
      </w:r>
    </w:p>
    <w:p w:rsidR="00FD03A3" w:rsidRPr="00617AED" w:rsidRDefault="00A41B1A" w:rsidP="0061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 xml:space="preserve">         </w:t>
      </w:r>
      <w:r w:rsidR="00FD03A3"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населено място, където няма разкрита аптека, право да съхраняват и продават лекарствени продукти по реда на тази наредба имат лечебни заведения за </w:t>
      </w:r>
      <w:proofErr w:type="spellStart"/>
      <w:r w:rsidR="00FD03A3"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извънболнична</w:t>
      </w:r>
      <w:proofErr w:type="spellEnd"/>
      <w:r w:rsidR="00FD03A3"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помощ по чл. 8, ал. 1, т. 1, буква „а“ (индивидуални практики за първична медицинска помощ) и т. 2, буква „а“ (индивидуални практики за специализирана медицинска помощ) от Закона за лечебните заведения, регистрирани по Търговския закон, след получаване на разрешение по реда на Наредбата. Лекарите и лекарите по дентална медицина, получили разрешение могат да съхраняват и продават разрешени за употреба в страната готови лекарствени продукти съгласно приложение № 4 на Наредбата в количества, необходими за 5-дневен курс на лечение.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Разрешението за съхранение и продажба на лекарствени продукти се издава от директора на </w:t>
      </w:r>
      <w:r w:rsidR="00A41B1A" w:rsidRPr="00A41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РЕГИОНАЛНАТА ЗДРАВНА ИНСПЕКЦИЯ</w:t>
      </w: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на чиято територия е регистрирано лечебното заведение за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извънболнична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помощ.</w:t>
      </w:r>
      <w:bookmarkStart w:id="0" w:name="_GoBack"/>
      <w:bookmarkEnd w:id="0"/>
    </w:p>
    <w:p w:rsidR="00A41B1A" w:rsidRDefault="00FD03A3" w:rsidP="00A41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За получаване на разрешение за съхранение и продажба на лекарствени продукти лечебните заведения подават заявление до директора на съответната РЗИ по образец</w:t>
      </w:r>
      <w:r w:rsidR="00A41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към което прилагат: </w:t>
      </w:r>
    </w:p>
    <w:p w:rsidR="00A41B1A" w:rsidRPr="00A41B1A" w:rsidRDefault="00A41B1A" w:rsidP="00A41B1A">
      <w:pPr>
        <w:numPr>
          <w:ilvl w:val="0"/>
          <w:numId w:val="2"/>
        </w:numPr>
        <w:tabs>
          <w:tab w:val="clear" w:pos="149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1B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регистрация на лечебното заведение.</w:t>
      </w:r>
    </w:p>
    <w:p w:rsidR="00A41B1A" w:rsidRPr="00A41B1A" w:rsidRDefault="00A41B1A" w:rsidP="00A41B1A">
      <w:pPr>
        <w:numPr>
          <w:ilvl w:val="0"/>
          <w:numId w:val="2"/>
        </w:numPr>
        <w:tabs>
          <w:tab w:val="clear" w:pos="149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1B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диплома за завършено висше медицинско образование;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В 7-дневен срок от подаване на заявлението се извършва проверка относно съответствие с изискванията на чл. 8 от Наредбата съгласно който: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- лекарствените продукти се съхраняват на обособено за целта място в шкаф със секретно заключване, в който има отделен сектор за отровни лекарствени продукти и лекарствени продукти съдържащи наркотични вещества за оказване на спешна помощ;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- </w:t>
      </w:r>
      <w:proofErr w:type="spellStart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горими</w:t>
      </w:r>
      <w:proofErr w:type="spellEnd"/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и леснозапалими лекарствени продукти се съхраняват в отделен метален шкаф;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- термолабилните лекарствени продукти се съхраняват в хладилник при съблюдаване на изискванията за съхранение, указани на опаковката или в листовката;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- в помещението и в хладилника следва да се поддържат оптимална температура и влажност, чиито показатели ежедневно се вписват в дневник.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В 3-дневен срок от приключване на проверката директорът на РЗИ издава разрешение за съхранение и продажба на лекарствени продукти.</w:t>
      </w:r>
    </w:p>
    <w:p w:rsidR="00FD03A3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При неспазване на условията за съхранение и условията за продажба на готови лекарствени продукти директорът на РЗИ по предложение на контролните органи прекратява със заповед издаденото разрешение. Издаденото разрешение се прекратява и когато в РЗИ се получи копие от издадено разрешение за търговия на дребно с лекарствени продукти в аптека, открита на територията на същото населено място. Разрешението може да бъде прекратено и по молба на лицето получило разрешението.</w:t>
      </w:r>
    </w:p>
    <w:p w:rsidR="000B3454" w:rsidRPr="00617AED" w:rsidRDefault="00FD03A3" w:rsidP="00617A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При промяна на обстоятелствата по регистрацията лицата получили разрешението са длъжни в 7-дневен срок да уведомят РЗИ.</w:t>
      </w:r>
    </w:p>
    <w:sectPr w:rsidR="000B3454" w:rsidRPr="00617AED" w:rsidSect="00617AED">
      <w:pgSz w:w="12240" w:h="15840"/>
      <w:pgMar w:top="142" w:right="4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6746"/>
    <w:multiLevelType w:val="hybridMultilevel"/>
    <w:tmpl w:val="0B6CA444"/>
    <w:lvl w:ilvl="0" w:tplc="32509A1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655A55"/>
    <w:multiLevelType w:val="hybridMultilevel"/>
    <w:tmpl w:val="81AAC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E8"/>
    <w:rsid w:val="000B3454"/>
    <w:rsid w:val="00171C08"/>
    <w:rsid w:val="001E4165"/>
    <w:rsid w:val="005625B9"/>
    <w:rsid w:val="00617AED"/>
    <w:rsid w:val="007141F8"/>
    <w:rsid w:val="007C1BF9"/>
    <w:rsid w:val="00844DE8"/>
    <w:rsid w:val="00857145"/>
    <w:rsid w:val="008A6229"/>
    <w:rsid w:val="00A41B1A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9C4"/>
  <w15:chartTrackingRefBased/>
  <w15:docId w15:val="{224618F5-938A-4A9C-B0BB-8D00C9EF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5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Book Title"/>
    <w:uiPriority w:val="33"/>
    <w:qFormat/>
    <w:rsid w:val="00857145"/>
    <w:rPr>
      <w:b/>
      <w:bCs/>
      <w:i/>
      <w:iCs/>
      <w:spacing w:val="5"/>
    </w:rPr>
  </w:style>
  <w:style w:type="paragraph" w:styleId="a6">
    <w:name w:val="List Paragraph"/>
    <w:basedOn w:val="a"/>
    <w:uiPriority w:val="34"/>
    <w:qFormat/>
    <w:rsid w:val="0085714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4">
    <w:name w:val="Нормален (уеб) Знак"/>
    <w:link w:val="a3"/>
    <w:uiPriority w:val="99"/>
    <w:locked/>
    <w:rsid w:val="0085714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2019-06-05T13:19:00Z</dcterms:created>
  <dcterms:modified xsi:type="dcterms:W3CDTF">2019-06-06T08:31:00Z</dcterms:modified>
</cp:coreProperties>
</file>