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ind w:left="5"/>
              <w:rPr>
                <w:b/>
                <w:sz w:val="4"/>
                <w:szCs w:val="4"/>
              </w:rPr>
            </w:pPr>
            <w:r w:rsidRPr="00D6306A">
              <w:rPr>
                <w:b/>
                <w:noProof/>
                <w:sz w:val="4"/>
                <w:szCs w:val="4"/>
              </w:rPr>
              <w:t xml:space="preserve">                 </w:t>
            </w:r>
            <w:r w:rsidR="00C1354A">
              <w:rPr>
                <w:b/>
                <w:noProof/>
                <w:sz w:val="4"/>
                <w:szCs w:val="4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426A0" w:rsidRPr="00D6306A" w:rsidRDefault="00F426A0" w:rsidP="00F36788">
            <w:pPr>
              <w:pStyle w:val="NoSpacing"/>
              <w:rPr>
                <w:b/>
                <w:lang w:eastAsia="en-US"/>
              </w:rPr>
            </w:pPr>
          </w:p>
          <w:p w:rsidR="00F426A0" w:rsidRPr="00D6306A" w:rsidRDefault="00F426A0" w:rsidP="00F36788">
            <w:pPr>
              <w:pStyle w:val="NoSpacing"/>
              <w:rPr>
                <w:b/>
                <w:lang w:eastAsia="en-US"/>
              </w:rPr>
            </w:pPr>
            <w:r w:rsidRPr="00D6306A">
              <w:rPr>
                <w:b/>
                <w:lang w:eastAsia="en-US"/>
              </w:rPr>
              <w:t>РЕПУБЛИКА БЪЛГАРИЯ</w:t>
            </w:r>
          </w:p>
          <w:p w:rsidR="00F426A0" w:rsidRPr="00D6306A" w:rsidRDefault="00F426A0" w:rsidP="00F36788">
            <w:pPr>
              <w:pStyle w:val="NoSpacing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F426A0" w:rsidRPr="00D6306A" w:rsidRDefault="00F426A0" w:rsidP="00F36788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6306A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:rsidR="00F426A0" w:rsidRPr="00D6306A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6306A"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F426A0" w:rsidRPr="004115EE" w:rsidRDefault="00F426A0" w:rsidP="00F36788">
      <w:pPr>
        <w:pStyle w:val="Header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:rsidR="00B77BE2" w:rsidRDefault="00B77BE2" w:rsidP="00B77BE2">
      <w:pPr>
        <w:pStyle w:val="BodyTextIndent2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З А П О В Е Д</w:t>
      </w:r>
    </w:p>
    <w:p w:rsidR="00CE0B87" w:rsidRDefault="00B77BE2" w:rsidP="00B77BE2">
      <w:pPr>
        <w:pStyle w:val="BodyTextIndent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№ </w:t>
      </w:r>
      <w:r w:rsidR="008F75E3">
        <w:rPr>
          <w:rFonts w:ascii="Times New Roman" w:hAnsi="Times New Roman"/>
          <w:sz w:val="24"/>
          <w:szCs w:val="24"/>
          <w:lang w:val="en-US"/>
        </w:rPr>
        <w:t>РД-01-423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B77BE2" w:rsidRDefault="008F75E3" w:rsidP="008F75E3">
      <w:pPr>
        <w:pStyle w:val="BodyTextIndent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г</w:t>
      </w:r>
      <w:proofErr w:type="spellStart"/>
      <w:r w:rsidR="00B77BE2">
        <w:rPr>
          <w:rFonts w:ascii="Times New Roman" w:hAnsi="Times New Roman"/>
          <w:sz w:val="24"/>
          <w:szCs w:val="24"/>
        </w:rPr>
        <w:t>р.</w:t>
      </w:r>
      <w:proofErr w:type="gramStart"/>
      <w:r w:rsidR="00B77BE2">
        <w:rPr>
          <w:rFonts w:ascii="Times New Roman" w:hAnsi="Times New Roman"/>
          <w:sz w:val="24"/>
          <w:szCs w:val="24"/>
        </w:rPr>
        <w:t>Добрич</w:t>
      </w:r>
      <w:proofErr w:type="spellEnd"/>
      <w:r w:rsidR="00B77BE2">
        <w:rPr>
          <w:rFonts w:ascii="Times New Roman" w:hAnsi="Times New Roman"/>
          <w:sz w:val="24"/>
          <w:szCs w:val="24"/>
        </w:rPr>
        <w:t xml:space="preserve"> </w:t>
      </w:r>
      <w:r w:rsidR="00240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19.11.2020</w:t>
      </w:r>
      <w:proofErr w:type="gramEnd"/>
      <w:r w:rsidR="002401EC">
        <w:rPr>
          <w:rFonts w:ascii="Times New Roman" w:hAnsi="Times New Roman"/>
          <w:sz w:val="24"/>
          <w:szCs w:val="24"/>
        </w:rPr>
        <w:t xml:space="preserve"> </w:t>
      </w:r>
      <w:r w:rsidR="00B77BE2">
        <w:rPr>
          <w:rFonts w:ascii="Times New Roman" w:hAnsi="Times New Roman"/>
          <w:sz w:val="24"/>
          <w:szCs w:val="24"/>
        </w:rPr>
        <w:t>год.</w:t>
      </w:r>
    </w:p>
    <w:p w:rsidR="00B77BE2" w:rsidRDefault="00B77BE2" w:rsidP="00B77BE2">
      <w:pPr>
        <w:pStyle w:val="BodyTextIndent2"/>
        <w:ind w:firstLine="0"/>
        <w:rPr>
          <w:rFonts w:ascii="Times New Roman" w:hAnsi="Times New Roman"/>
          <w:sz w:val="24"/>
          <w:szCs w:val="24"/>
        </w:rPr>
      </w:pPr>
    </w:p>
    <w:p w:rsidR="00F20557" w:rsidRDefault="00B77BE2" w:rsidP="00B77BE2">
      <w:pPr>
        <w:pStyle w:val="BodyTextIndent2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:rsidR="00CE0B87" w:rsidRPr="00FE6AB3" w:rsidRDefault="00CE0B87" w:rsidP="00CE0B87">
      <w:pPr>
        <w:pStyle w:val="BodyTextIndent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основание чл.61, ал.2, чл.63, ал.4,ал.7, ал.8, ал.11 и чл.63в от Закона за здравето, чл. 94, ал.3 от Закона за лечебните заведения и във връзка със Заповед № РД-01-651/11.11.2020 год. на Министъра на здравеопазването и чл.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от Устройствения Правилник на Регионалните здравни инспекции </w:t>
      </w:r>
    </w:p>
    <w:p w:rsidR="00CE0B87" w:rsidRDefault="00CE0B87" w:rsidP="00CE0B87">
      <w:pPr>
        <w:pStyle w:val="BodyTextIndent2"/>
        <w:rPr>
          <w:rFonts w:ascii="Times New Roman" w:hAnsi="Times New Roman"/>
          <w:sz w:val="24"/>
          <w:szCs w:val="24"/>
        </w:rPr>
      </w:pPr>
    </w:p>
    <w:p w:rsidR="00B77BE2" w:rsidRDefault="00B77BE2" w:rsidP="00B77BE2">
      <w:pPr>
        <w:pStyle w:val="BodyTextIndent2"/>
        <w:rPr>
          <w:rFonts w:ascii="Times New Roman" w:hAnsi="Times New Roman"/>
          <w:sz w:val="24"/>
          <w:szCs w:val="24"/>
        </w:rPr>
      </w:pPr>
    </w:p>
    <w:p w:rsidR="00F20557" w:rsidRPr="008B6197" w:rsidRDefault="00B77BE2" w:rsidP="00B77BE2">
      <w:pPr>
        <w:pStyle w:val="BodyTextIndent2"/>
        <w:ind w:firstLine="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7BE2" w:rsidRDefault="00B77BE2" w:rsidP="00B77BE2">
      <w:pPr>
        <w:shd w:val="clear" w:color="auto" w:fill="FFFFFF"/>
        <w:rPr>
          <w:lang w:val="ru-RU"/>
        </w:rPr>
      </w:pPr>
      <w:r>
        <w:t xml:space="preserve">                                                           </w:t>
      </w:r>
      <w:r>
        <w:rPr>
          <w:lang w:val="ru-RU"/>
        </w:rPr>
        <w:t>НАРЕЖДАМ:</w:t>
      </w:r>
    </w:p>
    <w:p w:rsidR="00F20557" w:rsidRDefault="00F20557" w:rsidP="00CF4B84">
      <w:pPr>
        <w:shd w:val="clear" w:color="auto" w:fill="FFFFFF"/>
        <w:jc w:val="both"/>
        <w:rPr>
          <w:lang w:val="ru-RU"/>
        </w:rPr>
      </w:pPr>
    </w:p>
    <w:p w:rsidR="00CE0B87" w:rsidRDefault="00CE0B87" w:rsidP="00CE0B87">
      <w:pPr>
        <w:shd w:val="clear" w:color="auto" w:fill="FFFFFF"/>
        <w:tabs>
          <w:tab w:val="left" w:pos="709"/>
        </w:tabs>
        <w:jc w:val="both"/>
      </w:pPr>
      <w:r>
        <w:rPr>
          <w:lang w:val="en-US"/>
        </w:rPr>
        <w:t>I .</w:t>
      </w:r>
      <w:r>
        <w:t xml:space="preserve">Определям задължителен брой легла за лечение на пациенти с основна или с придружаваща инфекция със </w:t>
      </w:r>
      <w:r>
        <w:rPr>
          <w:lang w:val="en-US"/>
        </w:rPr>
        <w:t>SARS-CoV-2</w:t>
      </w:r>
      <w:r>
        <w:t xml:space="preserve"> не по-малко от 20 % от обявените в РЗИ-Добрич легла на лечебните заведения за болнична помощ  както следва:</w:t>
      </w:r>
    </w:p>
    <w:p w:rsidR="00FA3881" w:rsidRDefault="00BE760E" w:rsidP="00CF4B84">
      <w:pPr>
        <w:shd w:val="clear" w:color="auto" w:fill="FFFFFF"/>
        <w:tabs>
          <w:tab w:val="left" w:pos="709"/>
        </w:tabs>
        <w:jc w:val="both"/>
      </w:pPr>
      <w:r>
        <w:rPr>
          <w:lang w:val="en-US"/>
        </w:rPr>
        <w:t>1</w:t>
      </w:r>
      <w:r>
        <w:t>. В „</w:t>
      </w:r>
      <w:r w:rsidR="00FA3881">
        <w:t xml:space="preserve">СБР </w:t>
      </w:r>
      <w:proofErr w:type="gramStart"/>
      <w:r w:rsidR="00FA3881">
        <w:t>Тузлата</w:t>
      </w:r>
      <w:r>
        <w:t xml:space="preserve">“ </w:t>
      </w:r>
      <w:r w:rsidR="00FA3881">
        <w:t>ЕООД</w:t>
      </w:r>
      <w:proofErr w:type="gramEnd"/>
      <w:r>
        <w:t xml:space="preserve">, </w:t>
      </w:r>
      <w:r w:rsidR="00FA3881">
        <w:t>общ. Балчик</w:t>
      </w:r>
      <w:r>
        <w:t xml:space="preserve"> - </w:t>
      </w:r>
      <w:r w:rsidR="00CE0B87">
        <w:t>12</w:t>
      </w:r>
      <w:r>
        <w:t xml:space="preserve"> легла </w:t>
      </w:r>
      <w:r w:rsidR="00FA3881">
        <w:t>.</w:t>
      </w:r>
    </w:p>
    <w:p w:rsidR="00FA3881" w:rsidRDefault="00FA3881" w:rsidP="00CF4B84">
      <w:pPr>
        <w:shd w:val="clear" w:color="auto" w:fill="FFFFFF"/>
        <w:tabs>
          <w:tab w:val="left" w:pos="709"/>
        </w:tabs>
        <w:jc w:val="both"/>
      </w:pPr>
      <w:r>
        <w:t>2</w:t>
      </w:r>
      <w:r w:rsidR="00BE760E">
        <w:t>. В „</w:t>
      </w:r>
      <w:r>
        <w:t>СБР Медика Албена</w:t>
      </w:r>
      <w:r w:rsidR="00BE760E">
        <w:t xml:space="preserve">“ ЕООД, </w:t>
      </w:r>
      <w:r>
        <w:t>КК Албена, общ.</w:t>
      </w:r>
      <w:r w:rsidR="00FF05F8">
        <w:t xml:space="preserve"> </w:t>
      </w:r>
      <w:r>
        <w:t>Балчик</w:t>
      </w:r>
      <w:r w:rsidR="00BE760E">
        <w:t xml:space="preserve"> </w:t>
      </w:r>
      <w:r>
        <w:t>–</w:t>
      </w:r>
      <w:r w:rsidR="00BE760E">
        <w:t xml:space="preserve"> </w:t>
      </w:r>
      <w:r w:rsidR="00CE0B87">
        <w:t>6</w:t>
      </w:r>
      <w:r>
        <w:t xml:space="preserve"> </w:t>
      </w:r>
      <w:r w:rsidR="00BE760E">
        <w:t xml:space="preserve">легла </w:t>
      </w:r>
      <w:r>
        <w:t>.</w:t>
      </w:r>
    </w:p>
    <w:p w:rsidR="00FA3881" w:rsidRDefault="00FA3881" w:rsidP="00CF4B84">
      <w:pPr>
        <w:shd w:val="clear" w:color="auto" w:fill="FFFFFF"/>
        <w:tabs>
          <w:tab w:val="left" w:pos="709"/>
        </w:tabs>
        <w:jc w:val="both"/>
      </w:pPr>
      <w:r>
        <w:t xml:space="preserve">3. </w:t>
      </w:r>
      <w:r w:rsidR="00C946D1">
        <w:t xml:space="preserve">В </w:t>
      </w:r>
      <w:r>
        <w:t>ДПБ Карвуна, общ.</w:t>
      </w:r>
      <w:r w:rsidR="003B5611">
        <w:t xml:space="preserve"> </w:t>
      </w:r>
      <w:r>
        <w:t xml:space="preserve">Балчик – </w:t>
      </w:r>
      <w:r w:rsidR="00CE0B87">
        <w:t>18</w:t>
      </w:r>
      <w:r>
        <w:t xml:space="preserve"> легла .</w:t>
      </w:r>
    </w:p>
    <w:p w:rsidR="00C946D1" w:rsidRDefault="00C946D1" w:rsidP="00CF4B84">
      <w:pPr>
        <w:shd w:val="clear" w:color="auto" w:fill="FFFFFF"/>
        <w:tabs>
          <w:tab w:val="left" w:pos="709"/>
        </w:tabs>
        <w:jc w:val="both"/>
      </w:pPr>
      <w:r>
        <w:t xml:space="preserve">4. В „ЦПЗ д-р </w:t>
      </w:r>
      <w:proofErr w:type="spellStart"/>
      <w:r>
        <w:t>П.Станчев</w:t>
      </w:r>
      <w:proofErr w:type="spellEnd"/>
      <w:r>
        <w:t>“ ЕООД, гр.</w:t>
      </w:r>
      <w:r w:rsidR="00FF05F8">
        <w:t xml:space="preserve"> </w:t>
      </w:r>
      <w:r>
        <w:t xml:space="preserve">Добрич – </w:t>
      </w:r>
      <w:r w:rsidR="00CE0B87">
        <w:t>18</w:t>
      </w:r>
      <w:r>
        <w:t xml:space="preserve"> легла. </w:t>
      </w:r>
    </w:p>
    <w:p w:rsidR="00CE0B87" w:rsidRDefault="00C946D1" w:rsidP="00CE0B87">
      <w:pPr>
        <w:shd w:val="clear" w:color="auto" w:fill="FFFFFF"/>
        <w:tabs>
          <w:tab w:val="left" w:pos="709"/>
        </w:tabs>
        <w:jc w:val="both"/>
      </w:pPr>
      <w:r>
        <w:t>5</w:t>
      </w:r>
      <w:r w:rsidR="0033086F">
        <w:t xml:space="preserve">. </w:t>
      </w:r>
      <w:r w:rsidR="00CE0B87">
        <w:t xml:space="preserve">За осигуряване на необходимия брой легла да се създаде необходимата реорганизация на </w:t>
      </w:r>
      <w:proofErr w:type="spellStart"/>
      <w:r w:rsidR="00CE0B87">
        <w:t>легловата</w:t>
      </w:r>
      <w:proofErr w:type="spellEnd"/>
      <w:r w:rsidR="00CE0B87">
        <w:t xml:space="preserve"> база и обезпечаване с медицински персонал, като не се нарушава достъпа и не се прекъсва осъществяваната лечебна дейност в посочените структури. </w:t>
      </w:r>
    </w:p>
    <w:p w:rsidR="00CE0B87" w:rsidRDefault="00C946D1" w:rsidP="00CE0B87">
      <w:pPr>
        <w:shd w:val="clear" w:color="auto" w:fill="FFFFFF"/>
        <w:tabs>
          <w:tab w:val="left" w:pos="709"/>
        </w:tabs>
        <w:jc w:val="both"/>
      </w:pPr>
      <w:r>
        <w:t>6</w:t>
      </w:r>
      <w:r w:rsidR="0033086F">
        <w:t xml:space="preserve">. </w:t>
      </w:r>
      <w:r w:rsidR="00CE0B87">
        <w:t xml:space="preserve">Всяко лечебно заведение за болнична помощ да разкрие кабинет за </w:t>
      </w:r>
      <w:proofErr w:type="spellStart"/>
      <w:r w:rsidR="00CE0B87">
        <w:t>триаж</w:t>
      </w:r>
      <w:proofErr w:type="spellEnd"/>
      <w:r w:rsidR="00CE0B87">
        <w:t xml:space="preserve"> на пациенти съмнителни за </w:t>
      </w:r>
      <w:r w:rsidR="00CE0B87" w:rsidRPr="00BE760E">
        <w:rPr>
          <w:lang w:val="en-US"/>
        </w:rPr>
        <w:t>COVID</w:t>
      </w:r>
      <w:r w:rsidR="00CE0B87" w:rsidRPr="00BE760E">
        <w:t xml:space="preserve"> </w:t>
      </w:r>
      <w:r w:rsidR="00CE0B87">
        <w:t>– 19.</w:t>
      </w:r>
    </w:p>
    <w:p w:rsidR="00FF05F8" w:rsidRDefault="00CE0B87" w:rsidP="00CE0B87">
      <w:pPr>
        <w:jc w:val="both"/>
        <w:rPr>
          <w:lang w:eastAsia="en-US"/>
        </w:rPr>
      </w:pPr>
      <w:r>
        <w:rPr>
          <w:lang w:eastAsia="en-US"/>
        </w:rPr>
        <w:t>7.</w:t>
      </w:r>
      <w:r w:rsidR="00FF05F8">
        <w:t xml:space="preserve"> Ръководителите на посочените лечебни заведение за болнична помощ да представят в срок до 20.11.2020 г. в РЗИ-Добрич План за организация на дейността и </w:t>
      </w:r>
      <w:proofErr w:type="spellStart"/>
      <w:r w:rsidR="00EB61E5">
        <w:t>пре</w:t>
      </w:r>
      <w:r w:rsidR="00FF05F8">
        <w:t>базиране</w:t>
      </w:r>
      <w:proofErr w:type="spellEnd"/>
      <w:r w:rsidR="00FF05F8">
        <w:t xml:space="preserve"> на посочения в заповедта брой легла.</w:t>
      </w:r>
    </w:p>
    <w:p w:rsidR="00CE0B87" w:rsidRDefault="00CE0B87" w:rsidP="00CE0B87">
      <w:pPr>
        <w:jc w:val="both"/>
        <w:rPr>
          <w:lang w:eastAsia="en-US"/>
        </w:rPr>
      </w:pPr>
      <w:r>
        <w:rPr>
          <w:lang w:val="en-US" w:eastAsia="en-US"/>
        </w:rPr>
        <w:t>II</w:t>
      </w:r>
      <w:r>
        <w:rPr>
          <w:lang w:eastAsia="en-US"/>
        </w:rPr>
        <w:t>.Отменям заповед № РД-01-373/26.10.2020 г.</w:t>
      </w:r>
    </w:p>
    <w:p w:rsidR="008F00A1" w:rsidRDefault="00FF05F8" w:rsidP="00CE0B87">
      <w:pPr>
        <w:shd w:val="clear" w:color="auto" w:fill="FFFFFF"/>
        <w:tabs>
          <w:tab w:val="left" w:pos="709"/>
        </w:tabs>
        <w:jc w:val="both"/>
      </w:pPr>
      <w:r>
        <w:rPr>
          <w:lang w:val="en-US" w:eastAsia="en-US"/>
        </w:rPr>
        <w:t>III</w:t>
      </w:r>
      <w:r>
        <w:rPr>
          <w:lang w:eastAsia="en-US"/>
        </w:rPr>
        <w:t>. Заповедта влиза в сила от 19.11.2020 г.</w:t>
      </w:r>
    </w:p>
    <w:p w:rsidR="00F937DD" w:rsidRPr="0052550C" w:rsidRDefault="00F937DD" w:rsidP="00F937DD">
      <w:pPr>
        <w:pStyle w:val="BodyTextIndent2"/>
        <w:ind w:right="0" w:firstLine="0"/>
        <w:rPr>
          <w:rFonts w:ascii="Times New Roman" w:hAnsi="Times New Roman"/>
          <w:sz w:val="24"/>
          <w:szCs w:val="24"/>
        </w:rPr>
      </w:pPr>
      <w:r w:rsidRPr="0052550C">
        <w:rPr>
          <w:rFonts w:ascii="Times New Roman" w:hAnsi="Times New Roman"/>
          <w:sz w:val="24"/>
          <w:szCs w:val="24"/>
        </w:rPr>
        <w:t xml:space="preserve">Контрол по изпълнението на заповедта възлагам на </w:t>
      </w:r>
      <w:r>
        <w:rPr>
          <w:rFonts w:ascii="Times New Roman" w:hAnsi="Times New Roman"/>
          <w:sz w:val="24"/>
          <w:szCs w:val="24"/>
        </w:rPr>
        <w:t>д-р Николинка Минчева – Зам.-</w:t>
      </w:r>
      <w:r w:rsidRPr="0052550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РЗИ-Добрич</w:t>
      </w:r>
      <w:r w:rsidRPr="0052550C">
        <w:rPr>
          <w:rFonts w:ascii="Times New Roman" w:hAnsi="Times New Roman"/>
          <w:sz w:val="24"/>
          <w:szCs w:val="24"/>
        </w:rPr>
        <w:t>.</w:t>
      </w:r>
    </w:p>
    <w:p w:rsidR="00FF05F8" w:rsidRPr="00FF05F8" w:rsidRDefault="001A6FB8" w:rsidP="00FF05F8">
      <w:pPr>
        <w:rPr>
          <w:b/>
          <w:lang w:val="ru-RU" w:eastAsia="en-US"/>
        </w:rPr>
      </w:pPr>
      <w:r>
        <w:t xml:space="preserve">  </w:t>
      </w:r>
    </w:p>
    <w:p w:rsidR="00FF05F8" w:rsidRPr="00FF05F8" w:rsidRDefault="00FF05F8" w:rsidP="00FF05F8">
      <w:pPr>
        <w:shd w:val="clear" w:color="auto" w:fill="FFFFFF"/>
        <w:tabs>
          <w:tab w:val="left" w:pos="0"/>
        </w:tabs>
        <w:ind w:right="39"/>
        <w:rPr>
          <w:b/>
          <w:bCs/>
          <w:color w:val="000000"/>
          <w:lang w:val="ru-RU" w:eastAsia="en-US"/>
        </w:rPr>
      </w:pPr>
      <w:r w:rsidRPr="00FF05F8">
        <w:rPr>
          <w:b/>
          <w:lang w:val="ru-RU" w:eastAsia="en-US"/>
        </w:rPr>
        <w:t xml:space="preserve">                 </w:t>
      </w:r>
    </w:p>
    <w:p w:rsidR="00B77BE2" w:rsidRDefault="001A6FB8" w:rsidP="00CF4B84">
      <w:pPr>
        <w:pStyle w:val="BodyTextIndent2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3086F" w:rsidRPr="0033086F" w:rsidRDefault="008F75E3" w:rsidP="0033086F">
      <w:pPr>
        <w:shd w:val="clear" w:color="auto" w:fill="FFFFFF"/>
        <w:rPr>
          <w:b/>
          <w:color w:val="000000"/>
          <w:lang w:val="en-US"/>
        </w:rPr>
      </w:pPr>
      <w:r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D5BFA7C8-46E2-47B5-B8DB-44777CF698C9}" provid="{00000000-0000-0000-0000-000000000000}" o:suggestedsigner="Д-р Светла Ангелова" o:suggestedsigner2="Директор на РЗИ-Добрич" issignatureline="t"/>
          </v:shape>
        </w:pict>
      </w:r>
    </w:p>
    <w:sectPr w:rsidR="0033086F" w:rsidRPr="0033086F" w:rsidSect="00F2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1276" w:left="1701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B0" w:rsidRDefault="00D212B0" w:rsidP="00D5329D">
      <w:r>
        <w:separator/>
      </w:r>
    </w:p>
  </w:endnote>
  <w:endnote w:type="continuationSeparator" w:id="0">
    <w:p w:rsidR="00D212B0" w:rsidRDefault="00D212B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F426A0" w:rsidRPr="00734CC7" w:rsidRDefault="00F426A0" w:rsidP="00C255C1">
    <w:pPr>
      <w:pStyle w:val="Footer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B0" w:rsidRDefault="00D212B0" w:rsidP="00D5329D">
      <w:r>
        <w:separator/>
      </w:r>
    </w:p>
  </w:footnote>
  <w:footnote w:type="continuationSeparator" w:id="0">
    <w:p w:rsidR="00D212B0" w:rsidRDefault="00D212B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A0" w:rsidRDefault="00F4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3907D4"/>
    <w:multiLevelType w:val="hybridMultilevel"/>
    <w:tmpl w:val="E1FAFA30"/>
    <w:lvl w:ilvl="0" w:tplc="040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189072F"/>
    <w:multiLevelType w:val="hybridMultilevel"/>
    <w:tmpl w:val="B98EF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139"/>
    <w:rsid w:val="00013A5E"/>
    <w:rsid w:val="000143B5"/>
    <w:rsid w:val="000320A6"/>
    <w:rsid w:val="0007420F"/>
    <w:rsid w:val="000978A1"/>
    <w:rsid w:val="000B04B7"/>
    <w:rsid w:val="000E663B"/>
    <w:rsid w:val="00137555"/>
    <w:rsid w:val="0015281E"/>
    <w:rsid w:val="00155548"/>
    <w:rsid w:val="00173BA4"/>
    <w:rsid w:val="00181FAD"/>
    <w:rsid w:val="00191C41"/>
    <w:rsid w:val="001A2FCF"/>
    <w:rsid w:val="001A4DFD"/>
    <w:rsid w:val="001A6FB8"/>
    <w:rsid w:val="001B2F2E"/>
    <w:rsid w:val="001C26E0"/>
    <w:rsid w:val="001C276E"/>
    <w:rsid w:val="001E3334"/>
    <w:rsid w:val="001F00A9"/>
    <w:rsid w:val="002008DD"/>
    <w:rsid w:val="00203B1E"/>
    <w:rsid w:val="002401EC"/>
    <w:rsid w:val="002A2ECA"/>
    <w:rsid w:val="002A51D5"/>
    <w:rsid w:val="002D025D"/>
    <w:rsid w:val="002E4449"/>
    <w:rsid w:val="003045AE"/>
    <w:rsid w:val="003137DD"/>
    <w:rsid w:val="00326570"/>
    <w:rsid w:val="0033086F"/>
    <w:rsid w:val="00335D2E"/>
    <w:rsid w:val="003B5611"/>
    <w:rsid w:val="003C6CA0"/>
    <w:rsid w:val="003F1432"/>
    <w:rsid w:val="003F5628"/>
    <w:rsid w:val="004115EE"/>
    <w:rsid w:val="00422716"/>
    <w:rsid w:val="004313AD"/>
    <w:rsid w:val="00434BFE"/>
    <w:rsid w:val="00443923"/>
    <w:rsid w:val="0045315C"/>
    <w:rsid w:val="00474E64"/>
    <w:rsid w:val="00477B4E"/>
    <w:rsid w:val="00483E03"/>
    <w:rsid w:val="00495382"/>
    <w:rsid w:val="00496A40"/>
    <w:rsid w:val="004E4699"/>
    <w:rsid w:val="00530371"/>
    <w:rsid w:val="005320BF"/>
    <w:rsid w:val="00553C0F"/>
    <w:rsid w:val="005566E0"/>
    <w:rsid w:val="00583E07"/>
    <w:rsid w:val="00590C69"/>
    <w:rsid w:val="00596D79"/>
    <w:rsid w:val="005B14FD"/>
    <w:rsid w:val="005B6E26"/>
    <w:rsid w:val="005C6215"/>
    <w:rsid w:val="00602F2E"/>
    <w:rsid w:val="006360F2"/>
    <w:rsid w:val="00645693"/>
    <w:rsid w:val="0064768F"/>
    <w:rsid w:val="00652F94"/>
    <w:rsid w:val="006B47F4"/>
    <w:rsid w:val="006B5130"/>
    <w:rsid w:val="006F3939"/>
    <w:rsid w:val="00700106"/>
    <w:rsid w:val="00705EA2"/>
    <w:rsid w:val="0072606C"/>
    <w:rsid w:val="00731FA2"/>
    <w:rsid w:val="00734564"/>
    <w:rsid w:val="00734CC7"/>
    <w:rsid w:val="007430CD"/>
    <w:rsid w:val="00757098"/>
    <w:rsid w:val="00777EE2"/>
    <w:rsid w:val="00793968"/>
    <w:rsid w:val="007B6F38"/>
    <w:rsid w:val="007C4880"/>
    <w:rsid w:val="007D7DD3"/>
    <w:rsid w:val="0082407D"/>
    <w:rsid w:val="00844071"/>
    <w:rsid w:val="0086021F"/>
    <w:rsid w:val="00862A82"/>
    <w:rsid w:val="008725EA"/>
    <w:rsid w:val="00882A17"/>
    <w:rsid w:val="0088553D"/>
    <w:rsid w:val="008A19F4"/>
    <w:rsid w:val="008A6EF0"/>
    <w:rsid w:val="008B6197"/>
    <w:rsid w:val="008D0BD4"/>
    <w:rsid w:val="008F00A1"/>
    <w:rsid w:val="008F02FB"/>
    <w:rsid w:val="008F75E3"/>
    <w:rsid w:val="009100DE"/>
    <w:rsid w:val="00915917"/>
    <w:rsid w:val="00953C14"/>
    <w:rsid w:val="00967EB1"/>
    <w:rsid w:val="00974884"/>
    <w:rsid w:val="00983799"/>
    <w:rsid w:val="009A0D44"/>
    <w:rsid w:val="009A33B7"/>
    <w:rsid w:val="009C7A66"/>
    <w:rsid w:val="009D3948"/>
    <w:rsid w:val="00A043AF"/>
    <w:rsid w:val="00A12181"/>
    <w:rsid w:val="00A3594F"/>
    <w:rsid w:val="00A4749E"/>
    <w:rsid w:val="00A53F17"/>
    <w:rsid w:val="00A91B9E"/>
    <w:rsid w:val="00A9447F"/>
    <w:rsid w:val="00A9596F"/>
    <w:rsid w:val="00AA2163"/>
    <w:rsid w:val="00AB504C"/>
    <w:rsid w:val="00AD5247"/>
    <w:rsid w:val="00B02284"/>
    <w:rsid w:val="00B078E9"/>
    <w:rsid w:val="00B142A5"/>
    <w:rsid w:val="00B40078"/>
    <w:rsid w:val="00B412B9"/>
    <w:rsid w:val="00B77BE2"/>
    <w:rsid w:val="00B80FDA"/>
    <w:rsid w:val="00BB0D8B"/>
    <w:rsid w:val="00BD4B02"/>
    <w:rsid w:val="00BE760E"/>
    <w:rsid w:val="00BF0B3D"/>
    <w:rsid w:val="00BF49D0"/>
    <w:rsid w:val="00BF52AE"/>
    <w:rsid w:val="00C1354A"/>
    <w:rsid w:val="00C255C1"/>
    <w:rsid w:val="00C427AA"/>
    <w:rsid w:val="00C8415B"/>
    <w:rsid w:val="00C946D1"/>
    <w:rsid w:val="00C962AC"/>
    <w:rsid w:val="00CA4BB6"/>
    <w:rsid w:val="00CB639F"/>
    <w:rsid w:val="00CC52D3"/>
    <w:rsid w:val="00CD011A"/>
    <w:rsid w:val="00CD2D46"/>
    <w:rsid w:val="00CD4667"/>
    <w:rsid w:val="00CE0B87"/>
    <w:rsid w:val="00CF4B84"/>
    <w:rsid w:val="00CF7296"/>
    <w:rsid w:val="00D01E24"/>
    <w:rsid w:val="00D11EFA"/>
    <w:rsid w:val="00D212B0"/>
    <w:rsid w:val="00D507A3"/>
    <w:rsid w:val="00D5329D"/>
    <w:rsid w:val="00D6306A"/>
    <w:rsid w:val="00D900C3"/>
    <w:rsid w:val="00DA5CAB"/>
    <w:rsid w:val="00DD6C7F"/>
    <w:rsid w:val="00DD7762"/>
    <w:rsid w:val="00DE1B36"/>
    <w:rsid w:val="00DF16D0"/>
    <w:rsid w:val="00E30E00"/>
    <w:rsid w:val="00E76654"/>
    <w:rsid w:val="00E91EE6"/>
    <w:rsid w:val="00E92F4B"/>
    <w:rsid w:val="00EB61E5"/>
    <w:rsid w:val="00EC27B2"/>
    <w:rsid w:val="00EC684B"/>
    <w:rsid w:val="00ED58A0"/>
    <w:rsid w:val="00F016AA"/>
    <w:rsid w:val="00F03A2D"/>
    <w:rsid w:val="00F13167"/>
    <w:rsid w:val="00F20557"/>
    <w:rsid w:val="00F24504"/>
    <w:rsid w:val="00F267D5"/>
    <w:rsid w:val="00F301EF"/>
    <w:rsid w:val="00F31B3A"/>
    <w:rsid w:val="00F35266"/>
    <w:rsid w:val="00F36788"/>
    <w:rsid w:val="00F426A0"/>
    <w:rsid w:val="00F5014C"/>
    <w:rsid w:val="00F7176B"/>
    <w:rsid w:val="00F76FC5"/>
    <w:rsid w:val="00F937DD"/>
    <w:rsid w:val="00FA3881"/>
    <w:rsid w:val="00FB7753"/>
    <w:rsid w:val="00FC2CC7"/>
    <w:rsid w:val="00FE6AB3"/>
    <w:rsid w:val="00FE7560"/>
    <w:rsid w:val="00FF05F8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6300A713"/>
  <w15:docId w15:val="{E24A0B4D-245E-4398-AEA5-1B899F9B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D53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5329D"/>
    <w:rPr>
      <w:rFonts w:cs="Times New Roman"/>
    </w:rPr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37555"/>
    <w:rPr>
      <w:rFonts w:cs="Times New Roman"/>
      <w:color w:val="0563C1"/>
      <w:u w:val="single"/>
    </w:rPr>
  </w:style>
  <w:style w:type="character" w:styleId="CommentReference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B77BE2"/>
    <w:pPr>
      <w:ind w:right="-425" w:firstLine="720"/>
      <w:jc w:val="both"/>
    </w:pPr>
    <w:rPr>
      <w:rFonts w:ascii="TimokU" w:hAnsi="TimokU"/>
      <w:sz w:val="28"/>
      <w:szCs w:val="20"/>
      <w:lang w:eastAsia="en-US"/>
    </w:rPr>
  </w:style>
  <w:style w:type="character" w:customStyle="1" w:styleId="BodyTextIndent2Char">
    <w:name w:val="Body Text Indent 2 Char"/>
    <w:link w:val="BodyTextIndent2"/>
    <w:rsid w:val="00B77BE2"/>
    <w:rPr>
      <w:rFonts w:ascii="TimokU" w:eastAsia="Times New Roman" w:hAnsi="TimokU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sveti</cp:lastModifiedBy>
  <cp:revision>9</cp:revision>
  <cp:lastPrinted>2020-11-19T08:32:00Z</cp:lastPrinted>
  <dcterms:created xsi:type="dcterms:W3CDTF">2020-11-19T07:40:00Z</dcterms:created>
  <dcterms:modified xsi:type="dcterms:W3CDTF">2020-11-19T13:50:00Z</dcterms:modified>
</cp:coreProperties>
</file>