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55" w:rsidRPr="004115EE" w:rsidRDefault="00137555" w:rsidP="00A91B9E">
      <w:pPr>
        <w:pStyle w:val="Header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E8063B" w:rsidRPr="00E86244" w:rsidRDefault="00E8063B" w:rsidP="00E8063B">
      <w:pPr>
        <w:spacing w:line="360" w:lineRule="auto"/>
        <w:jc w:val="center"/>
        <w:rPr>
          <w:b/>
        </w:rPr>
      </w:pPr>
      <w:r w:rsidRPr="00E86244">
        <w:rPr>
          <w:b/>
        </w:rPr>
        <w:t>ЗАПОВЕД</w:t>
      </w:r>
    </w:p>
    <w:p w:rsidR="00E8063B" w:rsidRDefault="00E8063B" w:rsidP="00E8063B">
      <w:pPr>
        <w:spacing w:line="360" w:lineRule="auto"/>
        <w:jc w:val="center"/>
        <w:rPr>
          <w:b/>
        </w:rPr>
      </w:pPr>
      <w:r w:rsidRPr="00E86244">
        <w:rPr>
          <w:b/>
        </w:rPr>
        <w:t>№ РД-01-</w:t>
      </w:r>
      <w:r w:rsidR="00E635C1">
        <w:rPr>
          <w:b/>
          <w:lang w:val="en-US"/>
        </w:rPr>
        <w:t>403</w:t>
      </w:r>
      <w:r w:rsidRPr="00E86244">
        <w:rPr>
          <w:b/>
        </w:rPr>
        <w:t>/</w:t>
      </w:r>
      <w:r w:rsidR="0098697A">
        <w:rPr>
          <w:b/>
        </w:rPr>
        <w:t xml:space="preserve"> 06</w:t>
      </w:r>
      <w:r w:rsidR="00193736">
        <w:rPr>
          <w:b/>
        </w:rPr>
        <w:t>.11. 2020 г.</w:t>
      </w:r>
    </w:p>
    <w:p w:rsidR="00193736" w:rsidRPr="00E86244" w:rsidRDefault="00193736" w:rsidP="00E8063B">
      <w:pPr>
        <w:spacing w:line="360" w:lineRule="auto"/>
        <w:jc w:val="center"/>
        <w:rPr>
          <w:b/>
        </w:rPr>
      </w:pPr>
      <w:r>
        <w:rPr>
          <w:b/>
        </w:rPr>
        <w:t>гр. Добрич</w:t>
      </w:r>
    </w:p>
    <w:p w:rsidR="00FF59F7" w:rsidRPr="009935B3" w:rsidRDefault="00A43EB3" w:rsidP="00676820">
      <w:pPr>
        <w:jc w:val="both"/>
      </w:pPr>
      <w:r w:rsidRPr="009935B3">
        <w:t xml:space="preserve">На основание чл. 10 от Устройствения правилник на регионалните здравни инспекции, чл. 63, ал. 7 от Закона за здравето, чл. 73 от </w:t>
      </w:r>
      <w:proofErr w:type="spellStart"/>
      <w:r w:rsidRPr="009935B3">
        <w:t>Административнопроцесуалния</w:t>
      </w:r>
      <w:proofErr w:type="spellEnd"/>
      <w:r w:rsidRPr="009935B3">
        <w:t xml:space="preserve"> кодекс във връзка с </w:t>
      </w:r>
      <w:r w:rsidRPr="009935B3">
        <w:rPr>
          <w:bCs/>
        </w:rPr>
        <w:t>Решение № 673 на Министерския съвет от 25 септември 2020 г. за удължаване срока на обявената с Решение № 325 на Министерския съвет от 14 май 2020 г. извънредна епидемична обстановка, удължена с Решение № 378 на Министерския съвет от 12 юни 2020 г., Решение № 418 на Министерския съвет от 25 юни 2020 г</w:t>
      </w:r>
      <w:bookmarkStart w:id="0" w:name="_GoBack"/>
      <w:bookmarkEnd w:id="0"/>
      <w:r w:rsidRPr="009935B3">
        <w:rPr>
          <w:bCs/>
        </w:rPr>
        <w:t>.</w:t>
      </w:r>
      <w:r w:rsidRPr="009935B3">
        <w:t xml:space="preserve">, Решение </w:t>
      </w:r>
      <w:r w:rsidRPr="009935B3">
        <w:rPr>
          <w:bCs/>
        </w:rPr>
        <w:t>№ 482 на Министерския съвет от 15 юли 2020 г., Решение № 525 на Министерския съвет от 30 юли 2020 г. и Решение № 609 на Министерския съвет от 28 август 2020 г.</w:t>
      </w:r>
      <w:r w:rsidRPr="009935B3">
        <w:t xml:space="preserve"> извънредна епидемична обстановка и предвид усложнената епидемична обстановка с разрастване броя на заразените лица с </w:t>
      </w:r>
      <w:r w:rsidRPr="009935B3">
        <w:rPr>
          <w:lang w:val="en-US"/>
        </w:rPr>
        <w:t>COVID 19</w:t>
      </w:r>
      <w:r w:rsidRPr="009935B3">
        <w:t xml:space="preserve"> н</w:t>
      </w:r>
      <w:r w:rsidR="00B634DE">
        <w:t>а територията на област Добрич</w:t>
      </w:r>
      <w:r w:rsidRPr="009935B3">
        <w:t>, поради</w:t>
      </w:r>
      <w:r w:rsidR="009B7EE5" w:rsidRPr="009935B3">
        <w:t xml:space="preserve"> нарастващата </w:t>
      </w:r>
      <w:proofErr w:type="spellStart"/>
      <w:r w:rsidR="009B7EE5" w:rsidRPr="009935B3">
        <w:t>заболяемост</w:t>
      </w:r>
      <w:proofErr w:type="spellEnd"/>
      <w:r w:rsidR="009B7EE5" w:rsidRPr="009935B3">
        <w:t xml:space="preserve"> в </w:t>
      </w:r>
      <w:r w:rsidR="00ED3C81" w:rsidRPr="009935B3">
        <w:t xml:space="preserve">област Добрич </w:t>
      </w:r>
      <w:r w:rsidR="009B7EE5" w:rsidRPr="009935B3">
        <w:t xml:space="preserve">и отчитаните негативни тенденции по отношение на разпространението на </w:t>
      </w:r>
      <w:r w:rsidR="009B7EE5" w:rsidRPr="009935B3">
        <w:rPr>
          <w:lang w:val="en-GB"/>
        </w:rPr>
        <w:t>COVID-19</w:t>
      </w:r>
      <w:r w:rsidR="009B7EE5" w:rsidRPr="009935B3">
        <w:t xml:space="preserve"> на областно ниво, отчетена 14-дневна </w:t>
      </w:r>
      <w:proofErr w:type="spellStart"/>
      <w:r w:rsidR="009B7EE5" w:rsidRPr="009935B3">
        <w:t>заболяемост</w:t>
      </w:r>
      <w:proofErr w:type="spellEnd"/>
      <w:r w:rsidR="009B7EE5" w:rsidRPr="009935B3">
        <w:t xml:space="preserve"> </w:t>
      </w:r>
      <w:r w:rsidR="00B634DE">
        <w:t>128</w:t>
      </w:r>
      <w:r w:rsidR="009B7EE5" w:rsidRPr="009935B3">
        <w:t xml:space="preserve"> на 100 000 население за последните две седмици в област Добрич и проведено </w:t>
      </w:r>
      <w:r w:rsidR="009935B3" w:rsidRPr="009935B3">
        <w:t xml:space="preserve">неприсъствено </w:t>
      </w:r>
      <w:r w:rsidR="009B7EE5" w:rsidRPr="009935B3">
        <w:t xml:space="preserve">заседание на </w:t>
      </w:r>
      <w:r w:rsidR="00FB3410" w:rsidRPr="009935B3">
        <w:t xml:space="preserve">областния кризисен щаб на </w:t>
      </w:r>
      <w:r w:rsidR="009935B3" w:rsidRPr="009935B3">
        <w:t>06</w:t>
      </w:r>
      <w:r w:rsidR="00FB3410" w:rsidRPr="009935B3">
        <w:t>.1</w:t>
      </w:r>
      <w:r w:rsidR="009935B3" w:rsidRPr="009935B3">
        <w:t>1</w:t>
      </w:r>
      <w:r w:rsidR="00FB3410" w:rsidRPr="009935B3">
        <w:t>.2020г.</w:t>
      </w:r>
      <w:r w:rsidR="00676820" w:rsidRPr="009935B3">
        <w:t xml:space="preserve">, </w:t>
      </w:r>
      <w:r w:rsidR="00FF59F7" w:rsidRPr="009935B3">
        <w:t>с цел своевременно предприемане на необходимите противоепидемични и ограничителни мерки в област Добрич</w:t>
      </w:r>
    </w:p>
    <w:p w:rsidR="00E8063B" w:rsidRPr="00E86244" w:rsidRDefault="00E8063B" w:rsidP="00E8063B">
      <w:pPr>
        <w:jc w:val="both"/>
        <w:textAlignment w:val="center"/>
      </w:pPr>
    </w:p>
    <w:p w:rsidR="00E8063B" w:rsidRPr="0024312B" w:rsidRDefault="00E8063B" w:rsidP="00E8063B">
      <w:pPr>
        <w:jc w:val="center"/>
        <w:textAlignment w:val="center"/>
        <w:rPr>
          <w:b/>
        </w:rPr>
      </w:pPr>
      <w:r w:rsidRPr="0024312B">
        <w:rPr>
          <w:b/>
        </w:rPr>
        <w:t>НАРЕЖДАМ:</w:t>
      </w:r>
    </w:p>
    <w:p w:rsidR="0024312B" w:rsidRPr="0024312B" w:rsidRDefault="0024312B" w:rsidP="00BB055C">
      <w:pPr>
        <w:jc w:val="center"/>
        <w:textAlignment w:val="center"/>
        <w:rPr>
          <w:b/>
        </w:rPr>
      </w:pPr>
    </w:p>
    <w:p w:rsidR="0024312B" w:rsidRPr="0024312B" w:rsidRDefault="0024312B" w:rsidP="00BB055C">
      <w:pPr>
        <w:pStyle w:val="ListParagraph"/>
        <w:numPr>
          <w:ilvl w:val="0"/>
          <w:numId w:val="11"/>
        </w:numPr>
        <w:ind w:left="0" w:firstLine="0"/>
        <w:jc w:val="both"/>
        <w:rPr>
          <w:b/>
        </w:rPr>
      </w:pPr>
      <w:r w:rsidRPr="0024312B">
        <w:rPr>
          <w:color w:val="000000"/>
          <w:lang w:val="en"/>
        </w:rPr>
        <w:t>В</w:t>
      </w:r>
      <w:proofErr w:type="spellStart"/>
      <w:r w:rsidRPr="0024312B">
        <w:rPr>
          <w:color w:val="000000"/>
        </w:rPr>
        <w:t>ъвеждам</w:t>
      </w:r>
      <w:proofErr w:type="spellEnd"/>
      <w:r w:rsidRPr="0024312B">
        <w:rPr>
          <w:color w:val="000000"/>
        </w:rPr>
        <w:t xml:space="preserve"> следните в</w:t>
      </w:r>
      <w:proofErr w:type="spellStart"/>
      <w:r w:rsidRPr="0024312B">
        <w:rPr>
          <w:color w:val="000000"/>
          <w:lang w:val="en"/>
        </w:rPr>
        <w:t>ременни</w:t>
      </w:r>
      <w:proofErr w:type="spellEnd"/>
      <w:r w:rsidRPr="0024312B">
        <w:rPr>
          <w:color w:val="000000"/>
          <w:lang w:val="en"/>
        </w:rPr>
        <w:t xml:space="preserve"> </w:t>
      </w:r>
      <w:proofErr w:type="spellStart"/>
      <w:r w:rsidRPr="0024312B">
        <w:rPr>
          <w:color w:val="000000"/>
          <w:lang w:val="en"/>
        </w:rPr>
        <w:t>противоепидемични</w:t>
      </w:r>
      <w:proofErr w:type="spellEnd"/>
      <w:r w:rsidRPr="0024312B">
        <w:rPr>
          <w:color w:val="000000"/>
          <w:lang w:val="en"/>
        </w:rPr>
        <w:t xml:space="preserve"> </w:t>
      </w:r>
      <w:proofErr w:type="spellStart"/>
      <w:r w:rsidRPr="0024312B">
        <w:rPr>
          <w:color w:val="000000"/>
          <w:lang w:val="en"/>
        </w:rPr>
        <w:t>мерки</w:t>
      </w:r>
      <w:proofErr w:type="spellEnd"/>
      <w:r w:rsidRPr="0024312B">
        <w:rPr>
          <w:color w:val="000000"/>
          <w:lang w:val="en"/>
        </w:rPr>
        <w:t xml:space="preserve"> </w:t>
      </w:r>
      <w:proofErr w:type="spellStart"/>
      <w:r w:rsidRPr="0024312B">
        <w:rPr>
          <w:color w:val="000000"/>
          <w:lang w:val="en"/>
        </w:rPr>
        <w:t>за</w:t>
      </w:r>
      <w:proofErr w:type="spellEnd"/>
      <w:r w:rsidRPr="0024312B">
        <w:rPr>
          <w:color w:val="000000"/>
          <w:lang w:val="en"/>
        </w:rPr>
        <w:t xml:space="preserve"> </w:t>
      </w:r>
      <w:proofErr w:type="spellStart"/>
      <w:r w:rsidRPr="0024312B">
        <w:rPr>
          <w:color w:val="000000"/>
          <w:lang w:val="en"/>
        </w:rPr>
        <w:t>територията</w:t>
      </w:r>
      <w:proofErr w:type="spellEnd"/>
      <w:r w:rsidRPr="0024312B">
        <w:rPr>
          <w:color w:val="000000"/>
          <w:lang w:val="en"/>
        </w:rPr>
        <w:t xml:space="preserve"> </w:t>
      </w:r>
      <w:proofErr w:type="spellStart"/>
      <w:r w:rsidRPr="0024312B">
        <w:rPr>
          <w:color w:val="000000"/>
          <w:lang w:val="en"/>
        </w:rPr>
        <w:t>на</w:t>
      </w:r>
      <w:proofErr w:type="spellEnd"/>
      <w:r w:rsidRPr="0024312B">
        <w:rPr>
          <w:color w:val="000000"/>
          <w:lang w:val="en"/>
        </w:rPr>
        <w:t xml:space="preserve"> </w:t>
      </w:r>
      <w:proofErr w:type="spellStart"/>
      <w:r w:rsidRPr="0024312B">
        <w:rPr>
          <w:color w:val="000000"/>
          <w:lang w:val="en"/>
        </w:rPr>
        <w:t>област</w:t>
      </w:r>
      <w:proofErr w:type="spellEnd"/>
      <w:r w:rsidRPr="0024312B">
        <w:rPr>
          <w:color w:val="000000"/>
        </w:rPr>
        <w:t xml:space="preserve"> Добрич</w:t>
      </w:r>
      <w:r w:rsidR="0062686F">
        <w:rPr>
          <w:color w:val="000000"/>
        </w:rPr>
        <w:t>,</w:t>
      </w:r>
      <w:r w:rsidR="0062686F" w:rsidRPr="0062686F">
        <w:rPr>
          <w:color w:val="FF0000"/>
        </w:rPr>
        <w:t xml:space="preserve"> </w:t>
      </w:r>
      <w:r w:rsidR="0062686F" w:rsidRPr="0054643B">
        <w:t xml:space="preserve">считано от </w:t>
      </w:r>
      <w:r w:rsidR="003A7663">
        <w:t>07</w:t>
      </w:r>
      <w:r w:rsidR="0062686F" w:rsidRPr="0054643B">
        <w:t>.1</w:t>
      </w:r>
      <w:r w:rsidR="003A7663">
        <w:t>1</w:t>
      </w:r>
      <w:r w:rsidR="0062686F" w:rsidRPr="0054643B">
        <w:t>.2020 г.</w:t>
      </w:r>
      <w:r w:rsidRPr="0054643B">
        <w:t xml:space="preserve">: </w:t>
      </w:r>
    </w:p>
    <w:p w:rsidR="00BB055C" w:rsidRPr="00BB055C" w:rsidRDefault="00BB055C" w:rsidP="002C7F41">
      <w:pPr>
        <w:pStyle w:val="ListParagraph"/>
        <w:numPr>
          <w:ilvl w:val="3"/>
          <w:numId w:val="11"/>
        </w:numPr>
        <w:tabs>
          <w:tab w:val="left" w:pos="567"/>
        </w:tabs>
        <w:ind w:left="0" w:firstLine="0"/>
        <w:jc w:val="both"/>
        <w:rPr>
          <w:b/>
        </w:rPr>
      </w:pPr>
      <w:r>
        <w:t>Определя се часови диапазон от 8,</w:t>
      </w:r>
      <w:r w:rsidR="001E2609">
        <w:t>0</w:t>
      </w:r>
      <w:r>
        <w:t>0 до 10,</w:t>
      </w:r>
      <w:r w:rsidR="001E2609">
        <w:t>0</w:t>
      </w:r>
      <w:r>
        <w:t xml:space="preserve">0 часа всеки ден, в който само лицата на възраст над 60 (шестдесет) години могат да посещават </w:t>
      </w:r>
      <w:r w:rsidR="00B634DE">
        <w:t>търговските обекти (</w:t>
      </w:r>
      <w:r>
        <w:t>магазини</w:t>
      </w:r>
      <w:r w:rsidR="00B634DE">
        <w:t xml:space="preserve">, </w:t>
      </w:r>
      <w:r>
        <w:t xml:space="preserve">  аптеки</w:t>
      </w:r>
      <w:r w:rsidR="00B634DE">
        <w:t xml:space="preserve"> и други подобни)</w:t>
      </w:r>
      <w:r>
        <w:t>.</w:t>
      </w:r>
      <w:r>
        <w:rPr>
          <w:rFonts w:eastAsiaTheme="minorHAnsi"/>
          <w:lang w:eastAsia="en-US"/>
        </w:rPr>
        <w:t xml:space="preserve"> </w:t>
      </w:r>
      <w:r w:rsidR="00B634DE">
        <w:rPr>
          <w:rFonts w:eastAsiaTheme="minorHAnsi"/>
          <w:lang w:eastAsia="en-US"/>
        </w:rPr>
        <w:t>Препоръчва се на лицата под 60 год. да посещ</w:t>
      </w:r>
      <w:r w:rsidR="00DF08AC">
        <w:rPr>
          <w:rFonts w:eastAsiaTheme="minorHAnsi"/>
          <w:lang w:eastAsia="en-US"/>
        </w:rPr>
        <w:t xml:space="preserve">ават </w:t>
      </w:r>
      <w:r w:rsidR="00B634DE">
        <w:rPr>
          <w:rFonts w:eastAsiaTheme="minorHAnsi"/>
          <w:lang w:eastAsia="en-US"/>
        </w:rPr>
        <w:t>търговските обекти извън горепосочения времеви диапазон.</w:t>
      </w:r>
    </w:p>
    <w:p w:rsidR="00BB055C" w:rsidRPr="00BB055C" w:rsidRDefault="00BB055C" w:rsidP="002C7F41">
      <w:pPr>
        <w:pStyle w:val="ListParagraph"/>
        <w:numPr>
          <w:ilvl w:val="3"/>
          <w:numId w:val="11"/>
        </w:numPr>
        <w:tabs>
          <w:tab w:val="left" w:pos="567"/>
        </w:tabs>
        <w:ind w:left="0" w:firstLine="0"/>
        <w:jc w:val="both"/>
        <w:rPr>
          <w:b/>
        </w:rPr>
      </w:pPr>
      <w:r>
        <w:rPr>
          <w:rFonts w:eastAsiaTheme="minorHAnsi"/>
          <w:lang w:eastAsia="en-US"/>
        </w:rPr>
        <w:t>Определя се часови диапазон за посещение при ОПЛ</w:t>
      </w:r>
      <w:r w:rsidR="003A766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</w:t>
      </w:r>
      <w:r w:rsidR="003A7663">
        <w:rPr>
          <w:rFonts w:eastAsiaTheme="minorHAnsi"/>
          <w:lang w:eastAsia="en-US"/>
        </w:rPr>
        <w:t>а лица с остри респираторни заболявания и грипоподобни сим</w:t>
      </w:r>
      <w:r w:rsidR="002F2FE3">
        <w:rPr>
          <w:rFonts w:eastAsiaTheme="minorHAnsi"/>
          <w:lang w:eastAsia="en-US"/>
        </w:rPr>
        <w:t>п</w:t>
      </w:r>
      <w:r w:rsidR="003A7663">
        <w:rPr>
          <w:rFonts w:eastAsiaTheme="minorHAnsi"/>
          <w:lang w:eastAsia="en-US"/>
        </w:rPr>
        <w:t>томи от 12</w:t>
      </w:r>
      <w:r w:rsidR="009F3563">
        <w:rPr>
          <w:rFonts w:eastAsiaTheme="minorHAnsi"/>
          <w:lang w:eastAsia="en-US"/>
        </w:rPr>
        <w:t>,</w:t>
      </w:r>
      <w:r w:rsidR="003A7663">
        <w:rPr>
          <w:rFonts w:eastAsiaTheme="minorHAnsi"/>
          <w:lang w:eastAsia="en-US"/>
        </w:rPr>
        <w:t>00 до 13</w:t>
      </w:r>
      <w:r w:rsidR="009F3563">
        <w:rPr>
          <w:rFonts w:eastAsiaTheme="minorHAnsi"/>
          <w:lang w:eastAsia="en-US"/>
        </w:rPr>
        <w:t>,</w:t>
      </w:r>
      <w:r w:rsidR="003A7663">
        <w:rPr>
          <w:rFonts w:eastAsiaTheme="minorHAnsi"/>
          <w:lang w:eastAsia="en-US"/>
        </w:rPr>
        <w:t>00 часа за работещите преди</w:t>
      </w:r>
      <w:r>
        <w:rPr>
          <w:rFonts w:eastAsiaTheme="minorHAnsi"/>
          <w:lang w:eastAsia="en-US"/>
        </w:rPr>
        <w:t xml:space="preserve"> </w:t>
      </w:r>
      <w:r w:rsidR="003A7663">
        <w:rPr>
          <w:rFonts w:eastAsiaTheme="minorHAnsi"/>
          <w:lang w:eastAsia="en-US"/>
        </w:rPr>
        <w:t xml:space="preserve">обед </w:t>
      </w:r>
      <w:r w:rsidR="002C7F41">
        <w:rPr>
          <w:rFonts w:eastAsiaTheme="minorHAnsi"/>
          <w:lang w:eastAsia="en-US"/>
        </w:rPr>
        <w:t xml:space="preserve">ОПЛ </w:t>
      </w:r>
      <w:r w:rsidR="003A7663">
        <w:rPr>
          <w:rFonts w:eastAsiaTheme="minorHAnsi"/>
          <w:lang w:eastAsia="en-US"/>
        </w:rPr>
        <w:t>и от 17</w:t>
      </w:r>
      <w:r w:rsidR="009F3563">
        <w:rPr>
          <w:rFonts w:eastAsiaTheme="minorHAnsi"/>
          <w:lang w:eastAsia="en-US"/>
        </w:rPr>
        <w:t>,</w:t>
      </w:r>
      <w:r w:rsidR="003A7663">
        <w:rPr>
          <w:rFonts w:eastAsiaTheme="minorHAnsi"/>
          <w:lang w:eastAsia="en-US"/>
        </w:rPr>
        <w:t>00 до 18</w:t>
      </w:r>
      <w:r w:rsidR="009F3563">
        <w:rPr>
          <w:rFonts w:eastAsiaTheme="minorHAnsi"/>
          <w:lang w:eastAsia="en-US"/>
        </w:rPr>
        <w:t>,</w:t>
      </w:r>
      <w:r w:rsidR="003A7663">
        <w:rPr>
          <w:rFonts w:eastAsiaTheme="minorHAnsi"/>
          <w:lang w:eastAsia="en-US"/>
        </w:rPr>
        <w:t>00 часа  за работещите след</w:t>
      </w:r>
      <w:r>
        <w:rPr>
          <w:rFonts w:eastAsiaTheme="minorHAnsi"/>
          <w:lang w:eastAsia="en-US"/>
        </w:rPr>
        <w:t xml:space="preserve"> </w:t>
      </w:r>
      <w:r w:rsidR="003A7663">
        <w:rPr>
          <w:rFonts w:eastAsiaTheme="minorHAnsi"/>
          <w:lang w:eastAsia="en-US"/>
        </w:rPr>
        <w:t>обед</w:t>
      </w:r>
      <w:r w:rsidR="002C7F41">
        <w:rPr>
          <w:rFonts w:eastAsiaTheme="minorHAnsi"/>
          <w:lang w:eastAsia="en-US"/>
        </w:rPr>
        <w:t xml:space="preserve"> ОПЛ.</w:t>
      </w:r>
      <w:r w:rsidR="003A7663">
        <w:rPr>
          <w:rFonts w:eastAsiaTheme="minorHAnsi"/>
          <w:lang w:eastAsia="en-US"/>
        </w:rPr>
        <w:t xml:space="preserve">  </w:t>
      </w:r>
    </w:p>
    <w:p w:rsidR="002119A2" w:rsidRPr="002119A2" w:rsidRDefault="00544C7C" w:rsidP="002C7F41">
      <w:pPr>
        <w:pStyle w:val="ListParagraph"/>
        <w:numPr>
          <w:ilvl w:val="3"/>
          <w:numId w:val="11"/>
        </w:numPr>
        <w:tabs>
          <w:tab w:val="left" w:pos="567"/>
        </w:tabs>
        <w:ind w:left="0" w:firstLine="0"/>
        <w:jc w:val="both"/>
        <w:rPr>
          <w:b/>
        </w:rPr>
      </w:pPr>
      <w:r>
        <w:t xml:space="preserve">Преустановяват се посещенията в </w:t>
      </w:r>
      <w:r w:rsidR="002119A2">
        <w:t>заведения</w:t>
      </w:r>
      <w:r>
        <w:t>та</w:t>
      </w:r>
      <w:r w:rsidR="002119A2">
        <w:t xml:space="preserve"> за хранене и развлечения (ресторанти, заведения за бързо обслужване, питейни заведения, кафе-сладкарници и барове, с изключение на тези по т. </w:t>
      </w:r>
      <w:r w:rsidR="005929EC">
        <w:t>8 от Заповед № РД-01-626/27.10.2020г. на министъра на здравеопазването</w:t>
      </w:r>
      <w:r w:rsidR="002119A2">
        <w:t xml:space="preserve">) </w:t>
      </w:r>
      <w:r w:rsidR="00351020">
        <w:t>след</w:t>
      </w:r>
      <w:r w:rsidR="002119A2">
        <w:t xml:space="preserve"> 2</w:t>
      </w:r>
      <w:r w:rsidR="0072703A">
        <w:t>3</w:t>
      </w:r>
      <w:r w:rsidR="002119A2">
        <w:t>,</w:t>
      </w:r>
      <w:r w:rsidR="0072703A">
        <w:t>0</w:t>
      </w:r>
      <w:r w:rsidR="002119A2">
        <w:t xml:space="preserve">0 часа. </w:t>
      </w:r>
    </w:p>
    <w:p w:rsidR="002C7F41" w:rsidRPr="002119A2" w:rsidRDefault="002C7F41" w:rsidP="006B606D">
      <w:pPr>
        <w:pStyle w:val="ListParagraph"/>
        <w:numPr>
          <w:ilvl w:val="3"/>
          <w:numId w:val="11"/>
        </w:numPr>
        <w:tabs>
          <w:tab w:val="left" w:pos="567"/>
        </w:tabs>
        <w:ind w:left="0" w:firstLine="0"/>
        <w:jc w:val="both"/>
        <w:rPr>
          <w:b/>
        </w:rPr>
      </w:pPr>
      <w:r w:rsidRPr="002119A2">
        <w:rPr>
          <w:rFonts w:eastAsiaTheme="minorHAnsi"/>
          <w:lang w:eastAsia="en-US"/>
        </w:rPr>
        <w:t xml:space="preserve">Да се осигури физическа дистанция на пазари, тържища и други сходни места чрез въвеждане на дистанция от 1,5 м. между сергии, маси, подвижни павилиони, щандове и др. и да се създаде организация за еднопосочно движение на гражданите. </w:t>
      </w:r>
    </w:p>
    <w:p w:rsidR="002C7F41" w:rsidRPr="00742AD0" w:rsidRDefault="002C7F41" w:rsidP="002C7F41">
      <w:pPr>
        <w:pStyle w:val="ListParagraph"/>
        <w:numPr>
          <w:ilvl w:val="3"/>
          <w:numId w:val="11"/>
        </w:numPr>
        <w:tabs>
          <w:tab w:val="left" w:pos="567"/>
        </w:tabs>
        <w:ind w:left="0" w:firstLine="0"/>
        <w:jc w:val="both"/>
        <w:rPr>
          <w:b/>
        </w:rPr>
      </w:pPr>
      <w:r>
        <w:rPr>
          <w:rFonts w:eastAsiaTheme="minorHAnsi"/>
          <w:lang w:eastAsia="en-US"/>
        </w:rPr>
        <w:t xml:space="preserve">Лицата, работещи на или посещаващи пазари, тържища и други сходни места задължително да носят защитни маски за лице </w:t>
      </w:r>
      <w:r>
        <w:t xml:space="preserve">за еднократна или многократна употреба или друго средство, покриващо носа и устата (в т.ч. кърпа, шал, шлем и др.). </w:t>
      </w:r>
      <w:r>
        <w:rPr>
          <w:rFonts w:eastAsiaTheme="minorHAnsi"/>
          <w:lang w:eastAsia="en-US"/>
        </w:rPr>
        <w:t xml:space="preserve">Не се допуска употребата на приспособления, неотговарящи на изискванията. Лицевите маски </w:t>
      </w:r>
      <w:r>
        <w:t xml:space="preserve">за еднократна или многократна употреба да се използват съгласно препоръките в </w:t>
      </w:r>
      <w:r>
        <w:lastRenderedPageBreak/>
        <w:t>Приложение № 3 към Заповед РД-01-609 от 21.10.2020год. на Министъра на здравеопазването.</w:t>
      </w:r>
    </w:p>
    <w:p w:rsidR="00742AD0" w:rsidRDefault="00742AD0" w:rsidP="002C7F41">
      <w:pPr>
        <w:pStyle w:val="ListParagraph"/>
        <w:numPr>
          <w:ilvl w:val="3"/>
          <w:numId w:val="11"/>
        </w:numPr>
        <w:tabs>
          <w:tab w:val="left" w:pos="567"/>
        </w:tabs>
        <w:ind w:left="0" w:firstLine="0"/>
        <w:jc w:val="both"/>
        <w:rPr>
          <w:b/>
        </w:rPr>
      </w:pPr>
      <w:r>
        <w:t xml:space="preserve">Забранявам провеждането на организирани обществени мероприятия на закрито за срок до </w:t>
      </w:r>
      <w:r w:rsidRPr="0072703A">
        <w:t>30</w:t>
      </w:r>
      <w:r>
        <w:t>.11.2020год.</w:t>
      </w:r>
    </w:p>
    <w:p w:rsidR="002C7F41" w:rsidRPr="00847521" w:rsidRDefault="002C7F41" w:rsidP="002C7F41">
      <w:pPr>
        <w:pStyle w:val="ListParagraph"/>
        <w:numPr>
          <w:ilvl w:val="3"/>
          <w:numId w:val="11"/>
        </w:numPr>
        <w:tabs>
          <w:tab w:val="left" w:pos="567"/>
        </w:tabs>
        <w:ind w:left="0" w:firstLine="0"/>
        <w:jc w:val="both"/>
        <w:rPr>
          <w:b/>
        </w:rPr>
      </w:pPr>
      <w:r w:rsidRPr="00847521">
        <w:rPr>
          <w:rFonts w:eastAsiaTheme="minorHAnsi"/>
          <w:lang w:eastAsia="en-US"/>
        </w:rPr>
        <w:t>Да се ограничи броя на лицата, участващи в групови празненства на закрито до 30 лица</w:t>
      </w:r>
      <w:r w:rsidR="00351020" w:rsidRPr="00847521">
        <w:rPr>
          <w:rFonts w:eastAsiaTheme="minorHAnsi"/>
          <w:lang w:eastAsia="en-US"/>
        </w:rPr>
        <w:t xml:space="preserve"> </w:t>
      </w:r>
      <w:r w:rsidRPr="00847521">
        <w:rPr>
          <w:rFonts w:eastAsiaTheme="minorHAnsi"/>
          <w:lang w:eastAsia="en-US"/>
        </w:rPr>
        <w:t xml:space="preserve">за срок до </w:t>
      </w:r>
      <w:r w:rsidR="00393700" w:rsidRPr="00847521">
        <w:rPr>
          <w:rFonts w:eastAsiaTheme="minorHAnsi"/>
          <w:lang w:eastAsia="en-US"/>
        </w:rPr>
        <w:t>30</w:t>
      </w:r>
      <w:r w:rsidRPr="00847521">
        <w:rPr>
          <w:rFonts w:eastAsiaTheme="minorHAnsi"/>
          <w:lang w:eastAsia="en-US"/>
        </w:rPr>
        <w:t>.11.2020год.</w:t>
      </w:r>
      <w:r w:rsidR="00742AD0" w:rsidRPr="00847521">
        <w:rPr>
          <w:rFonts w:eastAsiaTheme="minorHAnsi"/>
          <w:lang w:eastAsia="en-US"/>
        </w:rPr>
        <w:t xml:space="preserve"> при спазване на противоепидемичните правила</w:t>
      </w:r>
      <w:r w:rsidRPr="00847521">
        <w:rPr>
          <w:rFonts w:eastAsiaTheme="minorHAnsi"/>
          <w:lang w:eastAsia="en-US"/>
        </w:rPr>
        <w:t xml:space="preserve">. </w:t>
      </w:r>
    </w:p>
    <w:p w:rsidR="00146072" w:rsidRDefault="001C38C3" w:rsidP="002C7F41">
      <w:pPr>
        <w:pStyle w:val="ListParagraph"/>
        <w:numPr>
          <w:ilvl w:val="0"/>
          <w:numId w:val="11"/>
        </w:numPr>
        <w:tabs>
          <w:tab w:val="left" w:pos="567"/>
        </w:tabs>
        <w:ind w:left="0" w:firstLine="0"/>
        <w:jc w:val="both"/>
        <w:outlineLvl w:val="0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Бизнесоператорите</w:t>
      </w:r>
      <w:proofErr w:type="spellEnd"/>
      <w:r>
        <w:rPr>
          <w:rFonts w:eastAsiaTheme="minorHAnsi"/>
          <w:lang w:eastAsia="en-US"/>
        </w:rPr>
        <w:t xml:space="preserve"> да организират дейността си така, че да осигурят прилагането на задължителните противоепидемични мерки по т. </w:t>
      </w:r>
      <w:r>
        <w:rPr>
          <w:rFonts w:eastAsiaTheme="minorHAnsi"/>
          <w:lang w:val="en-GB" w:eastAsia="en-US"/>
        </w:rPr>
        <w:t>I.</w:t>
      </w:r>
      <w:r>
        <w:rPr>
          <w:rFonts w:eastAsiaTheme="minorHAnsi"/>
          <w:lang w:eastAsia="en-US"/>
        </w:rPr>
        <w:t xml:space="preserve">1. от тази заповед, като създадат нужната организация и ред в търговските обекти, като се осигури поетапното допускане на хора, без да има струпване. На местата, на които се очаква да се събират по-голям брой хора да се поставят табели, указващи спазването на дистанция </w:t>
      </w:r>
      <w:proofErr w:type="spellStart"/>
      <w:r>
        <w:rPr>
          <w:rFonts w:eastAsiaTheme="minorHAnsi"/>
          <w:lang w:eastAsia="en-US"/>
        </w:rPr>
        <w:t>кякто</w:t>
      </w:r>
      <w:proofErr w:type="spellEnd"/>
      <w:r>
        <w:rPr>
          <w:rFonts w:eastAsiaTheme="minorHAnsi"/>
          <w:lang w:eastAsia="en-US"/>
        </w:rPr>
        <w:t xml:space="preserve"> между гражданите, така и между служителите на обекта. Да се създаде организация  за недопускане на струпване в общите нетърговски  помещения и площи (тоалета, фоайета пред тях и др.). Чакащите пред обектите клиенти да спазват дистанция помежду си от минимум 2 м.</w:t>
      </w:r>
    </w:p>
    <w:p w:rsidR="005929EC" w:rsidRDefault="005929EC" w:rsidP="005929EC">
      <w:pPr>
        <w:pStyle w:val="ListParagraph"/>
        <w:numPr>
          <w:ilvl w:val="0"/>
          <w:numId w:val="11"/>
        </w:numPr>
        <w:tabs>
          <w:tab w:val="left" w:pos="567"/>
        </w:tabs>
        <w:ind w:left="0" w:firstLine="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Лечебните заведения за първична </w:t>
      </w:r>
      <w:proofErr w:type="spellStart"/>
      <w:r>
        <w:rPr>
          <w:rFonts w:eastAsiaTheme="minorHAnsi"/>
          <w:lang w:eastAsia="en-US"/>
        </w:rPr>
        <w:t>извънболнична</w:t>
      </w:r>
      <w:proofErr w:type="spellEnd"/>
      <w:r>
        <w:rPr>
          <w:rFonts w:eastAsiaTheme="minorHAnsi"/>
          <w:lang w:eastAsia="en-US"/>
        </w:rPr>
        <w:t xml:space="preserve"> помощ да организират дейността си така, че да осигурят прилагането на задължителните противоепидемични мерки по т. </w:t>
      </w:r>
      <w:r>
        <w:rPr>
          <w:rFonts w:eastAsiaTheme="minorHAnsi"/>
          <w:lang w:val="en-GB" w:eastAsia="en-US"/>
        </w:rPr>
        <w:t>I.</w:t>
      </w:r>
      <w:r>
        <w:rPr>
          <w:rFonts w:eastAsiaTheme="minorHAnsi"/>
          <w:lang w:eastAsia="en-US"/>
        </w:rPr>
        <w:t>2. от тази заповед, като създадат нужната организация и ред, с цел избягване на струпване. На местата, на които се очаква да се събират по-голям брой хора да се поставят табели, указващи спазването на дистанция между гражданите. Чакащите пред кабинетите граждани/пациенти да спазват дистанция помежду си от минимум 2 м.</w:t>
      </w:r>
    </w:p>
    <w:p w:rsidR="001419AF" w:rsidRPr="005929EC" w:rsidRDefault="006B1B34" w:rsidP="00AE5272">
      <w:pPr>
        <w:pStyle w:val="ListParagraph"/>
        <w:numPr>
          <w:ilvl w:val="0"/>
          <w:numId w:val="11"/>
        </w:numPr>
        <w:tabs>
          <w:tab w:val="left" w:pos="567"/>
        </w:tabs>
        <w:ind w:left="0" w:firstLine="0"/>
        <w:jc w:val="both"/>
        <w:outlineLvl w:val="0"/>
        <w:rPr>
          <w:rFonts w:eastAsiaTheme="minorHAnsi"/>
          <w:lang w:eastAsia="en-US"/>
        </w:rPr>
      </w:pPr>
      <w:r w:rsidRPr="005929EC">
        <w:rPr>
          <w:rFonts w:eastAsiaTheme="minorHAnsi"/>
          <w:lang w:eastAsia="en-US"/>
        </w:rPr>
        <w:t xml:space="preserve">Да се провежда засилен контрол </w:t>
      </w:r>
      <w:r w:rsidR="004C3839" w:rsidRPr="005929EC">
        <w:rPr>
          <w:rFonts w:eastAsiaTheme="minorHAnsi"/>
          <w:lang w:eastAsia="en-US"/>
        </w:rPr>
        <w:t xml:space="preserve">по изпълнението на противоепидемичните мерки </w:t>
      </w:r>
      <w:r w:rsidRPr="005929EC">
        <w:rPr>
          <w:rFonts w:eastAsiaTheme="minorHAnsi"/>
          <w:lang w:eastAsia="en-US"/>
        </w:rPr>
        <w:t>от страна на всички компетентни структури (общини, ОД на МВР, ОБДХ</w:t>
      </w:r>
      <w:r w:rsidR="0054643B" w:rsidRPr="005929EC">
        <w:rPr>
          <w:rFonts w:eastAsiaTheme="minorHAnsi"/>
          <w:lang w:eastAsia="en-US"/>
        </w:rPr>
        <w:t>- Добрич</w:t>
      </w:r>
      <w:r w:rsidRPr="005929EC">
        <w:rPr>
          <w:rFonts w:eastAsiaTheme="minorHAnsi"/>
          <w:lang w:eastAsia="en-US"/>
        </w:rPr>
        <w:t>, РЗИ</w:t>
      </w:r>
      <w:r w:rsidR="0054643B" w:rsidRPr="005929EC">
        <w:rPr>
          <w:rFonts w:eastAsiaTheme="minorHAnsi"/>
          <w:lang w:eastAsia="en-US"/>
        </w:rPr>
        <w:t>-Добрич</w:t>
      </w:r>
      <w:r w:rsidRPr="005929EC">
        <w:rPr>
          <w:rFonts w:eastAsiaTheme="minorHAnsi"/>
          <w:lang w:eastAsia="en-US"/>
        </w:rPr>
        <w:t xml:space="preserve">, </w:t>
      </w:r>
      <w:r w:rsidR="0054643B" w:rsidRPr="005929EC">
        <w:rPr>
          <w:rFonts w:eastAsiaTheme="minorHAnsi"/>
          <w:lang w:eastAsia="en-US"/>
        </w:rPr>
        <w:t>Д „И</w:t>
      </w:r>
      <w:r w:rsidR="00033682" w:rsidRPr="005929EC">
        <w:rPr>
          <w:rFonts w:eastAsiaTheme="minorHAnsi"/>
          <w:lang w:eastAsia="en-US"/>
        </w:rPr>
        <w:t>нспекция по труда</w:t>
      </w:r>
      <w:r w:rsidR="0054643B" w:rsidRPr="005929EC">
        <w:rPr>
          <w:rFonts w:eastAsiaTheme="minorHAnsi"/>
          <w:lang w:eastAsia="en-US"/>
        </w:rPr>
        <w:t>“</w:t>
      </w:r>
      <w:r w:rsidR="00033682" w:rsidRPr="005929EC">
        <w:rPr>
          <w:rFonts w:eastAsiaTheme="minorHAnsi"/>
          <w:lang w:eastAsia="en-US"/>
        </w:rPr>
        <w:t xml:space="preserve"> и др.</w:t>
      </w:r>
      <w:r w:rsidR="004C3839" w:rsidRPr="005929EC">
        <w:rPr>
          <w:rFonts w:eastAsiaTheme="minorHAnsi"/>
          <w:lang w:eastAsia="en-US"/>
        </w:rPr>
        <w:t>)</w:t>
      </w:r>
      <w:r w:rsidR="00033682" w:rsidRPr="005929EC">
        <w:rPr>
          <w:rFonts w:eastAsiaTheme="minorHAnsi"/>
          <w:lang w:eastAsia="en-US"/>
        </w:rPr>
        <w:t xml:space="preserve"> </w:t>
      </w:r>
      <w:r w:rsidRPr="005929EC">
        <w:rPr>
          <w:rFonts w:eastAsiaTheme="minorHAnsi"/>
          <w:lang w:eastAsia="en-US"/>
        </w:rPr>
        <w:t>в  контролираните о</w:t>
      </w:r>
      <w:r w:rsidR="00033682" w:rsidRPr="005929EC">
        <w:rPr>
          <w:rFonts w:eastAsiaTheme="minorHAnsi"/>
          <w:lang w:eastAsia="en-US"/>
        </w:rPr>
        <w:t>т тях обекти и дейности</w:t>
      </w:r>
      <w:r w:rsidR="007717E8" w:rsidRPr="005929EC">
        <w:rPr>
          <w:rFonts w:eastAsiaTheme="minorHAnsi"/>
          <w:lang w:eastAsia="en-US"/>
        </w:rPr>
        <w:t>.</w:t>
      </w:r>
      <w:r w:rsidR="001419AF" w:rsidRPr="0032469C">
        <w:t xml:space="preserve"> </w:t>
      </w:r>
    </w:p>
    <w:p w:rsidR="0062686F" w:rsidRPr="0088161F" w:rsidRDefault="0062686F" w:rsidP="002C7F41">
      <w:pPr>
        <w:pStyle w:val="ListParagraph"/>
        <w:numPr>
          <w:ilvl w:val="0"/>
          <w:numId w:val="11"/>
        </w:numPr>
        <w:tabs>
          <w:tab w:val="left" w:pos="567"/>
        </w:tabs>
        <w:ind w:left="0" w:firstLine="0"/>
        <w:jc w:val="both"/>
      </w:pPr>
      <w:proofErr w:type="spellStart"/>
      <w:r w:rsidRPr="0062686F">
        <w:rPr>
          <w:lang w:val="en-US"/>
        </w:rPr>
        <w:t>На</w:t>
      </w:r>
      <w:proofErr w:type="spellEnd"/>
      <w:r w:rsidRPr="0062686F">
        <w:rPr>
          <w:lang w:val="en-US"/>
        </w:rPr>
        <w:t xml:space="preserve"> </w:t>
      </w:r>
      <w:proofErr w:type="spellStart"/>
      <w:r w:rsidRPr="0062686F">
        <w:rPr>
          <w:lang w:val="en-US"/>
        </w:rPr>
        <w:t>лицата</w:t>
      </w:r>
      <w:proofErr w:type="spellEnd"/>
      <w:r w:rsidRPr="0062686F">
        <w:rPr>
          <w:lang w:val="en-US"/>
        </w:rPr>
        <w:t xml:space="preserve">, </w:t>
      </w:r>
      <w:proofErr w:type="spellStart"/>
      <w:r w:rsidRPr="0062686F">
        <w:rPr>
          <w:lang w:val="en-US"/>
        </w:rPr>
        <w:t>които</w:t>
      </w:r>
      <w:proofErr w:type="spellEnd"/>
      <w:r w:rsidRPr="0062686F">
        <w:rPr>
          <w:lang w:val="en-US"/>
        </w:rPr>
        <w:t xml:space="preserve"> </w:t>
      </w:r>
      <w:proofErr w:type="spellStart"/>
      <w:r w:rsidRPr="0062686F">
        <w:rPr>
          <w:lang w:val="en-US"/>
        </w:rPr>
        <w:t>нарушават</w:t>
      </w:r>
      <w:proofErr w:type="spellEnd"/>
      <w:r w:rsidRPr="0062686F">
        <w:rPr>
          <w:lang w:val="en-US"/>
        </w:rPr>
        <w:t xml:space="preserve"> </w:t>
      </w:r>
      <w:proofErr w:type="spellStart"/>
      <w:r w:rsidRPr="0062686F">
        <w:rPr>
          <w:lang w:val="en-US"/>
        </w:rPr>
        <w:t>въведените</w:t>
      </w:r>
      <w:proofErr w:type="spellEnd"/>
      <w:r w:rsidRPr="0062686F">
        <w:rPr>
          <w:lang w:val="en-US"/>
        </w:rPr>
        <w:t xml:space="preserve"> с </w:t>
      </w:r>
      <w:proofErr w:type="spellStart"/>
      <w:r w:rsidRPr="0062686F">
        <w:rPr>
          <w:lang w:val="en-US"/>
        </w:rPr>
        <w:t>настоящата</w:t>
      </w:r>
      <w:proofErr w:type="spellEnd"/>
      <w:r w:rsidRPr="0062686F">
        <w:rPr>
          <w:lang w:val="en-US"/>
        </w:rPr>
        <w:t xml:space="preserve"> </w:t>
      </w:r>
      <w:proofErr w:type="spellStart"/>
      <w:r w:rsidRPr="0062686F">
        <w:rPr>
          <w:lang w:val="en-US"/>
        </w:rPr>
        <w:t>заповед</w:t>
      </w:r>
      <w:proofErr w:type="spellEnd"/>
      <w:r w:rsidRPr="0062686F">
        <w:rPr>
          <w:lang w:val="en-US"/>
        </w:rPr>
        <w:t xml:space="preserve"> </w:t>
      </w:r>
      <w:proofErr w:type="spellStart"/>
      <w:r w:rsidRPr="0062686F">
        <w:rPr>
          <w:lang w:val="en-US"/>
        </w:rPr>
        <w:t>противоепидемични</w:t>
      </w:r>
      <w:proofErr w:type="spellEnd"/>
      <w:r w:rsidRPr="0062686F">
        <w:rPr>
          <w:lang w:val="en-US"/>
        </w:rPr>
        <w:t xml:space="preserve"> </w:t>
      </w:r>
      <w:proofErr w:type="spellStart"/>
      <w:r w:rsidRPr="0062686F">
        <w:rPr>
          <w:lang w:val="en-US"/>
        </w:rPr>
        <w:t>мерки</w:t>
      </w:r>
      <w:proofErr w:type="spellEnd"/>
      <w:r w:rsidRPr="0088161F">
        <w:t xml:space="preserve"> </w:t>
      </w:r>
      <w:r w:rsidR="002C7F41">
        <w:t>да</w:t>
      </w:r>
      <w:r w:rsidRPr="0088161F">
        <w:t xml:space="preserve"> се търси административно-наказателна отговорност по чл.209а от Закона за здравето.</w:t>
      </w:r>
    </w:p>
    <w:p w:rsidR="0062686F" w:rsidRPr="0088161F" w:rsidRDefault="0062686F" w:rsidP="002C7F41">
      <w:pPr>
        <w:pStyle w:val="ListParagraph"/>
        <w:numPr>
          <w:ilvl w:val="0"/>
          <w:numId w:val="11"/>
        </w:numPr>
        <w:tabs>
          <w:tab w:val="left" w:pos="567"/>
        </w:tabs>
        <w:ind w:left="0" w:firstLine="0"/>
        <w:jc w:val="both"/>
      </w:pPr>
      <w:r w:rsidRPr="0088161F">
        <w:t xml:space="preserve"> Въведените с настоящата заповед мерки могат да бъдат променяни в зависимост от развитието на епидемичната обстановка</w:t>
      </w:r>
      <w:r>
        <w:t xml:space="preserve"> в областта</w:t>
      </w:r>
      <w:r w:rsidRPr="0088161F">
        <w:t>.</w:t>
      </w:r>
    </w:p>
    <w:p w:rsidR="0062686F" w:rsidRPr="0088161F" w:rsidRDefault="0062686F" w:rsidP="002C7F41">
      <w:pPr>
        <w:pStyle w:val="ListParagraph"/>
        <w:numPr>
          <w:ilvl w:val="0"/>
          <w:numId w:val="11"/>
        </w:numPr>
        <w:tabs>
          <w:tab w:val="left" w:pos="567"/>
        </w:tabs>
        <w:ind w:left="0" w:firstLine="0"/>
        <w:jc w:val="both"/>
      </w:pPr>
      <w:r w:rsidRPr="0088161F">
        <w:t xml:space="preserve">На основание чл. 63, ал. 9 от Закона за здравето, настоящата заповед да се съобщи на областния управител на област </w:t>
      </w:r>
      <w:r>
        <w:t>Добрич</w:t>
      </w:r>
      <w:r w:rsidRPr="0088161F">
        <w:t xml:space="preserve">, </w:t>
      </w:r>
      <w:r>
        <w:t xml:space="preserve">кметовете на общини на територията на област Добрич, </w:t>
      </w:r>
      <w:r w:rsidRPr="0088161F">
        <w:t xml:space="preserve">на директора на ОД на МВР – </w:t>
      </w:r>
      <w:r>
        <w:t>Добрич</w:t>
      </w:r>
      <w:r w:rsidRPr="0088161F">
        <w:t>, които да създадат условия за изпълнението на мерките и организация за осъществяване на контрол по изпълнението им</w:t>
      </w:r>
      <w:r w:rsidR="00ED3C81">
        <w:t>.</w:t>
      </w:r>
    </w:p>
    <w:p w:rsidR="0062686F" w:rsidRPr="0088161F" w:rsidRDefault="0062686F" w:rsidP="002C7F41">
      <w:pPr>
        <w:pStyle w:val="ListParagraph"/>
        <w:numPr>
          <w:ilvl w:val="0"/>
          <w:numId w:val="11"/>
        </w:numPr>
        <w:tabs>
          <w:tab w:val="left" w:pos="567"/>
        </w:tabs>
        <w:ind w:left="0" w:firstLine="0"/>
        <w:jc w:val="both"/>
      </w:pPr>
      <w:r w:rsidRPr="0088161F">
        <w:t>На основание чл. 63, ал. 11 във вр</w:t>
      </w:r>
      <w:r w:rsidR="00ED3C81">
        <w:t>ъзка</w:t>
      </w:r>
      <w:r w:rsidRPr="0088161F">
        <w:t xml:space="preserve"> с ал. 7 от Закона за здравето настоящата заповед подлежи на предварително изпълнение.</w:t>
      </w:r>
    </w:p>
    <w:p w:rsidR="0062686F" w:rsidRDefault="0062686F" w:rsidP="002C7F41">
      <w:pPr>
        <w:pStyle w:val="ListParagraph"/>
        <w:numPr>
          <w:ilvl w:val="0"/>
          <w:numId w:val="11"/>
        </w:numPr>
        <w:tabs>
          <w:tab w:val="left" w:pos="567"/>
        </w:tabs>
        <w:ind w:left="0" w:firstLine="0"/>
        <w:jc w:val="both"/>
      </w:pPr>
      <w:r w:rsidRPr="0088161F">
        <w:t xml:space="preserve">Настоящата заповед подлежи на обжалване в едномесечен срок от публикуването й на официалната интернет страница на РЗИ – </w:t>
      </w:r>
      <w:r>
        <w:t>Добрич</w:t>
      </w:r>
      <w:r w:rsidRPr="0088161F">
        <w:t xml:space="preserve"> пред съответния административен съд по реда на </w:t>
      </w:r>
      <w:proofErr w:type="spellStart"/>
      <w:r w:rsidRPr="0088161F">
        <w:t>Административнопроцесуалния</w:t>
      </w:r>
      <w:proofErr w:type="spellEnd"/>
      <w:r w:rsidRPr="0088161F">
        <w:t xml:space="preserve"> кодекс.</w:t>
      </w:r>
    </w:p>
    <w:p w:rsidR="009935B3" w:rsidRDefault="009935B3" w:rsidP="002C7F41">
      <w:pPr>
        <w:pStyle w:val="ListParagraph"/>
        <w:numPr>
          <w:ilvl w:val="0"/>
          <w:numId w:val="11"/>
        </w:numPr>
        <w:tabs>
          <w:tab w:val="left" w:pos="567"/>
        </w:tabs>
        <w:ind w:left="0" w:firstLine="0"/>
        <w:jc w:val="both"/>
      </w:pPr>
      <w:r>
        <w:t>Заповед № РД-01-377/27.10.2020 г. издадена от Директора на РЗИ-Добрич</w:t>
      </w:r>
      <w:r w:rsidR="009F3563">
        <w:t xml:space="preserve"> се отменя</w:t>
      </w:r>
      <w:r>
        <w:t>.</w:t>
      </w:r>
    </w:p>
    <w:p w:rsidR="009F3563" w:rsidRPr="0088161F" w:rsidRDefault="009F3563" w:rsidP="002C7F41">
      <w:pPr>
        <w:pStyle w:val="ListParagraph"/>
        <w:numPr>
          <w:ilvl w:val="0"/>
          <w:numId w:val="11"/>
        </w:numPr>
        <w:tabs>
          <w:tab w:val="left" w:pos="567"/>
        </w:tabs>
        <w:ind w:left="0" w:firstLine="0"/>
        <w:jc w:val="both"/>
      </w:pPr>
      <w:r>
        <w:t>Заповедта влиза в сила от 07.11.2020 г.</w:t>
      </w:r>
    </w:p>
    <w:p w:rsidR="0062686F" w:rsidRPr="0088161F" w:rsidRDefault="0062686F" w:rsidP="002C7F41">
      <w:pPr>
        <w:pStyle w:val="ListParagraph"/>
        <w:numPr>
          <w:ilvl w:val="0"/>
          <w:numId w:val="11"/>
        </w:numPr>
        <w:tabs>
          <w:tab w:val="left" w:pos="567"/>
        </w:tabs>
        <w:ind w:left="0" w:firstLine="0"/>
        <w:jc w:val="both"/>
      </w:pPr>
      <w:r w:rsidRPr="0088161F">
        <w:t xml:space="preserve">Директорът на Дирекция АПФСО да организира публикуването на заповедта на официалната интернет страница на РЗИ – </w:t>
      </w:r>
      <w:r>
        <w:t>Добрич</w:t>
      </w:r>
      <w:r w:rsidRPr="0088161F">
        <w:t>.</w:t>
      </w:r>
    </w:p>
    <w:p w:rsidR="0062686F" w:rsidRPr="00ED3C81" w:rsidRDefault="0062686F" w:rsidP="00ED3C81">
      <w:pPr>
        <w:ind w:left="360"/>
        <w:jc w:val="both"/>
        <w:rPr>
          <w:sz w:val="22"/>
          <w:szCs w:val="22"/>
        </w:rPr>
      </w:pPr>
    </w:p>
    <w:p w:rsidR="0062686F" w:rsidRPr="00ED3C81" w:rsidRDefault="0062686F" w:rsidP="00ED3C81">
      <w:pPr>
        <w:ind w:left="360"/>
        <w:jc w:val="both"/>
        <w:rPr>
          <w:color w:val="FF0000"/>
        </w:rPr>
      </w:pPr>
    </w:p>
    <w:p w:rsidR="006A33FD" w:rsidRPr="000320A6" w:rsidRDefault="00E635C1" w:rsidP="005039B0">
      <w:pPr>
        <w:tabs>
          <w:tab w:val="center" w:pos="4536"/>
        </w:tabs>
        <w:rPr>
          <w:b/>
          <w:i/>
          <w:lang w:val="ru-RU"/>
        </w:rPr>
      </w:pPr>
      <w:r>
        <w:rPr>
          <w:b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973BD55E-F4B1-423C-8DCA-19A777AE5CCE}" provid="{00000000-0000-0000-0000-000000000000}" o:suggestedsigner="Д-р Светла Ангелова" o:suggestedsigner2="Директор на Регионална здравна инспекция - Добрич" issignatureline="t"/>
          </v:shape>
        </w:pict>
      </w:r>
      <w:r w:rsidR="00191C41" w:rsidRPr="000320A6">
        <w:rPr>
          <w:color w:val="FFFFFF"/>
          <w:lang w:val="ru-RU"/>
        </w:rPr>
        <w:t>:</w:t>
      </w:r>
    </w:p>
    <w:sectPr w:rsidR="006A33FD" w:rsidRPr="000320A6" w:rsidSect="006A33F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889" w:rsidRDefault="00310889" w:rsidP="00D5329D">
      <w:r>
        <w:separator/>
      </w:r>
    </w:p>
  </w:endnote>
  <w:endnote w:type="continuationSeparator" w:id="0">
    <w:p w:rsidR="00310889" w:rsidRDefault="00310889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Footer"/>
    </w:pPr>
  </w:p>
  <w:p w:rsidR="00137555" w:rsidRPr="009945AF" w:rsidRDefault="00137555" w:rsidP="009945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Footer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889" w:rsidRDefault="00310889" w:rsidP="00D5329D">
      <w:r>
        <w:separator/>
      </w:r>
    </w:p>
  </w:footnote>
  <w:footnote w:type="continuationSeparator" w:id="0">
    <w:p w:rsidR="00310889" w:rsidRDefault="00310889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Header"/>
    </w:pPr>
  </w:p>
  <w:p w:rsidR="00510F14" w:rsidRDefault="00510F14">
    <w:pPr>
      <w:pStyle w:val="Header"/>
    </w:pPr>
  </w:p>
  <w:p w:rsidR="00510F14" w:rsidRDefault="00510F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Header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0FFB"/>
    <w:multiLevelType w:val="hybridMultilevel"/>
    <w:tmpl w:val="EA3CC2C8"/>
    <w:lvl w:ilvl="0" w:tplc="C15EC4A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86D7E"/>
    <w:multiLevelType w:val="multilevel"/>
    <w:tmpl w:val="8584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87FD7"/>
    <w:multiLevelType w:val="hybridMultilevel"/>
    <w:tmpl w:val="736EB838"/>
    <w:lvl w:ilvl="0" w:tplc="BD7A7282">
      <w:start w:val="4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ECD20C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8C1416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62232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FA0BA4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10FDAC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C82D2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C8EC8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626552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4C5EF5"/>
    <w:multiLevelType w:val="hybridMultilevel"/>
    <w:tmpl w:val="44284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76D18"/>
    <w:multiLevelType w:val="hybridMultilevel"/>
    <w:tmpl w:val="0804C3E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3016C45"/>
    <w:multiLevelType w:val="multilevel"/>
    <w:tmpl w:val="AFB8D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184A70"/>
    <w:multiLevelType w:val="multilevel"/>
    <w:tmpl w:val="EA9C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86231"/>
    <w:multiLevelType w:val="multilevel"/>
    <w:tmpl w:val="8348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4F1EF8"/>
    <w:multiLevelType w:val="multilevel"/>
    <w:tmpl w:val="A0D2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EB5FB6"/>
    <w:multiLevelType w:val="hybridMultilevel"/>
    <w:tmpl w:val="584CEB0E"/>
    <w:lvl w:ilvl="0" w:tplc="359027C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33682"/>
    <w:rsid w:val="00057CC1"/>
    <w:rsid w:val="0007420F"/>
    <w:rsid w:val="000978A1"/>
    <w:rsid w:val="000B04B7"/>
    <w:rsid w:val="00110C6A"/>
    <w:rsid w:val="00137555"/>
    <w:rsid w:val="001419AF"/>
    <w:rsid w:val="00146072"/>
    <w:rsid w:val="0015281E"/>
    <w:rsid w:val="001731D1"/>
    <w:rsid w:val="00173BA4"/>
    <w:rsid w:val="00191C41"/>
    <w:rsid w:val="00193736"/>
    <w:rsid w:val="001A2FCF"/>
    <w:rsid w:val="001A4DFD"/>
    <w:rsid w:val="001B2F2E"/>
    <w:rsid w:val="001C26E0"/>
    <w:rsid w:val="001C38C3"/>
    <w:rsid w:val="001E2609"/>
    <w:rsid w:val="001F00A9"/>
    <w:rsid w:val="001F44EE"/>
    <w:rsid w:val="002008DD"/>
    <w:rsid w:val="00203B1E"/>
    <w:rsid w:val="002119A2"/>
    <w:rsid w:val="0023374B"/>
    <w:rsid w:val="0024312B"/>
    <w:rsid w:val="002A2ECA"/>
    <w:rsid w:val="002C7F41"/>
    <w:rsid w:val="002D025D"/>
    <w:rsid w:val="002E4449"/>
    <w:rsid w:val="002F2FE3"/>
    <w:rsid w:val="003045AE"/>
    <w:rsid w:val="0030737F"/>
    <w:rsid w:val="00310889"/>
    <w:rsid w:val="003137DD"/>
    <w:rsid w:val="00323BD7"/>
    <w:rsid w:val="00351020"/>
    <w:rsid w:val="00357665"/>
    <w:rsid w:val="003672A2"/>
    <w:rsid w:val="00375016"/>
    <w:rsid w:val="00393700"/>
    <w:rsid w:val="00394119"/>
    <w:rsid w:val="003A7663"/>
    <w:rsid w:val="003C6CA0"/>
    <w:rsid w:val="003E7913"/>
    <w:rsid w:val="003F1432"/>
    <w:rsid w:val="003F5628"/>
    <w:rsid w:val="00401126"/>
    <w:rsid w:val="004115EE"/>
    <w:rsid w:val="00422716"/>
    <w:rsid w:val="004313AD"/>
    <w:rsid w:val="00443923"/>
    <w:rsid w:val="0045315C"/>
    <w:rsid w:val="00474E64"/>
    <w:rsid w:val="00477B4E"/>
    <w:rsid w:val="00496A40"/>
    <w:rsid w:val="004C3839"/>
    <w:rsid w:val="00500176"/>
    <w:rsid w:val="005039B0"/>
    <w:rsid w:val="00510F14"/>
    <w:rsid w:val="00530371"/>
    <w:rsid w:val="005320BF"/>
    <w:rsid w:val="00544C7C"/>
    <w:rsid w:val="0054643B"/>
    <w:rsid w:val="00553C0F"/>
    <w:rsid w:val="005566E0"/>
    <w:rsid w:val="00583E07"/>
    <w:rsid w:val="005929EC"/>
    <w:rsid w:val="00596D79"/>
    <w:rsid w:val="005B14FD"/>
    <w:rsid w:val="005C6215"/>
    <w:rsid w:val="005F33F1"/>
    <w:rsid w:val="0062686F"/>
    <w:rsid w:val="00645693"/>
    <w:rsid w:val="0064768F"/>
    <w:rsid w:val="00652F94"/>
    <w:rsid w:val="00676820"/>
    <w:rsid w:val="006A33FD"/>
    <w:rsid w:val="006B1B34"/>
    <w:rsid w:val="006B47F4"/>
    <w:rsid w:val="006B5130"/>
    <w:rsid w:val="006E33F5"/>
    <w:rsid w:val="00700106"/>
    <w:rsid w:val="00705EA2"/>
    <w:rsid w:val="007110E2"/>
    <w:rsid w:val="0072606C"/>
    <w:rsid w:val="0072703A"/>
    <w:rsid w:val="00732B27"/>
    <w:rsid w:val="00734564"/>
    <w:rsid w:val="00734CC7"/>
    <w:rsid w:val="00742AD0"/>
    <w:rsid w:val="007430CD"/>
    <w:rsid w:val="007452CA"/>
    <w:rsid w:val="00757098"/>
    <w:rsid w:val="007717E8"/>
    <w:rsid w:val="00777EE2"/>
    <w:rsid w:val="007B110B"/>
    <w:rsid w:val="007B6F38"/>
    <w:rsid w:val="007C061B"/>
    <w:rsid w:val="007C06C4"/>
    <w:rsid w:val="007C4880"/>
    <w:rsid w:val="007C6A5B"/>
    <w:rsid w:val="007D7DD3"/>
    <w:rsid w:val="007F4571"/>
    <w:rsid w:val="007F7734"/>
    <w:rsid w:val="0082407D"/>
    <w:rsid w:val="00844071"/>
    <w:rsid w:val="008441C8"/>
    <w:rsid w:val="00847521"/>
    <w:rsid w:val="00862A82"/>
    <w:rsid w:val="008725EA"/>
    <w:rsid w:val="008A14A9"/>
    <w:rsid w:val="008A19F4"/>
    <w:rsid w:val="008A6EF0"/>
    <w:rsid w:val="008F02FB"/>
    <w:rsid w:val="00915917"/>
    <w:rsid w:val="009164C6"/>
    <w:rsid w:val="00927306"/>
    <w:rsid w:val="00953C14"/>
    <w:rsid w:val="00955ED9"/>
    <w:rsid w:val="00967EB1"/>
    <w:rsid w:val="00983799"/>
    <w:rsid w:val="0098697A"/>
    <w:rsid w:val="009935B3"/>
    <w:rsid w:val="009945AF"/>
    <w:rsid w:val="009A0D44"/>
    <w:rsid w:val="009A33B7"/>
    <w:rsid w:val="009B7EE5"/>
    <w:rsid w:val="009D3948"/>
    <w:rsid w:val="009F3563"/>
    <w:rsid w:val="00A043AF"/>
    <w:rsid w:val="00A05DD2"/>
    <w:rsid w:val="00A114DB"/>
    <w:rsid w:val="00A12181"/>
    <w:rsid w:val="00A25871"/>
    <w:rsid w:val="00A41A16"/>
    <w:rsid w:val="00A43EB3"/>
    <w:rsid w:val="00A4749E"/>
    <w:rsid w:val="00A53F17"/>
    <w:rsid w:val="00A91B9E"/>
    <w:rsid w:val="00A9447E"/>
    <w:rsid w:val="00A9447F"/>
    <w:rsid w:val="00A9596F"/>
    <w:rsid w:val="00AA3B0A"/>
    <w:rsid w:val="00AB504C"/>
    <w:rsid w:val="00AD5247"/>
    <w:rsid w:val="00AE1012"/>
    <w:rsid w:val="00AE7410"/>
    <w:rsid w:val="00B02284"/>
    <w:rsid w:val="00B078E9"/>
    <w:rsid w:val="00B142A5"/>
    <w:rsid w:val="00B412B9"/>
    <w:rsid w:val="00B541A9"/>
    <w:rsid w:val="00B634DE"/>
    <w:rsid w:val="00B80070"/>
    <w:rsid w:val="00B80FDA"/>
    <w:rsid w:val="00B90D1D"/>
    <w:rsid w:val="00BA0E79"/>
    <w:rsid w:val="00BB055C"/>
    <w:rsid w:val="00BB4C82"/>
    <w:rsid w:val="00BD4B02"/>
    <w:rsid w:val="00BF0B3D"/>
    <w:rsid w:val="00BF1DDB"/>
    <w:rsid w:val="00BF4460"/>
    <w:rsid w:val="00BF49D0"/>
    <w:rsid w:val="00BF52AE"/>
    <w:rsid w:val="00C255C1"/>
    <w:rsid w:val="00C53E6E"/>
    <w:rsid w:val="00C8415B"/>
    <w:rsid w:val="00C87D27"/>
    <w:rsid w:val="00C962AC"/>
    <w:rsid w:val="00CA4BB6"/>
    <w:rsid w:val="00CA53FE"/>
    <w:rsid w:val="00CC52D3"/>
    <w:rsid w:val="00CD011A"/>
    <w:rsid w:val="00CD2D46"/>
    <w:rsid w:val="00CF7296"/>
    <w:rsid w:val="00D00BAB"/>
    <w:rsid w:val="00D01E24"/>
    <w:rsid w:val="00D11EFA"/>
    <w:rsid w:val="00D24560"/>
    <w:rsid w:val="00D318E7"/>
    <w:rsid w:val="00D507A3"/>
    <w:rsid w:val="00D5329D"/>
    <w:rsid w:val="00D72E21"/>
    <w:rsid w:val="00DA5CAB"/>
    <w:rsid w:val="00DE58B1"/>
    <w:rsid w:val="00DF08AC"/>
    <w:rsid w:val="00DF16D0"/>
    <w:rsid w:val="00E1073F"/>
    <w:rsid w:val="00E30E00"/>
    <w:rsid w:val="00E6134A"/>
    <w:rsid w:val="00E635C1"/>
    <w:rsid w:val="00E8063B"/>
    <w:rsid w:val="00E86244"/>
    <w:rsid w:val="00E91EE6"/>
    <w:rsid w:val="00E92F4B"/>
    <w:rsid w:val="00EA650D"/>
    <w:rsid w:val="00EC684B"/>
    <w:rsid w:val="00ED3C81"/>
    <w:rsid w:val="00ED58A0"/>
    <w:rsid w:val="00F016AA"/>
    <w:rsid w:val="00F03A2D"/>
    <w:rsid w:val="00F13167"/>
    <w:rsid w:val="00F24504"/>
    <w:rsid w:val="00F267D5"/>
    <w:rsid w:val="00F301EF"/>
    <w:rsid w:val="00F31B3A"/>
    <w:rsid w:val="00F35266"/>
    <w:rsid w:val="00F5014C"/>
    <w:rsid w:val="00F76853"/>
    <w:rsid w:val="00F83FAE"/>
    <w:rsid w:val="00F87BDF"/>
    <w:rsid w:val="00FB0C78"/>
    <w:rsid w:val="00FB3410"/>
    <w:rsid w:val="00FE7560"/>
    <w:rsid w:val="00FF5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77448799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8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329D"/>
  </w:style>
  <w:style w:type="paragraph" w:styleId="Footer">
    <w:name w:val="footer"/>
    <w:basedOn w:val="Normal"/>
    <w:link w:val="Foot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329D"/>
  </w:style>
  <w:style w:type="paragraph" w:styleId="NoSpacing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Hyperlink">
    <w:name w:val="Hyperlink"/>
    <w:basedOn w:val="DefaultParagraphFont"/>
    <w:uiPriority w:val="99"/>
    <w:unhideWhenUsed/>
    <w:rsid w:val="0013755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1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2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TableGrid">
    <w:name w:val="Table Grid"/>
    <w:basedOn w:val="TableNormal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13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258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87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87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A2587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25871"/>
    <w:rPr>
      <w:b/>
      <w:bCs/>
    </w:rPr>
  </w:style>
  <w:style w:type="paragraph" w:customStyle="1" w:styleId="title19">
    <w:name w:val="title19"/>
    <w:basedOn w:val="Normal"/>
    <w:rsid w:val="00500176"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customStyle="1" w:styleId="historyitem">
    <w:name w:val="historyitem"/>
    <w:basedOn w:val="DefaultParagraphFont"/>
    <w:rsid w:val="00500176"/>
  </w:style>
  <w:style w:type="character" w:customStyle="1" w:styleId="historyitemselected1">
    <w:name w:val="historyitemselected1"/>
    <w:basedOn w:val="DefaultParagraphFont"/>
    <w:rsid w:val="00500176"/>
    <w:rPr>
      <w:b/>
      <w:bCs/>
      <w:color w:val="0086C6"/>
    </w:rPr>
  </w:style>
  <w:style w:type="character" w:customStyle="1" w:styleId="samedocreference1">
    <w:name w:val="samedocreference1"/>
    <w:basedOn w:val="DefaultParagraphFont"/>
    <w:rsid w:val="003E7913"/>
    <w:rPr>
      <w:i w:val="0"/>
      <w:iCs w:val="0"/>
      <w:color w:val="8B0000"/>
      <w:u w:val="single"/>
    </w:rPr>
  </w:style>
  <w:style w:type="character" w:customStyle="1" w:styleId="newdocreference1">
    <w:name w:val="newdocreference1"/>
    <w:basedOn w:val="DefaultParagraphFont"/>
    <w:rsid w:val="00AE7410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7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3145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24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323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64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6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2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3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770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42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1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773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85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3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934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99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30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016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00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1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1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48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65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5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2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595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786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8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74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42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92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7E7E7"/>
                                            <w:bottom w:val="none" w:sz="0" w:space="0" w:color="E7E7E7"/>
                                            <w:right w:val="none" w:sz="0" w:space="0" w:color="E7E7E7"/>
                                          </w:divBdr>
                                          <w:divsChild>
                                            <w:div w:id="578175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520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96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05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12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44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91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4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8982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930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055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677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204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2104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4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4457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7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2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55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5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8759B-7A90-422A-B544-D667422A6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862</Words>
  <Characters>4918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sveti</cp:lastModifiedBy>
  <cp:revision>2</cp:revision>
  <cp:lastPrinted>2020-11-06T08:10:00Z</cp:lastPrinted>
  <dcterms:created xsi:type="dcterms:W3CDTF">2020-11-06T14:13:00Z</dcterms:created>
  <dcterms:modified xsi:type="dcterms:W3CDTF">2020-11-06T14:13:00Z</dcterms:modified>
</cp:coreProperties>
</file>