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7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2"/>
        <w:gridCol w:w="7465"/>
      </w:tblGrid>
      <w:tr w:rsidR="00F426A0" w:rsidTr="00962DCA">
        <w:trPr>
          <w:trHeight w:val="1780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F426A0" w:rsidRPr="00D6306A" w:rsidRDefault="00F426A0" w:rsidP="00F36788">
            <w:pPr>
              <w:ind w:left="5"/>
              <w:rPr>
                <w:b/>
                <w:sz w:val="4"/>
                <w:szCs w:val="4"/>
              </w:rPr>
            </w:pPr>
            <w:r w:rsidRPr="00D6306A">
              <w:rPr>
                <w:b/>
                <w:noProof/>
                <w:sz w:val="4"/>
                <w:szCs w:val="4"/>
              </w:rPr>
              <w:t xml:space="preserve">                 </w:t>
            </w:r>
            <w:r w:rsidR="003B1A15">
              <w:rPr>
                <w:b/>
                <w:noProof/>
                <w:sz w:val="4"/>
                <w:szCs w:val="4"/>
              </w:rPr>
              <w:drawing>
                <wp:inline distT="0" distB="0" distL="0" distR="0">
                  <wp:extent cx="937260" cy="112776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</w:p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  <w:r w:rsidRPr="00D6306A">
              <w:rPr>
                <w:b/>
                <w:lang w:eastAsia="en-US"/>
              </w:rPr>
              <w:t>РЕПУБЛИКА БЪЛГАРИЯ</w:t>
            </w:r>
          </w:p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  <w:r>
              <w:rPr>
                <w:lang w:eastAsia="en-US"/>
              </w:rPr>
              <w:t>Министерство на здравеопазването</w:t>
            </w:r>
          </w:p>
          <w:p w:rsidR="00F426A0" w:rsidRPr="00D6306A" w:rsidRDefault="00F426A0" w:rsidP="00F36788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6306A">
              <w:rPr>
                <w:rFonts w:ascii="Times New Roman" w:hAnsi="Times New Roman"/>
                <w:sz w:val="24"/>
                <w:szCs w:val="24"/>
              </w:rPr>
              <w:t>Регионална здравна инспекция-Добрич</w:t>
            </w:r>
          </w:p>
          <w:p w:rsidR="00F426A0" w:rsidRPr="00D6306A" w:rsidRDefault="00F426A0" w:rsidP="00F36788">
            <w:pPr>
              <w:tabs>
                <w:tab w:val="left" w:pos="1309"/>
              </w:tabs>
              <w:rPr>
                <w:lang w:eastAsia="en-US"/>
              </w:rPr>
            </w:pPr>
          </w:p>
        </w:tc>
      </w:tr>
    </w:tbl>
    <w:p w:rsidR="00F426A0" w:rsidRPr="004115EE" w:rsidRDefault="00F426A0" w:rsidP="00F36788">
      <w:pPr>
        <w:pStyle w:val="a3"/>
        <w:tabs>
          <w:tab w:val="left" w:pos="1134"/>
        </w:tabs>
        <w:outlineLvl w:val="0"/>
        <w:rPr>
          <w:rFonts w:ascii="Verdana" w:hAnsi="Verdana"/>
          <w:sz w:val="4"/>
          <w:szCs w:val="4"/>
        </w:rPr>
      </w:pPr>
      <w:r w:rsidRPr="004115EE">
        <w:rPr>
          <w:rFonts w:ascii="Verdana" w:hAnsi="Verdana"/>
          <w:sz w:val="4"/>
          <w:szCs w:val="4"/>
        </w:rPr>
        <w:t xml:space="preserve">  </w:t>
      </w:r>
    </w:p>
    <w:tbl>
      <w:tblPr>
        <w:tblW w:w="9138" w:type="dxa"/>
        <w:tblInd w:w="-176" w:type="dxa"/>
        <w:tblLook w:val="00A0" w:firstRow="1" w:lastRow="0" w:firstColumn="1" w:lastColumn="0" w:noHBand="0" w:noVBand="0"/>
      </w:tblPr>
      <w:tblGrid>
        <w:gridCol w:w="4149"/>
        <w:gridCol w:w="4989"/>
      </w:tblGrid>
      <w:tr w:rsidR="00F426A0" w:rsidTr="00F71382">
        <w:trPr>
          <w:trHeight w:val="292"/>
        </w:trPr>
        <w:tc>
          <w:tcPr>
            <w:tcW w:w="4149" w:type="dxa"/>
          </w:tcPr>
          <w:p w:rsidR="00F426A0" w:rsidRPr="00D6306A" w:rsidRDefault="00F426A0" w:rsidP="00F36788">
            <w:pPr>
              <w:ind w:left="-108" w:right="204"/>
              <w:rPr>
                <w:b/>
                <w:caps/>
              </w:rPr>
            </w:pPr>
          </w:p>
        </w:tc>
        <w:tc>
          <w:tcPr>
            <w:tcW w:w="4989" w:type="dxa"/>
          </w:tcPr>
          <w:p w:rsidR="00F426A0" w:rsidRPr="00D6306A" w:rsidRDefault="00F426A0" w:rsidP="00F36788">
            <w:pPr>
              <w:ind w:left="-103" w:right="204"/>
              <w:rPr>
                <w:b/>
                <w:caps/>
              </w:rPr>
            </w:pPr>
          </w:p>
        </w:tc>
      </w:tr>
    </w:tbl>
    <w:p w:rsidR="00962DCA" w:rsidRPr="00403D8D" w:rsidRDefault="00962DCA" w:rsidP="00712EE1">
      <w:pPr>
        <w:jc w:val="center"/>
        <w:rPr>
          <w:b/>
          <w:bCs/>
        </w:rPr>
      </w:pPr>
      <w:r w:rsidRPr="00403D8D">
        <w:rPr>
          <w:b/>
          <w:bCs/>
        </w:rPr>
        <w:t>ЗАПОВЕД</w:t>
      </w:r>
    </w:p>
    <w:p w:rsidR="00962DCA" w:rsidRPr="00712EE1" w:rsidRDefault="009E4AAC" w:rsidP="00712EE1">
      <w:pPr>
        <w:jc w:val="center"/>
        <w:rPr>
          <w:b/>
        </w:rPr>
      </w:pPr>
      <w:r>
        <w:t xml:space="preserve"> </w:t>
      </w:r>
      <w:r w:rsidR="00FC6C05" w:rsidRPr="00712EE1">
        <w:rPr>
          <w:b/>
        </w:rPr>
        <w:t>№ РД-</w:t>
      </w:r>
      <w:r w:rsidR="00712EE1" w:rsidRPr="00712EE1">
        <w:rPr>
          <w:b/>
        </w:rPr>
        <w:t>01-288</w:t>
      </w:r>
      <w:r w:rsidR="00B722F1" w:rsidRPr="00712EE1">
        <w:rPr>
          <w:b/>
        </w:rPr>
        <w:t>/</w:t>
      </w:r>
      <w:r w:rsidR="007E1386" w:rsidRPr="00712EE1">
        <w:rPr>
          <w:b/>
        </w:rPr>
        <w:t>02</w:t>
      </w:r>
      <w:r w:rsidR="00B722F1" w:rsidRPr="00712EE1">
        <w:rPr>
          <w:b/>
        </w:rPr>
        <w:t>.0</w:t>
      </w:r>
      <w:r w:rsidR="007E1386" w:rsidRPr="00712EE1">
        <w:rPr>
          <w:b/>
        </w:rPr>
        <w:t>9</w:t>
      </w:r>
      <w:r w:rsidR="00FC6C05" w:rsidRPr="00712EE1">
        <w:rPr>
          <w:b/>
        </w:rPr>
        <w:t>.2020 г.</w:t>
      </w:r>
    </w:p>
    <w:p w:rsidR="00962DCA" w:rsidRPr="00403D8D" w:rsidRDefault="009E4AAC" w:rsidP="00962DCA">
      <w:pPr>
        <w:jc w:val="center"/>
        <w:rPr>
          <w:bCs/>
        </w:rPr>
      </w:pPr>
      <w:r>
        <w:t>гр.  Добрич</w:t>
      </w:r>
    </w:p>
    <w:p w:rsidR="009E4AAC" w:rsidRDefault="009E4AAC" w:rsidP="009E4AAC">
      <w:pPr>
        <w:jc w:val="center"/>
      </w:pPr>
    </w:p>
    <w:p w:rsidR="009E4AAC" w:rsidRDefault="009E4AAC" w:rsidP="009E4AAC">
      <w:pPr>
        <w:jc w:val="center"/>
      </w:pPr>
    </w:p>
    <w:p w:rsidR="007E1386" w:rsidRDefault="007E1386" w:rsidP="007E1386">
      <w:pPr>
        <w:jc w:val="center"/>
      </w:pPr>
      <w:r>
        <w:t xml:space="preserve">На основание чл. 61, ал. 2, чл. 63, ал. 4, 5 и 11 и чл. 63в от Закона за здравето, чл. 73 от </w:t>
      </w:r>
      <w:proofErr w:type="spellStart"/>
      <w:r>
        <w:t>Административнопроцесуалния</w:t>
      </w:r>
      <w:proofErr w:type="spellEnd"/>
      <w:r>
        <w:t xml:space="preserve"> кодекс, и във връзка с Решение № 609 на Министерския съвет от 28 август 2020 г. за удължаване срока на обявената с Решение № 325 на Министерския съвет от 14 май 2020 г. извънредна епидемична обстановка, удължена с Решение № 378 на Министерския съвет от 12 юни 2020 г., Решение № 418 на Министерския съвет от 25 юни 2020 г., Решение № 482 на Министерския съвет от 15 юли 2020 г. и Решение № 525 на Министерския съвет от 30 юли 2020 г. и предложение от Главния държавен здравен инспектор и във връзка с</w:t>
      </w:r>
    </w:p>
    <w:p w:rsidR="007E1386" w:rsidRDefault="007E1386" w:rsidP="007E1386">
      <w:pPr>
        <w:jc w:val="center"/>
      </w:pPr>
      <w:r>
        <w:t>т.1</w:t>
      </w:r>
      <w:r>
        <w:t>4</w:t>
      </w:r>
      <w:r>
        <w:t xml:space="preserve"> на Заповед №РД-01-</w:t>
      </w:r>
      <w:r>
        <w:t>488</w:t>
      </w:r>
      <w:r>
        <w:t>/</w:t>
      </w:r>
      <w:r>
        <w:t>31</w:t>
      </w:r>
      <w:r>
        <w:t>.0</w:t>
      </w:r>
      <w:r>
        <w:t>8</w:t>
      </w:r>
      <w:r>
        <w:t>.2020 г. на Министъра на здравеопазването</w:t>
      </w:r>
    </w:p>
    <w:p w:rsidR="007E1386" w:rsidRDefault="007E1386" w:rsidP="007E1386">
      <w:pPr>
        <w:jc w:val="center"/>
      </w:pPr>
    </w:p>
    <w:p w:rsidR="007E1386" w:rsidRDefault="007E1386" w:rsidP="007E1386">
      <w:pPr>
        <w:spacing w:after="124"/>
        <w:ind w:left="-15" w:right="41" w:firstLine="708"/>
      </w:pPr>
    </w:p>
    <w:p w:rsidR="009E4AAC" w:rsidRPr="00F17000" w:rsidRDefault="009E4AAC" w:rsidP="009E4AAC">
      <w:pPr>
        <w:jc w:val="center"/>
      </w:pPr>
    </w:p>
    <w:p w:rsidR="00962DCA" w:rsidRDefault="00D249BF" w:rsidP="00962DCA">
      <w:pPr>
        <w:jc w:val="center"/>
        <w:rPr>
          <w:b/>
        </w:rPr>
      </w:pPr>
      <w:r>
        <w:rPr>
          <w:b/>
        </w:rPr>
        <w:t>ОТМЕНЯМ</w:t>
      </w:r>
      <w:r w:rsidR="00962DCA">
        <w:rPr>
          <w:b/>
        </w:rPr>
        <w:t>:</w:t>
      </w:r>
    </w:p>
    <w:p w:rsidR="00D249BF" w:rsidRDefault="00D249BF" w:rsidP="00962DCA">
      <w:pPr>
        <w:jc w:val="center"/>
        <w:rPr>
          <w:b/>
        </w:rPr>
      </w:pPr>
    </w:p>
    <w:p w:rsidR="007E1386" w:rsidRDefault="007E1386" w:rsidP="00D249BF">
      <w:pPr>
        <w:jc w:val="both"/>
      </w:pPr>
    </w:p>
    <w:p w:rsidR="00B722F1" w:rsidRDefault="007E1386" w:rsidP="007E1386">
      <w:pPr>
        <w:jc w:val="both"/>
      </w:pPr>
      <w:r>
        <w:t>Издадените предписания от РЗИ-Добрич за поставяне на карантина на лицата, които са влезли на територията на Република България</w:t>
      </w:r>
      <w:r w:rsidR="005429C9">
        <w:t xml:space="preserve"> за периода</w:t>
      </w:r>
      <w:r w:rsidR="00712EE1">
        <w:t xml:space="preserve"> от</w:t>
      </w:r>
      <w:r>
        <w:t xml:space="preserve"> </w:t>
      </w:r>
      <w:r>
        <w:t>20</w:t>
      </w:r>
      <w:r w:rsidR="00D249BF">
        <w:t>.0</w:t>
      </w:r>
      <w:r>
        <w:t>8</w:t>
      </w:r>
      <w:r w:rsidR="00D249BF">
        <w:t>.2020</w:t>
      </w:r>
      <w:r w:rsidR="00B722F1">
        <w:t xml:space="preserve"> г. до </w:t>
      </w:r>
      <w:r w:rsidR="00712EE1">
        <w:t xml:space="preserve">                  </w:t>
      </w:r>
      <w:bookmarkStart w:id="0" w:name="_GoBack"/>
      <w:bookmarkEnd w:id="0"/>
      <w:r>
        <w:t xml:space="preserve">31.08. </w:t>
      </w:r>
      <w:r w:rsidR="005429C9">
        <w:t xml:space="preserve">2020 г. вкл. от </w:t>
      </w:r>
      <w:r w:rsidR="00B722F1">
        <w:t xml:space="preserve"> </w:t>
      </w:r>
      <w:r>
        <w:t>Република Сърбия, Република Турция и Република Беларус</w:t>
      </w:r>
      <w:r w:rsidR="005429C9">
        <w:t>.</w:t>
      </w:r>
    </w:p>
    <w:p w:rsidR="005429C9" w:rsidRDefault="005429C9" w:rsidP="00D249BF">
      <w:pPr>
        <w:jc w:val="both"/>
      </w:pPr>
    </w:p>
    <w:p w:rsidR="00D249BF" w:rsidRDefault="00D249BF" w:rsidP="00D249BF">
      <w:pPr>
        <w:jc w:val="both"/>
      </w:pPr>
      <w:r>
        <w:t xml:space="preserve">Заповедта влиза в сила от </w:t>
      </w:r>
      <w:r w:rsidR="007E1386">
        <w:t>01</w:t>
      </w:r>
      <w:r>
        <w:t>.0</w:t>
      </w:r>
      <w:r w:rsidR="007E1386">
        <w:t>9</w:t>
      </w:r>
      <w:r>
        <w:t>.2020 г.</w:t>
      </w:r>
    </w:p>
    <w:p w:rsidR="00B722F1" w:rsidRDefault="00B722F1" w:rsidP="00D249BF">
      <w:pPr>
        <w:jc w:val="both"/>
      </w:pPr>
    </w:p>
    <w:p w:rsidR="00D249BF" w:rsidRDefault="00D249BF" w:rsidP="00D249BF">
      <w:pPr>
        <w:jc w:val="both"/>
      </w:pPr>
      <w:r>
        <w:t>Заповедта да се съобщи</w:t>
      </w:r>
      <w:r w:rsidR="00B722F1">
        <w:t xml:space="preserve"> на всички заинтересовани лица като се публикува незабавно на интернет страницата на РЗИ-Добрич.</w:t>
      </w:r>
    </w:p>
    <w:p w:rsidR="00B722F1" w:rsidRDefault="00B722F1" w:rsidP="00D249BF">
      <w:pPr>
        <w:jc w:val="both"/>
      </w:pPr>
    </w:p>
    <w:p w:rsidR="00B722F1" w:rsidRDefault="00B722F1" w:rsidP="00D249BF">
      <w:pPr>
        <w:jc w:val="both"/>
      </w:pPr>
      <w:r>
        <w:t>Заповедта да се съобщи на Областен управител на област Добрич за сведение, Директора на ОД на МВР – Добрич за сведение и изпълнение.</w:t>
      </w:r>
    </w:p>
    <w:p w:rsidR="00B722F1" w:rsidRDefault="00B722F1" w:rsidP="00D249BF">
      <w:pPr>
        <w:jc w:val="both"/>
      </w:pPr>
    </w:p>
    <w:p w:rsidR="00B722F1" w:rsidRPr="00D249BF" w:rsidRDefault="00B722F1" w:rsidP="00D249BF">
      <w:pPr>
        <w:jc w:val="both"/>
      </w:pPr>
      <w:r>
        <w:t>Заповедта подлежи на обжалване в 14 дневен срок от публикуването й на интернет страницата на РЗИ-Добрич пред съответния административен съд по реда на АПК.</w:t>
      </w:r>
    </w:p>
    <w:p w:rsidR="00962DCA" w:rsidRDefault="00962DCA" w:rsidP="00962DCA">
      <w:pPr>
        <w:jc w:val="both"/>
        <w:rPr>
          <w:bCs/>
        </w:rPr>
      </w:pPr>
    </w:p>
    <w:p w:rsidR="00BA1529" w:rsidRPr="00BA1529" w:rsidRDefault="00BA1529" w:rsidP="00D53EB4">
      <w:pPr>
        <w:ind w:left="360" w:right="204"/>
        <w:jc w:val="both"/>
        <w:rPr>
          <w:lang w:val="ru-RU"/>
        </w:rPr>
      </w:pPr>
      <w:r>
        <w:rPr>
          <w:b/>
          <w:color w:val="000000"/>
        </w:rPr>
        <w:t xml:space="preserve">                                       </w:t>
      </w:r>
    </w:p>
    <w:p w:rsidR="00F426A0" w:rsidRPr="000320A6" w:rsidRDefault="00F426A0" w:rsidP="00F36788">
      <w:pPr>
        <w:rPr>
          <w:b/>
          <w:lang w:val="ru-RU"/>
        </w:rPr>
      </w:pPr>
      <w:r w:rsidRPr="000320A6">
        <w:rPr>
          <w:b/>
          <w:lang w:val="ru-RU"/>
        </w:rPr>
        <w:t>Д-Р СВЕТЛА АНГЕЛОВА</w:t>
      </w:r>
    </w:p>
    <w:p w:rsidR="00F426A0" w:rsidRPr="000320A6" w:rsidRDefault="00F426A0" w:rsidP="00F36788">
      <w:pPr>
        <w:rPr>
          <w:b/>
          <w:i/>
          <w:lang w:val="ru-RU"/>
        </w:rPr>
      </w:pPr>
      <w:r w:rsidRPr="000320A6">
        <w:rPr>
          <w:b/>
          <w:i/>
          <w:lang w:val="ru-RU"/>
        </w:rPr>
        <w:t xml:space="preserve">Директор на </w:t>
      </w:r>
      <w:proofErr w:type="spellStart"/>
      <w:r w:rsidRPr="000320A6">
        <w:rPr>
          <w:b/>
          <w:i/>
          <w:lang w:val="ru-RU"/>
        </w:rPr>
        <w:t>Регионална</w:t>
      </w:r>
      <w:proofErr w:type="spellEnd"/>
      <w:r w:rsidRPr="000320A6">
        <w:rPr>
          <w:b/>
          <w:i/>
          <w:lang w:val="ru-RU"/>
        </w:rPr>
        <w:t xml:space="preserve"> </w:t>
      </w:r>
      <w:proofErr w:type="spellStart"/>
      <w:r w:rsidRPr="000320A6">
        <w:rPr>
          <w:b/>
          <w:i/>
          <w:lang w:val="ru-RU"/>
        </w:rPr>
        <w:t>здравна</w:t>
      </w:r>
      <w:proofErr w:type="spellEnd"/>
      <w:r w:rsidRPr="000320A6">
        <w:rPr>
          <w:b/>
          <w:i/>
          <w:lang w:val="ru-RU"/>
        </w:rPr>
        <w:t xml:space="preserve"> инспекция -  </w:t>
      </w:r>
      <w:proofErr w:type="spellStart"/>
      <w:r w:rsidRPr="000320A6">
        <w:rPr>
          <w:b/>
          <w:i/>
          <w:lang w:val="ru-RU"/>
        </w:rPr>
        <w:t>Добрич</w:t>
      </w:r>
      <w:r w:rsidRPr="000320A6">
        <w:rPr>
          <w:color w:val="FFFFFF"/>
          <w:lang w:val="ru-RU"/>
        </w:rPr>
        <w:t>а</w:t>
      </w:r>
      <w:proofErr w:type="spellEnd"/>
      <w:r w:rsidRPr="000320A6">
        <w:rPr>
          <w:color w:val="FFFFFF"/>
          <w:lang w:val="ru-RU"/>
        </w:rPr>
        <w:t xml:space="preserve"> Марева:</w:t>
      </w:r>
    </w:p>
    <w:p w:rsidR="00B6599B" w:rsidRDefault="00B6599B" w:rsidP="00B6599B">
      <w:pPr>
        <w:jc w:val="both"/>
        <w:rPr>
          <w:sz w:val="20"/>
          <w:szCs w:val="20"/>
        </w:rPr>
      </w:pPr>
    </w:p>
    <w:p w:rsidR="00B6599B" w:rsidRDefault="00B6599B" w:rsidP="00B6599B">
      <w:pPr>
        <w:jc w:val="both"/>
        <w:rPr>
          <w:sz w:val="20"/>
          <w:szCs w:val="20"/>
        </w:rPr>
      </w:pPr>
    </w:p>
    <w:p w:rsidR="009E4AAC" w:rsidRDefault="009E4AAC" w:rsidP="00B6599B">
      <w:pPr>
        <w:jc w:val="both"/>
        <w:rPr>
          <w:sz w:val="20"/>
          <w:szCs w:val="20"/>
        </w:rPr>
      </w:pPr>
    </w:p>
    <w:p w:rsidR="003C3C86" w:rsidRPr="00890281" w:rsidRDefault="003C3C86" w:rsidP="00890281">
      <w:pPr>
        <w:jc w:val="both"/>
        <w:rPr>
          <w:sz w:val="20"/>
          <w:szCs w:val="20"/>
        </w:rPr>
      </w:pPr>
    </w:p>
    <w:sectPr w:rsidR="003C3C86" w:rsidRPr="00890281" w:rsidSect="00D53EB4">
      <w:footerReference w:type="default" r:id="rId8"/>
      <w:pgSz w:w="11906" w:h="16838"/>
      <w:pgMar w:top="1417" w:right="1416" w:bottom="1417" w:left="1417" w:header="421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E8" w:rsidRDefault="005657E8" w:rsidP="00D5329D">
      <w:r>
        <w:separator/>
      </w:r>
    </w:p>
  </w:endnote>
  <w:endnote w:type="continuationSeparator" w:id="0">
    <w:p w:rsidR="005657E8" w:rsidRDefault="005657E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Pr="00734CC7" w:rsidRDefault="00F426A0" w:rsidP="00C255C1">
    <w:pPr>
      <w:pStyle w:val="a5"/>
      <w:jc w:val="center"/>
      <w:rPr>
        <w:rFonts w:ascii="Times New Roman" w:hAnsi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E8" w:rsidRDefault="005657E8" w:rsidP="00D5329D">
      <w:r>
        <w:separator/>
      </w:r>
    </w:p>
  </w:footnote>
  <w:footnote w:type="continuationSeparator" w:id="0">
    <w:p w:rsidR="005657E8" w:rsidRDefault="005657E8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1CB5"/>
    <w:multiLevelType w:val="hybridMultilevel"/>
    <w:tmpl w:val="C2060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954E0E"/>
    <w:multiLevelType w:val="hybridMultilevel"/>
    <w:tmpl w:val="A1C22B40"/>
    <w:lvl w:ilvl="0" w:tplc="D37A7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797FA6"/>
    <w:multiLevelType w:val="hybridMultilevel"/>
    <w:tmpl w:val="29F4F98E"/>
    <w:lvl w:ilvl="0" w:tplc="EDD21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5A2553"/>
    <w:multiLevelType w:val="hybridMultilevel"/>
    <w:tmpl w:val="2D08E8FA"/>
    <w:lvl w:ilvl="0" w:tplc="592A2A3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C831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86AB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222D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496A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AD58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A23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2F8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41A7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103731"/>
    <w:multiLevelType w:val="hybridMultilevel"/>
    <w:tmpl w:val="C2060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C22D3"/>
    <w:multiLevelType w:val="hybridMultilevel"/>
    <w:tmpl w:val="B25E3558"/>
    <w:lvl w:ilvl="0" w:tplc="88D03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3A5E"/>
    <w:rsid w:val="000143B5"/>
    <w:rsid w:val="000320A6"/>
    <w:rsid w:val="0007420F"/>
    <w:rsid w:val="000978A1"/>
    <w:rsid w:val="00097C85"/>
    <w:rsid w:val="000B04B7"/>
    <w:rsid w:val="001350B3"/>
    <w:rsid w:val="00137555"/>
    <w:rsid w:val="0015281E"/>
    <w:rsid w:val="00173BA4"/>
    <w:rsid w:val="00191C41"/>
    <w:rsid w:val="001A2FCF"/>
    <w:rsid w:val="001A4DFD"/>
    <w:rsid w:val="001B2F2E"/>
    <w:rsid w:val="001C26E0"/>
    <w:rsid w:val="001E3334"/>
    <w:rsid w:val="001F00A9"/>
    <w:rsid w:val="002008DD"/>
    <w:rsid w:val="00203B1E"/>
    <w:rsid w:val="002A2ECA"/>
    <w:rsid w:val="002D025D"/>
    <w:rsid w:val="002E4449"/>
    <w:rsid w:val="003045AE"/>
    <w:rsid w:val="003137DD"/>
    <w:rsid w:val="00335D2E"/>
    <w:rsid w:val="0034133F"/>
    <w:rsid w:val="00377E84"/>
    <w:rsid w:val="003B1A15"/>
    <w:rsid w:val="003C3C86"/>
    <w:rsid w:val="003C6CA0"/>
    <w:rsid w:val="003F1432"/>
    <w:rsid w:val="003F5628"/>
    <w:rsid w:val="004115EE"/>
    <w:rsid w:val="00422716"/>
    <w:rsid w:val="004313AD"/>
    <w:rsid w:val="00443923"/>
    <w:rsid w:val="0045315C"/>
    <w:rsid w:val="00474E64"/>
    <w:rsid w:val="00477B4E"/>
    <w:rsid w:val="00496A40"/>
    <w:rsid w:val="004A7C69"/>
    <w:rsid w:val="004F22F7"/>
    <w:rsid w:val="00530371"/>
    <w:rsid w:val="005320BF"/>
    <w:rsid w:val="005429C9"/>
    <w:rsid w:val="00553C0F"/>
    <w:rsid w:val="005566E0"/>
    <w:rsid w:val="005657E8"/>
    <w:rsid w:val="00583E07"/>
    <w:rsid w:val="00590C69"/>
    <w:rsid w:val="00596D79"/>
    <w:rsid w:val="005B14FD"/>
    <w:rsid w:val="005C6215"/>
    <w:rsid w:val="00602351"/>
    <w:rsid w:val="00622320"/>
    <w:rsid w:val="006360F2"/>
    <w:rsid w:val="00645693"/>
    <w:rsid w:val="0064768F"/>
    <w:rsid w:val="00652F94"/>
    <w:rsid w:val="006B47F4"/>
    <w:rsid w:val="006B5130"/>
    <w:rsid w:val="006D5DA6"/>
    <w:rsid w:val="00700106"/>
    <w:rsid w:val="00705EA2"/>
    <w:rsid w:val="00712EE1"/>
    <w:rsid w:val="00723304"/>
    <w:rsid w:val="0072606C"/>
    <w:rsid w:val="00734564"/>
    <w:rsid w:val="00734CC7"/>
    <w:rsid w:val="007430CD"/>
    <w:rsid w:val="00757098"/>
    <w:rsid w:val="00777EE2"/>
    <w:rsid w:val="00793968"/>
    <w:rsid w:val="007B6F38"/>
    <w:rsid w:val="007C4880"/>
    <w:rsid w:val="007D7DD3"/>
    <w:rsid w:val="007E1386"/>
    <w:rsid w:val="0082407D"/>
    <w:rsid w:val="00844071"/>
    <w:rsid w:val="00862A82"/>
    <w:rsid w:val="008725EA"/>
    <w:rsid w:val="0088553D"/>
    <w:rsid w:val="00885949"/>
    <w:rsid w:val="00890281"/>
    <w:rsid w:val="008A19F4"/>
    <w:rsid w:val="008A6EF0"/>
    <w:rsid w:val="008B4DA6"/>
    <w:rsid w:val="008C7F59"/>
    <w:rsid w:val="008F02FB"/>
    <w:rsid w:val="00915917"/>
    <w:rsid w:val="00953C14"/>
    <w:rsid w:val="00962DCA"/>
    <w:rsid w:val="00967EB1"/>
    <w:rsid w:val="00983799"/>
    <w:rsid w:val="00986AA5"/>
    <w:rsid w:val="009A0D44"/>
    <w:rsid w:val="009A33B7"/>
    <w:rsid w:val="009D3948"/>
    <w:rsid w:val="009D74E0"/>
    <w:rsid w:val="009E4AAC"/>
    <w:rsid w:val="00A043AF"/>
    <w:rsid w:val="00A12181"/>
    <w:rsid w:val="00A4749E"/>
    <w:rsid w:val="00A53F17"/>
    <w:rsid w:val="00A91B9E"/>
    <w:rsid w:val="00A9447F"/>
    <w:rsid w:val="00A9596F"/>
    <w:rsid w:val="00AB504C"/>
    <w:rsid w:val="00AD5247"/>
    <w:rsid w:val="00B02284"/>
    <w:rsid w:val="00B078E9"/>
    <w:rsid w:val="00B142A5"/>
    <w:rsid w:val="00B412B9"/>
    <w:rsid w:val="00B6599B"/>
    <w:rsid w:val="00B722F1"/>
    <w:rsid w:val="00B80FDA"/>
    <w:rsid w:val="00BA1529"/>
    <w:rsid w:val="00BB0D8B"/>
    <w:rsid w:val="00BD4B02"/>
    <w:rsid w:val="00BF0B3D"/>
    <w:rsid w:val="00BF49D0"/>
    <w:rsid w:val="00BF52AE"/>
    <w:rsid w:val="00C255C1"/>
    <w:rsid w:val="00C427AA"/>
    <w:rsid w:val="00C56D38"/>
    <w:rsid w:val="00C8415B"/>
    <w:rsid w:val="00C962AC"/>
    <w:rsid w:val="00CA4BB6"/>
    <w:rsid w:val="00CC52D3"/>
    <w:rsid w:val="00CD011A"/>
    <w:rsid w:val="00CD2D46"/>
    <w:rsid w:val="00CD4667"/>
    <w:rsid w:val="00CF7296"/>
    <w:rsid w:val="00D01E24"/>
    <w:rsid w:val="00D11EFA"/>
    <w:rsid w:val="00D249BF"/>
    <w:rsid w:val="00D507A3"/>
    <w:rsid w:val="00D5329D"/>
    <w:rsid w:val="00D53EB4"/>
    <w:rsid w:val="00D6306A"/>
    <w:rsid w:val="00DA5CAB"/>
    <w:rsid w:val="00DF16D0"/>
    <w:rsid w:val="00E30E00"/>
    <w:rsid w:val="00E91EE6"/>
    <w:rsid w:val="00E92F4B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36788"/>
    <w:rsid w:val="00F426A0"/>
    <w:rsid w:val="00F5014C"/>
    <w:rsid w:val="00F71382"/>
    <w:rsid w:val="00FC2CC7"/>
    <w:rsid w:val="00FC6C05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61ABD"/>
  <w15:docId w15:val="{3BD8E666-96D9-426A-A8A1-BFCED0FF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Times New Roman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0563C1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glyuriskonsult@rzi-dobrich.org</cp:lastModifiedBy>
  <cp:revision>4</cp:revision>
  <cp:lastPrinted>2020-09-02T13:09:00Z</cp:lastPrinted>
  <dcterms:created xsi:type="dcterms:W3CDTF">2020-09-02T13:07:00Z</dcterms:created>
  <dcterms:modified xsi:type="dcterms:W3CDTF">2020-09-02T13:16:00Z</dcterms:modified>
</cp:coreProperties>
</file>